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media/rId92.png" ContentType="image/png"/>
  <Override PartName="/word/media/rId96.png" ContentType="image/png"/>
  <Override PartName="/word/media/rId100.png" ContentType="image/png"/>
  <Override PartName="/word/media/rId104.png" ContentType="image/png"/>
  <Override PartName="/word/media/rId269.png" ContentType="image/png"/>
  <Override PartName="/word/media/rId272.png" ContentType="image/png"/>
  <Override PartName="/word/media/rId250.png" ContentType="image/png"/>
  <Override PartName="/word/media/rId253.png" ContentType="image/png"/>
  <Override PartName="/word/media/rId256.png" ContentType="image/png"/>
  <Override PartName="/word/media/rId260.png" ContentType="image/png"/>
  <Override PartName="/word/media/rId263.png" ContentType="image/png"/>
  <Override PartName="/word/media/rId236.png" ContentType="image/png"/>
  <Override PartName="/word/media/rId239.png" ContentType="image/png"/>
  <Override PartName="/word/media/rId242.png" ContentType="image/png"/>
  <Override PartName="/word/media/rId246.png" ContentType="image/png"/>
  <Override PartName="/word/media/rId160.png" ContentType="image/png"/>
  <Override PartName="/word/media/rId164.png" ContentType="image/png"/>
  <Override PartName="/word/media/rId136.png" ContentType="image/png"/>
  <Override PartName="/word/media/rId141.png" ContentType="image/png"/>
  <Override PartName="/word/media/rId144.png" ContentType="image/png"/>
  <Override PartName="/word/media/rId149.png" ContentType="image/png"/>
  <Override PartName="/word/media/rId152.png" ContentType="image/png"/>
  <Override PartName="/word/media/rId155.png" ContentType="image/png"/>
  <Override PartName="/word/media/rId121.png" ContentType="image/png"/>
  <Override PartName="/word/media/rId125.png" ContentType="image/png"/>
  <Override PartName="/word/media/rId129.png" ContentType="image/png"/>
  <Override PartName="/word/media/rId214.png" ContentType="image/png"/>
  <Override PartName="/word/media/rId218.png" ContentType="image/png"/>
  <Override PartName="/word/media/rId222.png" ContentType="image/png"/>
  <Override PartName="/word/media/rId226.png" ContentType="image/png"/>
  <Override PartName="/word/media/rId230.png" ContentType="image/png"/>
  <Override PartName="/word/media/rId179.png" ContentType="image/png"/>
  <Override PartName="/word/media/rId182.png" ContentType="image/png"/>
  <Override PartName="/word/media/rId173.png" ContentType="image/png"/>
  <Override PartName="/word/media/rId176.png" ContentType="image/png"/>
  <Override PartName="/word/media/rId86.png" ContentType="image/png"/>
  <Override PartName="/word/media/rId189.png" ContentType="image/png"/>
  <Override PartName="/word/media/rId192.png" ContentType="image/png"/>
  <Override PartName="/word/media/rId197.png" ContentType="image/png"/>
  <Override PartName="/word/media/rId200.png" ContentType="image/png"/>
  <Override PartName="/word/media/rId204.png" ContentType="image/png"/>
  <Override PartName="/word/media/rId207.png" ContentType="image/png"/>
  <Override PartName="/word/media/rId27.png" ContentType="image/png"/>
  <Override PartName="/word/media/rId31.png" ContentType="image/png"/>
  <Override PartName="/word/media/rId34.png" ContentType="image/png"/>
  <Override PartName="/word/media/rId37.png" ContentType="image/png"/>
  <Override PartName="/word/media/rId40.png" ContentType="image/png"/>
  <Override PartName="/word/media/rId44.png" ContentType="image/png"/>
  <Override PartName="/word/media/rId47.png" ContentType="image/png"/>
  <Override PartName="/word/media/rId53.png" ContentType="image/png"/>
  <Override PartName="/word/media/rId58.png" ContentType="image/png"/>
  <Override PartName="/word/media/rId62.png" ContentType="image/png"/>
  <Override PartName="/word/media/rId65.png" ContentType="image/png"/>
  <Override PartName="/word/media/rId69.png" ContentType="image/png"/>
  <Override PartName="/word/media/rId72.png" ContentType="image/png"/>
  <Override PartName="/word/media/rId76.png" ContentType="image/png"/>
  <Override PartName="/word/media/rId79.png" ContentType="image/png"/>
  <Override PartName="/word/media/rId83.png" ContentType="image/png"/>
  <Override PartName="/word/media/rId109.png" ContentType="image/png"/>
  <Override PartName="/word/media/rId11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Analyses to support the Dolphinfish Management Strategy Evaluation in the U.S. Atlantic</w:t>
      </w:r>
    </w:p>
    <w:p>
      <w:pPr>
        <w:pStyle w:val="Author"/>
      </w:pPr>
      <w:r>
        <w:t xml:space="preserve">Mandy Karnauskas</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bookmarkStart w:id="24" w:name="introduction"/>
    <w:p>
      <w:pPr>
        <w:pStyle w:val="Heading1"/>
      </w:pPr>
      <w:r>
        <w:t xml:space="preserve">1. Introduction</w:t>
      </w:r>
    </w:p>
    <w:p>
      <w:pPr>
        <w:pStyle w:val="FirstParagraph"/>
      </w:pPr>
      <w:r>
        <w:t xml:space="preserve">Here we will be displaying various data summaries and analyses related to dolphin management in the U.S. South Atlantic.</w:t>
      </w:r>
    </w:p>
    <w:bookmarkStart w:id="23" w:name="details"/>
    <w:p>
      <w:pPr>
        <w:pStyle w:val="Heading2"/>
      </w:pPr>
      <w:r>
        <w:t xml:space="preserve">1.1 Details</w:t>
      </w:r>
    </w:p>
    <w:p>
      <w:pPr>
        <w:pStyle w:val="FirstParagraph"/>
      </w:pPr>
      <w:r>
        <w:t xml:space="preserve">The documentation of this data exploration was developed in R, using R Studio and Quarto.</w:t>
      </w:r>
    </w:p>
    <w:bookmarkEnd w:id="23"/>
    <w:bookmarkEnd w:id="24"/>
    <w:bookmarkStart w:id="51" w:name="X2c555c2685e59b130f8cbb5aeadaa956a951fc6"/>
    <w:p>
      <w:pPr>
        <w:pStyle w:val="Heading1"/>
      </w:pPr>
      <w:r>
        <w:t xml:space="preserve">2. Defining the regions for the operating model</w:t>
      </w:r>
    </w:p>
    <w:p>
      <w:pPr>
        <w:pStyle w:val="FirstParagraph"/>
      </w:pPr>
      <w:r>
        <w:t xml:space="preserve">Here we define the different regions to be used in the operating model, based on the areas that were defined in the industry working groups. The operating model is intended to encompass the Western Central Atlantic dolphin population and include international waters (</w:t>
      </w:r>
      <w:hyperlink r:id="rId25">
        <w:r>
          <w:rPr>
            <w:rStyle w:val="Hyperlink"/>
          </w:rPr>
          <w:t xml:space="preserve">FAO areas 21 and 31</w:t>
        </w:r>
      </w:hyperlink>
      <w:r>
        <w:t xml:space="preserve">) which are thought to be connected with the stock that is exploited by U.S. fisheries.</w:t>
      </w:r>
    </w:p>
    <w:p>
      <w:pPr>
        <w:pStyle w:val="BodyText"/>
      </w:pPr>
      <w:r>
        <w:t xml:space="preserve">We use the U.S. exclusive economic zone (EEZ) to differentiate between national and international waters. Note that some U.S. commercial activity occurs in high seas waters and we will account for those catches in the summaries.</w:t>
      </w:r>
    </w:p>
    <w:bookmarkStart w:id="30" w:name="data-download-for-the-u.s.-eez"/>
    <w:p>
      <w:pPr>
        <w:pStyle w:val="Heading2"/>
      </w:pPr>
      <w:r>
        <w:t xml:space="preserve">2.1 Data download for the U.S. EEZ</w:t>
      </w:r>
    </w:p>
    <w:p>
      <w:pPr>
        <w:pStyle w:val="FirstParagraph"/>
      </w:pPr>
      <w:r>
        <w:t xml:space="preserve">We download the U.S. Atlantic EEZ from</w:t>
      </w:r>
      <w:r>
        <w:t xml:space="preserve"> </w:t>
      </w:r>
      <w:hyperlink r:id="rId26">
        <w:r>
          <w:rPr>
            <w:rStyle w:val="Hyperlink"/>
          </w:rPr>
          <w:t xml:space="preserve">Marineregions.org</w:t>
        </w:r>
      </w:hyperlink>
      <w:r>
        <w:t xml:space="preserve">.</w:t>
      </w:r>
    </w:p>
    <w:p>
      <w:pPr>
        <w:pStyle w:val="SourceCode"/>
      </w:pPr>
      <w:r>
        <w:rPr>
          <w:rStyle w:val="CommentTok"/>
        </w:rPr>
        <w:t xml:space="preserve"># clear workspace and load the libraries</w:t>
      </w:r>
      <w:r>
        <w:br/>
      </w:r>
      <w:r>
        <w:rPr>
          <w:rStyle w:val="ControlFlowTok"/>
        </w:rPr>
        <w:t xml:space="preserve">if</w:t>
      </w:r>
      <w:r>
        <w:rPr>
          <w:rStyle w:val="NormalTok"/>
        </w:rPr>
        <w:t xml:space="preserve"> (</w:t>
      </w:r>
      <w:r>
        <w:rPr>
          <w:rStyle w:val="SpecialCharTok"/>
        </w:rPr>
        <w:t xml:space="preserve">!</w:t>
      </w:r>
      <w:r>
        <w:rPr>
          <w:rStyle w:val="FunctionTok"/>
        </w:rPr>
        <w:t xml:space="preserve">requireNamespace</w:t>
      </w:r>
      <w:r>
        <w:rPr>
          <w:rStyle w:val="NormalTok"/>
        </w:rPr>
        <w:t xml:space="preserve">(</w:t>
      </w:r>
      <w:r>
        <w:rPr>
          <w:rStyle w:val="StringTok"/>
        </w:rPr>
        <w:t xml:space="preserve">"maps"</w:t>
      </w:r>
      <w:r>
        <w:rPr>
          <w:rStyle w:val="NormalTok"/>
        </w:rPr>
        <w:t xml:space="preserve">, </w:t>
      </w:r>
      <w:r>
        <w:rPr>
          <w:rStyle w:val="AttributeTok"/>
        </w:rPr>
        <w:t xml:space="preserve">quietly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FunctionTok"/>
        </w:rPr>
        <w:t xml:space="preserve">install.packages</w:t>
      </w:r>
      <w:r>
        <w:rPr>
          <w:rStyle w:val="NormalTok"/>
        </w:rPr>
        <w:t xml:space="preserve">(</w:t>
      </w:r>
      <w:r>
        <w:rPr>
          <w:rStyle w:val="StringTok"/>
        </w:rPr>
        <w:t xml:space="preserve">"maps"</w:t>
      </w:r>
      <w:r>
        <w:rPr>
          <w:rStyle w:val="NormalTok"/>
        </w:rPr>
        <w:t xml:space="preserve">) }</w:t>
      </w:r>
      <w:r>
        <w:br/>
      </w:r>
      <w:r>
        <w:rPr>
          <w:rStyle w:val="FunctionTok"/>
        </w:rPr>
        <w:t xml:space="preserve">library</w:t>
      </w:r>
      <w:r>
        <w:rPr>
          <w:rStyle w:val="NormalTok"/>
        </w:rPr>
        <w:t xml:space="preserve">(maps)</w:t>
      </w:r>
      <w:r>
        <w:br/>
      </w:r>
      <w:r>
        <w:br/>
      </w: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w:t>
      </w:r>
      <w:r>
        <w:br/>
      </w:r>
      <w:r>
        <w:br/>
      </w:r>
      <w:r>
        <w:rPr>
          <w:rStyle w:val="CommentTok"/>
        </w:rPr>
        <w:t xml:space="preserve"># read in the shapefile downloaded from Marineregions.org</w:t>
      </w:r>
      <w:r>
        <w:br/>
      </w:r>
      <w:r>
        <w:rPr>
          <w:rStyle w:val="CommentTok"/>
        </w:rPr>
        <w:t xml:space="preserve">#library(sf)</w:t>
      </w:r>
      <w:r>
        <w:br/>
      </w:r>
      <w:r>
        <w:rPr>
          <w:rStyle w:val="CommentTok"/>
        </w:rPr>
        <w:t xml:space="preserve">#shp_data &lt;- st_read("data/eez/eez.shp")</w:t>
      </w:r>
      <w:r>
        <w:br/>
      </w:r>
      <w:r>
        <w:rPr>
          <w:rStyle w:val="CommentTok"/>
        </w:rPr>
        <w:t xml:space="preserve">#coords &lt;- st_coordinates(shp_data)</w:t>
      </w:r>
      <w:r>
        <w:br/>
      </w:r>
      <w:r>
        <w:rPr>
          <w:rStyle w:val="CommentTok"/>
        </w:rPr>
        <w:t xml:space="preserve">#co &lt;- as.data.frame(coords)</w:t>
      </w:r>
      <w:r>
        <w:br/>
      </w:r>
      <w:r>
        <w:rPr>
          <w:rStyle w:val="CommentTok"/>
        </w:rPr>
        <w:t xml:space="preserve">#save(co, file = "data/eez/Marineregions_EEZ.RData")</w:t>
      </w:r>
      <w:r>
        <w:br/>
      </w:r>
      <w:r>
        <w:br/>
      </w:r>
      <w:r>
        <w:rPr>
          <w:rStyle w:val="FunctionTok"/>
        </w:rPr>
        <w:t xml:space="preserve">load</w:t>
      </w:r>
      <w:r>
        <w:rPr>
          <w:rStyle w:val="NormalTok"/>
        </w:rPr>
        <w:t xml:space="preserve">(</w:t>
      </w:r>
      <w:r>
        <w:rPr>
          <w:rStyle w:val="StringTok"/>
        </w:rPr>
        <w:t xml:space="preserve">"data/eez/Marineregions_EEZ.RData"</w:t>
      </w:r>
      <w:r>
        <w:rPr>
          <w:rStyle w:val="NormalTok"/>
        </w:rPr>
        <w:t xml:space="preserve">)</w:t>
      </w:r>
      <w:r>
        <w:br/>
      </w:r>
      <w:r>
        <w:rPr>
          <w:rStyle w:val="FunctionTok"/>
        </w:rPr>
        <w:t xml:space="preserve">head</w:t>
      </w:r>
      <w:r>
        <w:rPr>
          <w:rStyle w:val="NormalTok"/>
        </w:rPr>
        <w:t xml:space="preserve">(co)</w:t>
      </w:r>
    </w:p>
    <w:p>
      <w:pPr>
        <w:pStyle w:val="SourceCode"/>
      </w:pPr>
      <w:r>
        <w:rPr>
          <w:rStyle w:val="VerbatimChar"/>
        </w:rPr>
        <w:t xml:space="preserve">          X        Y L1 L2 L3</w:t>
      </w:r>
      <w:r>
        <w:br/>
      </w:r>
      <w:r>
        <w:rPr>
          <w:rStyle w:val="VerbatimChar"/>
        </w:rPr>
        <w:t xml:space="preserve">1 -67.28403 45.19125  1  1  1</w:t>
      </w:r>
      <w:r>
        <w:br/>
      </w:r>
      <w:r>
        <w:rPr>
          <w:rStyle w:val="VerbatimChar"/>
        </w:rPr>
        <w:t xml:space="preserve">2 -67.28400 45.19126  1  1  1</w:t>
      </w:r>
      <w:r>
        <w:br/>
      </w:r>
      <w:r>
        <w:rPr>
          <w:rStyle w:val="VerbatimChar"/>
        </w:rPr>
        <w:t xml:space="preserve">3 -67.28387 45.19125  1  1  1</w:t>
      </w:r>
      <w:r>
        <w:br/>
      </w:r>
      <w:r>
        <w:rPr>
          <w:rStyle w:val="VerbatimChar"/>
        </w:rPr>
        <w:t xml:space="preserve">4 -67.28383 45.19125  1  1  1</w:t>
      </w:r>
      <w:r>
        <w:br/>
      </w:r>
      <w:r>
        <w:rPr>
          <w:rStyle w:val="VerbatimChar"/>
        </w:rPr>
        <w:t xml:space="preserve">5 -67.28372 45.19125  1  1  1</w:t>
      </w:r>
      <w:r>
        <w:br/>
      </w:r>
      <w:r>
        <w:rPr>
          <w:rStyle w:val="VerbatimChar"/>
        </w:rPr>
        <w:t xml:space="preserve">6 -67.28365 45.19125  1  1  1</w:t>
      </w:r>
    </w:p>
    <w:p>
      <w:pPr>
        <w:pStyle w:val="SourceCode"/>
      </w:pPr>
      <w:r>
        <w:rPr>
          <w:rStyle w:val="FunctionTok"/>
        </w:rPr>
        <w:t xml:space="preserve">map</w:t>
      </w:r>
      <w:r>
        <w:rPr>
          <w:rStyle w:val="NormalTok"/>
        </w:rPr>
        <w:t xml:space="preserve">(</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130</w:t>
      </w:r>
      <w:r>
        <w:rPr>
          <w:rStyle w:val="NormalTok"/>
        </w:rPr>
        <w:t xml:space="preserve">, </w:t>
      </w:r>
      <w:r>
        <w:rPr>
          <w:rStyle w:val="SpecialCharTok"/>
        </w:rPr>
        <w:t xml:space="preserve">-</w:t>
      </w:r>
      <w:r>
        <w:rPr>
          <w:rStyle w:val="DecValTok"/>
        </w:rPr>
        <w:t xml:space="preserve">63</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22</w:t>
      </w:r>
      <w:r>
        <w:rPr>
          <w:rStyle w:val="NormalTok"/>
        </w:rPr>
        <w:t xml:space="preserve">, </w:t>
      </w:r>
      <w:r>
        <w:rPr>
          <w:rStyle w:val="DecValTok"/>
        </w:rPr>
        <w:t xml:space="preserve">50</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points</w:t>
      </w:r>
      <w:r>
        <w:rPr>
          <w:rStyle w:val="NormalTok"/>
        </w:rPr>
        <w:t xml:space="preserve">(co</w:t>
      </w:r>
      <w:r>
        <w:rPr>
          <w:rStyle w:val="SpecialCharTok"/>
        </w:rPr>
        <w:t xml:space="preserve">$</w:t>
      </w:r>
      <w:r>
        <w:rPr>
          <w:rStyle w:val="NormalTok"/>
        </w:rPr>
        <w:t xml:space="preserve">X, co</w:t>
      </w:r>
      <w:r>
        <w:rPr>
          <w:rStyle w:val="SpecialCharTok"/>
        </w:rPr>
        <w:t xml:space="preserve">$</w:t>
      </w:r>
      <w:r>
        <w:rPr>
          <w:rStyle w:val="NormalTok"/>
        </w:rPr>
        <w:t xml:space="preserve">Y, </w:t>
      </w:r>
      <w:r>
        <w:rPr>
          <w:rStyle w:val="AttributeTok"/>
        </w:rPr>
        <w:t xml:space="preserve">pch =</w:t>
      </w:r>
      <w:r>
        <w:rPr>
          <w:rStyle w:val="NormalTok"/>
        </w:rPr>
        <w:t xml:space="preserve"> </w:t>
      </w:r>
      <w:r>
        <w:rPr>
          <w:rStyle w:val="DecValTok"/>
        </w:rPr>
        <w:t xml:space="preserve">19</w:t>
      </w:r>
      <w:r>
        <w:rPr>
          <w:rStyle w:val="NormalTok"/>
        </w:rPr>
        <w:t xml:space="preserve">, </w:t>
      </w:r>
      <w:r>
        <w:rPr>
          <w:rStyle w:val="AttributeTok"/>
        </w:rPr>
        <w:t xml:space="preserve">col =</w:t>
      </w:r>
      <w:r>
        <w:rPr>
          <w:rStyle w:val="NormalTok"/>
        </w:rPr>
        <w:t xml:space="preserve"> </w:t>
      </w:r>
      <w:r>
        <w:rPr>
          <w:rStyle w:val="DecValTok"/>
        </w:rPr>
        <w:t xml:space="preserve">2</w:t>
      </w:r>
      <w:r>
        <w:rPr>
          <w:rStyle w:val="NormalTok"/>
        </w:rPr>
        <w:t xml:space="preserve">)</w:t>
      </w:r>
      <w:r>
        <w:br/>
      </w:r>
      <w:r>
        <w:br/>
      </w:r>
      <w:r>
        <w:rPr>
          <w:rStyle w:val="CommentTok"/>
        </w:rPr>
        <w:t xml:space="preserve"># remove points that are not in the U.S. South Atlantic</w:t>
      </w:r>
      <w:r>
        <w:br/>
      </w:r>
      <w:r>
        <w:rPr>
          <w:rStyle w:val="NormalTok"/>
        </w:rPr>
        <w:t xml:space="preserve">co </w:t>
      </w:r>
      <w:r>
        <w:rPr>
          <w:rStyle w:val="OtherTok"/>
        </w:rPr>
        <w:t xml:space="preserve">&lt;-</w:t>
      </w:r>
      <w:r>
        <w:rPr>
          <w:rStyle w:val="NormalTok"/>
        </w:rPr>
        <w:t xml:space="preserve"> co[</w:t>
      </w:r>
      <w:r>
        <w:rPr>
          <w:rStyle w:val="FunctionTok"/>
        </w:rPr>
        <w:t xml:space="preserve">which</w:t>
      </w:r>
      <w:r>
        <w:rPr>
          <w:rStyle w:val="NormalTok"/>
        </w:rPr>
        <w:t xml:space="preserve">(co</w:t>
      </w:r>
      <w:r>
        <w:rPr>
          <w:rStyle w:val="SpecialCharTok"/>
        </w:rPr>
        <w:t xml:space="preserve">$</w:t>
      </w:r>
      <w:r>
        <w:rPr>
          <w:rStyle w:val="NormalTok"/>
        </w:rPr>
        <w:t xml:space="preserve">X </w:t>
      </w:r>
      <w:r>
        <w:rPr>
          <w:rStyle w:val="SpecialCharTok"/>
        </w:rPr>
        <w:t xml:space="preserve">&gt;</w:t>
      </w:r>
      <w:r>
        <w:rPr>
          <w:rStyle w:val="NormalTok"/>
        </w:rPr>
        <w:t xml:space="preserve"> (</w:t>
      </w:r>
      <w:r>
        <w:rPr>
          <w:rStyle w:val="SpecialCharTok"/>
        </w:rPr>
        <w:t xml:space="preserve">-</w:t>
      </w:r>
      <w:r>
        <w:rPr>
          <w:rStyle w:val="DecValTok"/>
        </w:rPr>
        <w:t xml:space="preserve">82</w:t>
      </w:r>
      <w:r>
        <w:rPr>
          <w:rStyle w:val="NormalTok"/>
        </w:rPr>
        <w:t xml:space="preserve">)), ]</w:t>
      </w:r>
      <w:r>
        <w:br/>
      </w:r>
      <w:r>
        <w:rPr>
          <w:rStyle w:val="NormalTok"/>
        </w:rPr>
        <w:t xml:space="preserve">co </w:t>
      </w:r>
      <w:r>
        <w:rPr>
          <w:rStyle w:val="OtherTok"/>
        </w:rPr>
        <w:t xml:space="preserve">&lt;-</w:t>
      </w:r>
      <w:r>
        <w:rPr>
          <w:rStyle w:val="NormalTok"/>
        </w:rPr>
        <w:t xml:space="preserve"> co[</w:t>
      </w:r>
      <w:r>
        <w:rPr>
          <w:rStyle w:val="SpecialCharTok"/>
        </w:rPr>
        <w:t xml:space="preserve">-</w:t>
      </w:r>
      <w:r>
        <w:rPr>
          <w:rStyle w:val="FunctionTok"/>
        </w:rPr>
        <w:t xml:space="preserve">which</w:t>
      </w:r>
      <w:r>
        <w:rPr>
          <w:rStyle w:val="NormalTok"/>
        </w:rPr>
        <w:t xml:space="preserve">(co</w:t>
      </w:r>
      <w:r>
        <w:rPr>
          <w:rStyle w:val="SpecialCharTok"/>
        </w:rPr>
        <w:t xml:space="preserve">$</w:t>
      </w:r>
      <w:r>
        <w:rPr>
          <w:rStyle w:val="NormalTok"/>
        </w:rPr>
        <w:t xml:space="preserve">X </w:t>
      </w:r>
      <w:r>
        <w:rPr>
          <w:rStyle w:val="SpecialCharTok"/>
        </w:rPr>
        <w:t xml:space="preserve">&lt;</w:t>
      </w:r>
      <w:r>
        <w:rPr>
          <w:rStyle w:val="NormalTok"/>
        </w:rPr>
        <w:t xml:space="preserve"> (</w:t>
      </w:r>
      <w:r>
        <w:rPr>
          <w:rStyle w:val="SpecialCharTok"/>
        </w:rPr>
        <w:t xml:space="preserve">-</w:t>
      </w:r>
      <w:r>
        <w:rPr>
          <w:rStyle w:val="DecValTok"/>
        </w:rPr>
        <w:t xml:space="preserve">81</w:t>
      </w:r>
      <w:r>
        <w:rPr>
          <w:rStyle w:val="NormalTok"/>
        </w:rPr>
        <w:t xml:space="preserve">) </w:t>
      </w:r>
      <w:r>
        <w:rPr>
          <w:rStyle w:val="SpecialCharTok"/>
        </w:rPr>
        <w:t xml:space="preserve">&amp;</w:t>
      </w:r>
      <w:r>
        <w:rPr>
          <w:rStyle w:val="NormalTok"/>
        </w:rPr>
        <w:t xml:space="preserve"> co</w:t>
      </w:r>
      <w:r>
        <w:rPr>
          <w:rStyle w:val="SpecialCharTok"/>
        </w:rPr>
        <w:t xml:space="preserve">$</w:t>
      </w:r>
      <w:r>
        <w:rPr>
          <w:rStyle w:val="NormalTok"/>
        </w:rPr>
        <w:t xml:space="preserve">Y </w:t>
      </w:r>
      <w:r>
        <w:rPr>
          <w:rStyle w:val="SpecialCharTok"/>
        </w:rPr>
        <w:t xml:space="preserve">&gt;</w:t>
      </w:r>
      <w:r>
        <w:rPr>
          <w:rStyle w:val="NormalTok"/>
        </w:rPr>
        <w:t xml:space="preserve"> </w:t>
      </w:r>
      <w:r>
        <w:rPr>
          <w:rStyle w:val="DecValTok"/>
        </w:rPr>
        <w:t xml:space="preserve">25</w:t>
      </w:r>
      <w:r>
        <w:rPr>
          <w:rStyle w:val="NormalTok"/>
        </w:rPr>
        <w:t xml:space="preserve"> </w:t>
      </w:r>
      <w:r>
        <w:rPr>
          <w:rStyle w:val="SpecialCharTok"/>
        </w:rPr>
        <w:t xml:space="preserve">&amp;</w:t>
      </w:r>
      <w:r>
        <w:rPr>
          <w:rStyle w:val="NormalTok"/>
        </w:rPr>
        <w:t xml:space="preserve"> co</w:t>
      </w:r>
      <w:r>
        <w:rPr>
          <w:rStyle w:val="SpecialCharTok"/>
        </w:rPr>
        <w:t xml:space="preserve">$</w:t>
      </w:r>
      <w:r>
        <w:rPr>
          <w:rStyle w:val="NormalTok"/>
        </w:rPr>
        <w:t xml:space="preserve">Y </w:t>
      </w:r>
      <w:r>
        <w:rPr>
          <w:rStyle w:val="SpecialCharTok"/>
        </w:rPr>
        <w:t xml:space="preserve">&lt;</w:t>
      </w:r>
      <w:r>
        <w:rPr>
          <w:rStyle w:val="NormalTok"/>
        </w:rPr>
        <w:t xml:space="preserve"> </w:t>
      </w:r>
      <w:r>
        <w:rPr>
          <w:rStyle w:val="DecValTok"/>
        </w:rPr>
        <w:t xml:space="preserve">28</w:t>
      </w:r>
      <w:r>
        <w:rPr>
          <w:rStyle w:val="NormalTok"/>
        </w:rPr>
        <w:t xml:space="preserve">), ]</w:t>
      </w:r>
      <w:r>
        <w:br/>
      </w:r>
      <w:r>
        <w:br/>
      </w:r>
      <w:r>
        <w:rPr>
          <w:rStyle w:val="CommentTok"/>
        </w:rPr>
        <w:t xml:space="preserve">#plot(co$X, co$Y, col = 0)</w:t>
      </w:r>
      <w:r>
        <w:br/>
      </w:r>
      <w:r>
        <w:rPr>
          <w:rStyle w:val="CommentTok"/>
        </w:rPr>
        <w:t xml:space="preserve">#text(co$X, co$Y, 1:nrow(co), cex = 0.7)</w:t>
      </w:r>
      <w:r>
        <w:br/>
      </w:r>
      <w:r>
        <w:rPr>
          <w:rStyle w:val="CommentTok"/>
        </w:rPr>
        <w:t xml:space="preserve">#plot(co$X, co$Y, col = 0, xlim = c(-85, -80), ylim = c(22, 25))</w:t>
      </w:r>
      <w:r>
        <w:br/>
      </w:r>
      <w:r>
        <w:rPr>
          <w:rStyle w:val="CommentTok"/>
        </w:rPr>
        <w:t xml:space="preserve">#text(co$X, co$Y, 1:nrow(co), cex = 0.7)</w:t>
      </w:r>
      <w:r>
        <w:br/>
      </w:r>
      <w:r>
        <w:br/>
      </w:r>
      <w:r>
        <w:rPr>
          <w:rStyle w:val="CommentTok"/>
        </w:rPr>
        <w:t xml:space="preserve"># identify the northernmost and southernmost points along the Atlantic EEZ</w:t>
      </w:r>
      <w:r>
        <w:br/>
      </w:r>
      <w:r>
        <w:rPr>
          <w:rStyle w:val="NormalTok"/>
        </w:rPr>
        <w:t xml:space="preserve">co1 </w:t>
      </w:r>
      <w:r>
        <w:rPr>
          <w:rStyle w:val="OtherTok"/>
        </w:rPr>
        <w:t xml:space="preserve">&lt;-</w:t>
      </w:r>
      <w:r>
        <w:rPr>
          <w:rStyle w:val="NormalTok"/>
        </w:rPr>
        <w:t xml:space="preserve"> co[</w:t>
      </w:r>
      <w:r>
        <w:rPr>
          <w:rStyle w:val="DecValTok"/>
        </w:rPr>
        <w:t xml:space="preserve">2100</w:t>
      </w:r>
      <w:r>
        <w:rPr>
          <w:rStyle w:val="SpecialCharTok"/>
        </w:rPr>
        <w:t xml:space="preserve">:</w:t>
      </w:r>
      <w:r>
        <w:rPr>
          <w:rStyle w:val="DecValTok"/>
        </w:rPr>
        <w:t xml:space="preserve">3727</w:t>
      </w:r>
      <w:r>
        <w:rPr>
          <w:rStyle w:val="NormalTok"/>
        </w:rPr>
        <w:t xml:space="preserve">, ]</w:t>
      </w:r>
      <w:r>
        <w:br/>
      </w:r>
      <w:r>
        <w:rPr>
          <w:rStyle w:val="FunctionTok"/>
        </w:rPr>
        <w:t xml:space="preserve">points</w:t>
      </w:r>
      <w:r>
        <w:rPr>
          <w:rStyle w:val="NormalTok"/>
        </w:rPr>
        <w:t xml:space="preserve">(co1</w:t>
      </w:r>
      <w:r>
        <w:rPr>
          <w:rStyle w:val="SpecialCharTok"/>
        </w:rPr>
        <w:t xml:space="preserve">$</w:t>
      </w:r>
      <w:r>
        <w:rPr>
          <w:rStyle w:val="NormalTok"/>
        </w:rPr>
        <w:t xml:space="preserve">X, co1</w:t>
      </w:r>
      <w:r>
        <w:rPr>
          <w:rStyle w:val="SpecialCharTok"/>
        </w:rPr>
        <w:t xml:space="preserve">$</w:t>
      </w:r>
      <w:r>
        <w:rPr>
          <w:rStyle w:val="NormalTok"/>
        </w:rPr>
        <w:t xml:space="preserve">Y, </w:t>
      </w:r>
      <w:r>
        <w:rPr>
          <w:rStyle w:val="AttributeTok"/>
        </w:rPr>
        <w:t xml:space="preserve">col =</w:t>
      </w:r>
      <w:r>
        <w:rPr>
          <w:rStyle w:val="NormalTok"/>
        </w:rPr>
        <w:t xml:space="preserve"> </w:t>
      </w:r>
      <w:r>
        <w:rPr>
          <w:rStyle w:val="DecValTok"/>
        </w:rPr>
        <w:t xml:space="preserve">4</w:t>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p>
    <w:p>
      <w:pPr>
        <w:pStyle w:val="FirstParagraph"/>
      </w:pPr>
      <w:r>
        <w:drawing>
          <wp:inline>
            <wp:extent cx="4620126" cy="3696101"/>
            <wp:effectExtent b="0" l="0" r="0" t="0"/>
            <wp:docPr descr="" title="" id="28" name="Picture"/>
            <a:graphic>
              <a:graphicData uri="http://schemas.openxmlformats.org/drawingml/2006/picture">
                <pic:pic>
                  <pic:nvPicPr>
                    <pic:cNvPr descr="makeEEZ_files/figure-docx/unnamed-chunk-1-1.png" id="29" name="Picture"/>
                    <pic:cNvPicPr>
                      <a:picLocks noChangeArrowheads="1" noChangeAspect="1"/>
                    </pic:cNvPicPr>
                  </pic:nvPicPr>
                  <pic:blipFill>
                    <a:blip r:embed="rId27"/>
                    <a:stretch>
                      <a:fillRect/>
                    </a:stretch>
                  </pic:blipFill>
                  <pic:spPr bwMode="auto">
                    <a:xfrm>
                      <a:off x="0" y="0"/>
                      <a:ext cx="4620126" cy="3696101"/>
                    </a:xfrm>
                    <a:prstGeom prst="rect">
                      <a:avLst/>
                    </a:prstGeom>
                    <a:noFill/>
                    <a:ln w="9525">
                      <a:noFill/>
                      <a:headEnd/>
                      <a:tailEnd/>
                    </a:ln>
                  </pic:spPr>
                </pic:pic>
              </a:graphicData>
            </a:graphic>
          </wp:inline>
        </w:drawing>
      </w:r>
    </w:p>
    <w:bookmarkEnd w:id="30"/>
    <w:bookmarkStart w:id="43" w:name="construct-the-u.s.-eez"/>
    <w:p>
      <w:pPr>
        <w:pStyle w:val="Heading2"/>
      </w:pPr>
      <w:r>
        <w:t xml:space="preserve">2.2 Construct the U.S. EEZ</w:t>
      </w:r>
    </w:p>
    <w:p>
      <w:pPr>
        <w:pStyle w:val="FirstParagraph"/>
      </w:pPr>
      <w:r>
        <w:t xml:space="preserve">We simplify the shapefile along the U.S. coast in order to simplify computations later in the process.</w:t>
      </w:r>
    </w:p>
    <w:p>
      <w:pPr>
        <w:pStyle w:val="SourceCode"/>
      </w:pPr>
      <w:r>
        <w:rPr>
          <w:rStyle w:val="CommentTok"/>
        </w:rPr>
        <w:t xml:space="preserve"># subset points N and S of 35N for later delineation</w:t>
      </w:r>
      <w:r>
        <w:br/>
      </w:r>
      <w:r>
        <w:rPr>
          <w:rStyle w:val="NormalTok"/>
        </w:rPr>
        <w:t xml:space="preserve">co2 </w:t>
      </w:r>
      <w:r>
        <w:rPr>
          <w:rStyle w:val="OtherTok"/>
        </w:rPr>
        <w:t xml:space="preserve">&lt;-</w:t>
      </w:r>
      <w:r>
        <w:rPr>
          <w:rStyle w:val="NormalTok"/>
        </w:rPr>
        <w:t xml:space="preserve"> co[</w:t>
      </w:r>
      <w:r>
        <w:rPr>
          <w:rStyle w:val="SpecialCharTok"/>
        </w:rPr>
        <w:t xml:space="preserve">-</w:t>
      </w:r>
      <w:r>
        <w:rPr>
          <w:rStyle w:val="FunctionTok"/>
        </w:rPr>
        <w:t xml:space="preserve">c</w:t>
      </w:r>
      <w:r>
        <w:rPr>
          <w:rStyle w:val="NormalTok"/>
        </w:rPr>
        <w:t xml:space="preserve">(</w:t>
      </w:r>
      <w:r>
        <w:rPr>
          <w:rStyle w:val="DecValTok"/>
        </w:rPr>
        <w:t xml:space="preserve">2100</w:t>
      </w:r>
      <w:r>
        <w:rPr>
          <w:rStyle w:val="SpecialCharTok"/>
        </w:rPr>
        <w:t xml:space="preserve">:</w:t>
      </w:r>
      <w:r>
        <w:rPr>
          <w:rStyle w:val="DecValTok"/>
        </w:rPr>
        <w:t xml:space="preserve">3727</w:t>
      </w:r>
      <w:r>
        <w:rPr>
          <w:rStyle w:val="NormalTok"/>
        </w:rPr>
        <w:t xml:space="preserve">), ]</w:t>
      </w:r>
      <w:r>
        <w:br/>
      </w:r>
      <w:r>
        <w:rPr>
          <w:rStyle w:val="NormalTok"/>
        </w:rPr>
        <w:t xml:space="preserve">co3 </w:t>
      </w:r>
      <w:r>
        <w:rPr>
          <w:rStyle w:val="OtherTok"/>
        </w:rPr>
        <w:t xml:space="preserve">&lt;-</w:t>
      </w:r>
      <w:r>
        <w:rPr>
          <w:rStyle w:val="NormalTok"/>
        </w:rPr>
        <w:t xml:space="preserve"> co2[</w:t>
      </w:r>
      <w:r>
        <w:rPr>
          <w:rStyle w:val="FunctionTok"/>
        </w:rPr>
        <w:t xml:space="preserve">which</w:t>
      </w:r>
      <w:r>
        <w:rPr>
          <w:rStyle w:val="NormalTok"/>
        </w:rPr>
        <w:t xml:space="preserve">(co2</w:t>
      </w:r>
      <w:r>
        <w:rPr>
          <w:rStyle w:val="SpecialCharTok"/>
        </w:rPr>
        <w:t xml:space="preserve">$</w:t>
      </w:r>
      <w:r>
        <w:rPr>
          <w:rStyle w:val="NormalTok"/>
        </w:rPr>
        <w:t xml:space="preserve">Y </w:t>
      </w:r>
      <w:r>
        <w:rPr>
          <w:rStyle w:val="SpecialCharTok"/>
        </w:rPr>
        <w:t xml:space="preserve">&gt;</w:t>
      </w:r>
      <w:r>
        <w:rPr>
          <w:rStyle w:val="NormalTok"/>
        </w:rPr>
        <w:t xml:space="preserve"> </w:t>
      </w:r>
      <w:r>
        <w:rPr>
          <w:rStyle w:val="DecValTok"/>
        </w:rPr>
        <w:t xml:space="preserve">35</w:t>
      </w:r>
      <w:r>
        <w:rPr>
          <w:rStyle w:val="NormalTok"/>
        </w:rPr>
        <w:t xml:space="preserve">), ]</w:t>
      </w:r>
      <w:r>
        <w:br/>
      </w:r>
      <w:r>
        <w:rPr>
          <w:rStyle w:val="NormalTok"/>
        </w:rPr>
        <w:t xml:space="preserve">co4 </w:t>
      </w:r>
      <w:r>
        <w:rPr>
          <w:rStyle w:val="OtherTok"/>
        </w:rPr>
        <w:t xml:space="preserve">&lt;-</w:t>
      </w:r>
      <w:r>
        <w:rPr>
          <w:rStyle w:val="NormalTok"/>
        </w:rPr>
        <w:t xml:space="preserve"> co2[</w:t>
      </w:r>
      <w:r>
        <w:rPr>
          <w:rStyle w:val="FunctionTok"/>
        </w:rPr>
        <w:t xml:space="preserve">which</w:t>
      </w:r>
      <w:r>
        <w:rPr>
          <w:rStyle w:val="NormalTok"/>
        </w:rPr>
        <w:t xml:space="preserve">(co2</w:t>
      </w:r>
      <w:r>
        <w:rPr>
          <w:rStyle w:val="SpecialCharTok"/>
        </w:rPr>
        <w:t xml:space="preserve">$</w:t>
      </w:r>
      <w:r>
        <w:rPr>
          <w:rStyle w:val="NormalTok"/>
        </w:rPr>
        <w:t xml:space="preserve">Y </w:t>
      </w:r>
      <w:r>
        <w:rPr>
          <w:rStyle w:val="SpecialCharTok"/>
        </w:rPr>
        <w:t xml:space="preserve">&lt;=</w:t>
      </w:r>
      <w:r>
        <w:rPr>
          <w:rStyle w:val="NormalTok"/>
        </w:rPr>
        <w:t xml:space="preserve"> </w:t>
      </w:r>
      <w:r>
        <w:rPr>
          <w:rStyle w:val="DecValTok"/>
        </w:rPr>
        <w:t xml:space="preserve">35</w:t>
      </w:r>
      <w:r>
        <w:rPr>
          <w:rStyle w:val="NormalTok"/>
        </w:rPr>
        <w:t xml:space="preserve">), ]</w:t>
      </w:r>
      <w:r>
        <w:br/>
      </w:r>
      <w:r>
        <w:br/>
      </w:r>
      <w:r>
        <w:rPr>
          <w:rStyle w:val="CommentTok"/>
        </w:rPr>
        <w:t xml:space="preserve"># reduce number of points along the coast to make computation easier</w:t>
      </w:r>
      <w:r>
        <w:br/>
      </w:r>
      <w:r>
        <w:rPr>
          <w:rStyle w:val="NormalTok"/>
        </w:rPr>
        <w:t xml:space="preserve">co3 </w:t>
      </w:r>
      <w:r>
        <w:rPr>
          <w:rStyle w:val="OtherTok"/>
        </w:rPr>
        <w:t xml:space="preserve">&lt;-</w:t>
      </w:r>
      <w:r>
        <w:rPr>
          <w:rStyle w:val="NormalTok"/>
        </w:rPr>
        <w:t xml:space="preserve"> co3[</w:t>
      </w:r>
      <w:r>
        <w:rPr>
          <w:rStyle w:val="FunctionTok"/>
        </w:rPr>
        <w:t xml:space="preserve">seq</w:t>
      </w:r>
      <w:r>
        <w:rPr>
          <w:rStyle w:val="NormalTok"/>
        </w:rPr>
        <w:t xml:space="preserve">(</w:t>
      </w:r>
      <w:r>
        <w:rPr>
          <w:rStyle w:val="DecValTok"/>
        </w:rPr>
        <w:t xml:space="preserve">1</w:t>
      </w:r>
      <w:r>
        <w:rPr>
          <w:rStyle w:val="NormalTok"/>
        </w:rPr>
        <w:t xml:space="preserve">, </w:t>
      </w:r>
      <w:r>
        <w:rPr>
          <w:rStyle w:val="FunctionTok"/>
        </w:rPr>
        <w:t xml:space="preserve">nrow</w:t>
      </w:r>
      <w:r>
        <w:rPr>
          <w:rStyle w:val="NormalTok"/>
        </w:rPr>
        <w:t xml:space="preserve">(co3), </w:t>
      </w:r>
      <w:r>
        <w:rPr>
          <w:rStyle w:val="DecValTok"/>
        </w:rPr>
        <w:t xml:space="preserve">1100</w:t>
      </w:r>
      <w:r>
        <w:rPr>
          <w:rStyle w:val="NormalTok"/>
        </w:rPr>
        <w:t xml:space="preserve">), ]</w:t>
      </w:r>
      <w:r>
        <w:br/>
      </w:r>
      <w:r>
        <w:rPr>
          <w:rStyle w:val="NormalTok"/>
        </w:rPr>
        <w:t xml:space="preserve">co4 </w:t>
      </w:r>
      <w:r>
        <w:rPr>
          <w:rStyle w:val="OtherTok"/>
        </w:rPr>
        <w:t xml:space="preserve">&lt;-</w:t>
      </w:r>
      <w:r>
        <w:rPr>
          <w:rStyle w:val="NormalTok"/>
        </w:rPr>
        <w:t xml:space="preserve"> co4[</w:t>
      </w:r>
      <w:r>
        <w:rPr>
          <w:rStyle w:val="FunctionTok"/>
        </w:rPr>
        <w:t xml:space="preserve">seq</w:t>
      </w:r>
      <w:r>
        <w:rPr>
          <w:rStyle w:val="NormalTok"/>
        </w:rPr>
        <w:t xml:space="preserve">(</w:t>
      </w:r>
      <w:r>
        <w:rPr>
          <w:rStyle w:val="DecValTok"/>
        </w:rPr>
        <w:t xml:space="preserve">1</w:t>
      </w:r>
      <w:r>
        <w:rPr>
          <w:rStyle w:val="NormalTok"/>
        </w:rPr>
        <w:t xml:space="preserve">, </w:t>
      </w:r>
      <w:r>
        <w:rPr>
          <w:rStyle w:val="FunctionTok"/>
        </w:rPr>
        <w:t xml:space="preserve">nrow</w:t>
      </w:r>
      <w:r>
        <w:rPr>
          <w:rStyle w:val="NormalTok"/>
        </w:rPr>
        <w:t xml:space="preserve">(co4), </w:t>
      </w:r>
      <w:r>
        <w:rPr>
          <w:rStyle w:val="DecValTok"/>
        </w:rPr>
        <w:t xml:space="preserve">800</w:t>
      </w:r>
      <w:r>
        <w:rPr>
          <w:rStyle w:val="NormalTok"/>
        </w:rPr>
        <w:t xml:space="preserve">), ]</w:t>
      </w:r>
      <w:r>
        <w:br/>
      </w:r>
      <w:r>
        <w:br/>
      </w:r>
      <w:r>
        <w:rPr>
          <w:rStyle w:val="FunctionTok"/>
        </w:rPr>
        <w:t xml:space="preserve">map</w:t>
      </w:r>
      <w:r>
        <w:rPr>
          <w:rStyle w:val="NormalTok"/>
        </w:rPr>
        <w:t xml:space="preserve">(</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100</w:t>
      </w:r>
      <w:r>
        <w:rPr>
          <w:rStyle w:val="NormalTok"/>
        </w:rPr>
        <w:t xml:space="preserve">, </w:t>
      </w:r>
      <w:r>
        <w:rPr>
          <w:rStyle w:val="SpecialCharTok"/>
        </w:rPr>
        <w:t xml:space="preserve">-</w:t>
      </w:r>
      <w:r>
        <w:rPr>
          <w:rStyle w:val="DecValTok"/>
        </w:rPr>
        <w:t xml:space="preserve">60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23</w:t>
      </w:r>
      <w:r>
        <w:rPr>
          <w:rStyle w:val="NormalTok"/>
        </w:rPr>
        <w:t xml:space="preserve">, </w:t>
      </w:r>
      <w:r>
        <w:rPr>
          <w:rStyle w:val="DecValTok"/>
        </w:rPr>
        <w:t xml:space="preserve">50</w:t>
      </w:r>
      <w:r>
        <w:rPr>
          <w:rStyle w:val="NormalTok"/>
        </w:rPr>
        <w:t xml:space="preserve">))</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points</w:t>
      </w:r>
      <w:r>
        <w:rPr>
          <w:rStyle w:val="NormalTok"/>
        </w:rPr>
        <w:t xml:space="preserve">(co3</w:t>
      </w:r>
      <w:r>
        <w:rPr>
          <w:rStyle w:val="SpecialCharTok"/>
        </w:rPr>
        <w:t xml:space="preserve">$</w:t>
      </w:r>
      <w:r>
        <w:rPr>
          <w:rStyle w:val="NormalTok"/>
        </w:rPr>
        <w:t xml:space="preserve">X, co3</w:t>
      </w:r>
      <w:r>
        <w:rPr>
          <w:rStyle w:val="SpecialCharTok"/>
        </w:rPr>
        <w:t xml:space="preserve">$</w:t>
      </w:r>
      <w:r>
        <w:rPr>
          <w:rStyle w:val="NormalTok"/>
        </w:rPr>
        <w:t xml:space="preserve">Y, </w:t>
      </w:r>
      <w:r>
        <w:rPr>
          <w:rStyle w:val="AttributeTok"/>
        </w:rPr>
        <w:t xml:space="preserve">col =</w:t>
      </w:r>
      <w:r>
        <w:rPr>
          <w:rStyle w:val="NormalTok"/>
        </w:rPr>
        <w:t xml:space="preserve"> </w:t>
      </w:r>
      <w:r>
        <w:rPr>
          <w:rStyle w:val="DecValTok"/>
        </w:rPr>
        <w:t xml:space="preserve">2</w:t>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r>
        <w:br/>
      </w:r>
      <w:r>
        <w:rPr>
          <w:rStyle w:val="FunctionTok"/>
        </w:rPr>
        <w:t xml:space="preserve">points</w:t>
      </w:r>
      <w:r>
        <w:rPr>
          <w:rStyle w:val="NormalTok"/>
        </w:rPr>
        <w:t xml:space="preserve">(co4</w:t>
      </w:r>
      <w:r>
        <w:rPr>
          <w:rStyle w:val="SpecialCharTok"/>
        </w:rPr>
        <w:t xml:space="preserve">$</w:t>
      </w:r>
      <w:r>
        <w:rPr>
          <w:rStyle w:val="NormalTok"/>
        </w:rPr>
        <w:t xml:space="preserve">X, co4</w:t>
      </w:r>
      <w:r>
        <w:rPr>
          <w:rStyle w:val="SpecialCharTok"/>
        </w:rPr>
        <w:t xml:space="preserve">$</w:t>
      </w:r>
      <w:r>
        <w:rPr>
          <w:rStyle w:val="NormalTok"/>
        </w:rPr>
        <w:t xml:space="preserve">Y, </w:t>
      </w:r>
      <w:r>
        <w:rPr>
          <w:rStyle w:val="AttributeTok"/>
        </w:rPr>
        <w:t xml:space="preserve">col =</w:t>
      </w:r>
      <w:r>
        <w:rPr>
          <w:rStyle w:val="NormalTok"/>
        </w:rPr>
        <w:t xml:space="preserve"> </w:t>
      </w:r>
      <w:r>
        <w:rPr>
          <w:rStyle w:val="DecValTok"/>
        </w:rPr>
        <w:t xml:space="preserve">4</w:t>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r>
        <w:br/>
      </w:r>
      <w:r>
        <w:br/>
      </w:r>
      <w:r>
        <w:rPr>
          <w:rStyle w:val="NormalTok"/>
        </w:rPr>
        <w:t xml:space="preserve">co2 </w:t>
      </w:r>
      <w:r>
        <w:rPr>
          <w:rStyle w:val="OtherTok"/>
        </w:rPr>
        <w:t xml:space="preserve">&lt;-</w:t>
      </w:r>
      <w:r>
        <w:rPr>
          <w:rStyle w:val="NormalTok"/>
        </w:rPr>
        <w:t xml:space="preserve"> </w:t>
      </w:r>
      <w:r>
        <w:rPr>
          <w:rStyle w:val="FunctionTok"/>
        </w:rPr>
        <w:t xml:space="preserve">rbind</w:t>
      </w:r>
      <w:r>
        <w:rPr>
          <w:rStyle w:val="NormalTok"/>
        </w:rPr>
        <w:t xml:space="preserve">(co3, co4)</w:t>
      </w:r>
      <w:r>
        <w:br/>
      </w:r>
      <w:r>
        <w:rPr>
          <w:rStyle w:val="NormalTok"/>
        </w:rPr>
        <w:t xml:space="preserve">co2 </w:t>
      </w:r>
      <w:r>
        <w:rPr>
          <w:rStyle w:val="OtherTok"/>
        </w:rPr>
        <w:t xml:space="preserve">&lt;-</w:t>
      </w:r>
      <w:r>
        <w:rPr>
          <w:rStyle w:val="NormalTok"/>
        </w:rPr>
        <w:t xml:space="preserve"> co2[</w:t>
      </w:r>
      <w:r>
        <w:rPr>
          <w:rStyle w:val="FunctionTok"/>
        </w:rPr>
        <w:t xml:space="preserve">order</w:t>
      </w:r>
      <w:r>
        <w:rPr>
          <w:rStyle w:val="NormalTok"/>
        </w:rPr>
        <w:t xml:space="preserve">(co2</w:t>
      </w:r>
      <w:r>
        <w:rPr>
          <w:rStyle w:val="SpecialCharTok"/>
        </w:rPr>
        <w:t xml:space="preserve">$</w:t>
      </w:r>
      <w:r>
        <w:rPr>
          <w:rStyle w:val="NormalTok"/>
        </w:rPr>
        <w:t xml:space="preserve">Y), ]</w:t>
      </w:r>
      <w:r>
        <w:br/>
      </w:r>
      <w:r>
        <w:rPr>
          <w:rStyle w:val="NormalTok"/>
        </w:rPr>
        <w:t xml:space="preserve">cofin </w:t>
      </w:r>
      <w:r>
        <w:rPr>
          <w:rStyle w:val="OtherTok"/>
        </w:rPr>
        <w:t xml:space="preserve">&lt;-</w:t>
      </w:r>
      <w:r>
        <w:rPr>
          <w:rStyle w:val="NormalTok"/>
        </w:rPr>
        <w:t xml:space="preserve"> </w:t>
      </w:r>
      <w:r>
        <w:rPr>
          <w:rStyle w:val="FunctionTok"/>
        </w:rPr>
        <w:t xml:space="preserve">rbind</w:t>
      </w:r>
      <w:r>
        <w:rPr>
          <w:rStyle w:val="NormalTok"/>
        </w:rPr>
        <w:t xml:space="preserve">(co1, co2)</w:t>
      </w:r>
      <w:r>
        <w:br/>
      </w:r>
      <w:r>
        <w:br/>
      </w:r>
      <w:r>
        <w:rPr>
          <w:rStyle w:val="FunctionTok"/>
        </w:rPr>
        <w:t xml:space="preserve">polygon</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5</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r>
        <w:br/>
      </w:r>
      <w:r>
        <w:br/>
      </w:r>
      <w:r>
        <w:rPr>
          <w:rStyle w:val="CommentTok"/>
        </w:rPr>
        <w:t xml:space="preserve"># make the polygon along the coast line a bit more linear</w:t>
      </w:r>
      <w:r>
        <w:br/>
      </w:r>
      <w:r>
        <w:rPr>
          <w:rStyle w:val="FunctionTok"/>
        </w:rPr>
        <w:t xml:space="preserve">abline</w:t>
      </w:r>
      <w:r>
        <w:rPr>
          <w:rStyle w:val="NormalTok"/>
        </w:rPr>
        <w:t xml:space="preserve">(</w:t>
      </w:r>
      <w:r>
        <w:rPr>
          <w:rStyle w:val="AttributeTok"/>
        </w:rPr>
        <w:t xml:space="preserve">h =</w:t>
      </w:r>
      <w:r>
        <w:rPr>
          <w:rStyle w:val="NormalTok"/>
        </w:rPr>
        <w:t xml:space="preserve"> </w:t>
      </w:r>
      <w:r>
        <w:rPr>
          <w:rStyle w:val="FloatTok"/>
        </w:rPr>
        <w:t xml:space="preserve">37.5</w:t>
      </w:r>
      <w:r>
        <w:rPr>
          <w:rStyle w:val="NormalTok"/>
        </w:rPr>
        <w:t xml:space="preserve">)</w:t>
      </w:r>
      <w:r>
        <w:br/>
      </w:r>
      <w:r>
        <w:rPr>
          <w:rStyle w:val="FunctionTok"/>
        </w:rPr>
        <w:t xml:space="preserve">abline</w:t>
      </w:r>
      <w:r>
        <w:rPr>
          <w:rStyle w:val="NormalTok"/>
        </w:rPr>
        <w:t xml:space="preserve">(</w:t>
      </w:r>
      <w:r>
        <w:rPr>
          <w:rStyle w:val="AttributeTok"/>
        </w:rPr>
        <w:t xml:space="preserve">v =</w:t>
      </w:r>
      <w:r>
        <w:rPr>
          <w:rStyle w:val="NormalTok"/>
        </w:rPr>
        <w:t xml:space="preserve"> </w:t>
      </w:r>
      <w:r>
        <w:rPr>
          <w:rStyle w:val="SpecialCharTok"/>
        </w:rPr>
        <w:t xml:space="preserve">-</w:t>
      </w:r>
      <w:r>
        <w:rPr>
          <w:rStyle w:val="DecValTok"/>
        </w:rPr>
        <w:t xml:space="preserve">74</w:t>
      </w:r>
      <w:r>
        <w:rPr>
          <w:rStyle w:val="NormalTok"/>
        </w:rPr>
        <w:t xml:space="preserve">)</w:t>
      </w:r>
    </w:p>
    <w:p>
      <w:pPr>
        <w:pStyle w:val="FirstParagraph"/>
      </w:pPr>
      <w:r>
        <w:drawing>
          <wp:inline>
            <wp:extent cx="4620126" cy="3696101"/>
            <wp:effectExtent b="0" l="0" r="0" t="0"/>
            <wp:docPr descr="" title="" id="32" name="Picture"/>
            <a:graphic>
              <a:graphicData uri="http://schemas.openxmlformats.org/drawingml/2006/picture">
                <pic:pic>
                  <pic:nvPicPr>
                    <pic:cNvPr descr="makeEEZ_files/figure-docx/unnamed-chunk-2-1.png" id="33" name="Picture"/>
                    <pic:cNvPicPr>
                      <a:picLocks noChangeArrowheads="1" noChangeAspect="1"/>
                    </pic:cNvPicPr>
                  </pic:nvPicPr>
                  <pic:blipFill>
                    <a:blip r:embed="rId31"/>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NormalTok"/>
        </w:rPr>
        <w:t xml:space="preserve">cofin </w:t>
      </w:r>
      <w:r>
        <w:rPr>
          <w:rStyle w:val="OtherTok"/>
        </w:rPr>
        <w:t xml:space="preserve">&lt;-</w:t>
      </w:r>
      <w:r>
        <w:rPr>
          <w:rStyle w:val="NormalTok"/>
        </w:rPr>
        <w:t xml:space="preserve"> cofin[</w:t>
      </w:r>
      <w:r>
        <w:rPr>
          <w:rStyle w:val="SpecialCharTok"/>
        </w:rPr>
        <w:t xml:space="preserve">-</w:t>
      </w:r>
      <w:r>
        <w:rPr>
          <w:rStyle w:val="FunctionTok"/>
        </w:rPr>
        <w:t xml:space="preserve">which</w:t>
      </w:r>
      <w:r>
        <w:rPr>
          <w:rStyle w:val="NormalTok"/>
        </w:rPr>
        <w:t xml:space="preserve">(cofin</w:t>
      </w:r>
      <w:r>
        <w:rPr>
          <w:rStyle w:val="SpecialCharTok"/>
        </w:rPr>
        <w:t xml:space="preserve">$</w:t>
      </w:r>
      <w:r>
        <w:rPr>
          <w:rStyle w:val="NormalTok"/>
        </w:rPr>
        <w:t xml:space="preserve">X </w:t>
      </w:r>
      <w:r>
        <w:rPr>
          <w:rStyle w:val="SpecialCharTok"/>
        </w:rPr>
        <w:t xml:space="preserve">&lt;</w:t>
      </w:r>
      <w:r>
        <w:rPr>
          <w:rStyle w:val="NormalTok"/>
        </w:rPr>
        <w:t xml:space="preserve"> (</w:t>
      </w:r>
      <w:r>
        <w:rPr>
          <w:rStyle w:val="SpecialCharTok"/>
        </w:rPr>
        <w:t xml:space="preserve">-</w:t>
      </w:r>
      <w:r>
        <w:rPr>
          <w:rStyle w:val="DecValTok"/>
        </w:rPr>
        <w:t xml:space="preserve">74</w:t>
      </w:r>
      <w:r>
        <w:rPr>
          <w:rStyle w:val="NormalTok"/>
        </w:rPr>
        <w:t xml:space="preserve">) </w:t>
      </w:r>
      <w:r>
        <w:rPr>
          <w:rStyle w:val="SpecialCharTok"/>
        </w:rPr>
        <w:t xml:space="preserve">&amp;</w:t>
      </w:r>
      <w:r>
        <w:rPr>
          <w:rStyle w:val="NormalTok"/>
        </w:rPr>
        <w:t xml:space="preserve"> cofin</w:t>
      </w:r>
      <w:r>
        <w:rPr>
          <w:rStyle w:val="SpecialCharTok"/>
        </w:rPr>
        <w:t xml:space="preserve">$</w:t>
      </w:r>
      <w:r>
        <w:rPr>
          <w:rStyle w:val="NormalTok"/>
        </w:rPr>
        <w:t xml:space="preserve">Y </w:t>
      </w:r>
      <w:r>
        <w:rPr>
          <w:rStyle w:val="SpecialCharTok"/>
        </w:rPr>
        <w:t xml:space="preserve">&gt;</w:t>
      </w:r>
      <w:r>
        <w:rPr>
          <w:rStyle w:val="NormalTok"/>
        </w:rPr>
        <w:t xml:space="preserve"> </w:t>
      </w:r>
      <w:r>
        <w:rPr>
          <w:rStyle w:val="FloatTok"/>
        </w:rPr>
        <w:t xml:space="preserve">37.6</w:t>
      </w:r>
      <w:r>
        <w:rPr>
          <w:rStyle w:val="NormalTok"/>
        </w:rPr>
        <w:t xml:space="preserve">), ]</w:t>
      </w:r>
      <w:r>
        <w:br/>
      </w:r>
      <w:r>
        <w:rPr>
          <w:rStyle w:val="CommentTok"/>
        </w:rPr>
        <w:t xml:space="preserve">#text(cofin$X, cofin$Y, 1:nrow(cofin), cex = 0.9)</w:t>
      </w:r>
      <w:r>
        <w:br/>
      </w:r>
      <w:r>
        <w:rPr>
          <w:rStyle w:val="NormalTok"/>
        </w:rPr>
        <w:t xml:space="preserve">lis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1634</w:t>
      </w:r>
      <w:r>
        <w:rPr>
          <w:rStyle w:val="NormalTok"/>
        </w:rPr>
        <w:t xml:space="preserve">, </w:t>
      </w:r>
      <w:r>
        <w:rPr>
          <w:rStyle w:val="DecValTok"/>
        </w:rPr>
        <w:t xml:space="preserve">1639</w:t>
      </w:r>
      <w:r>
        <w:rPr>
          <w:rStyle w:val="NormalTok"/>
        </w:rPr>
        <w:t xml:space="preserve">, </w:t>
      </w:r>
      <w:r>
        <w:rPr>
          <w:rStyle w:val="DecValTok"/>
        </w:rPr>
        <w:t xml:space="preserve">1688</w:t>
      </w:r>
      <w:r>
        <w:rPr>
          <w:rStyle w:val="NormalTok"/>
        </w:rPr>
        <w:t xml:space="preserve">, </w:t>
      </w:r>
      <w:r>
        <w:rPr>
          <w:rStyle w:val="DecValTok"/>
        </w:rPr>
        <w:t xml:space="preserve">1710</w:t>
      </w:r>
      <w:r>
        <w:rPr>
          <w:rStyle w:val="NormalTok"/>
        </w:rPr>
        <w:t xml:space="preserve">, </w:t>
      </w:r>
      <w:r>
        <w:rPr>
          <w:rStyle w:val="DecValTok"/>
        </w:rPr>
        <w:t xml:space="preserve">1711</w:t>
      </w:r>
      <w:r>
        <w:rPr>
          <w:rStyle w:val="NormalTok"/>
        </w:rPr>
        <w:t xml:space="preserve">, </w:t>
      </w:r>
      <w:r>
        <w:rPr>
          <w:rStyle w:val="DecValTok"/>
        </w:rPr>
        <w:t xml:space="preserve">1712</w:t>
      </w:r>
      <w:r>
        <w:rPr>
          <w:rStyle w:val="NormalTok"/>
        </w:rPr>
        <w:t xml:space="preserve">)</w:t>
      </w:r>
      <w:r>
        <w:br/>
      </w:r>
      <w:r>
        <w:rPr>
          <w:rStyle w:val="NormalTok"/>
        </w:rPr>
        <w:t xml:space="preserve">cofin </w:t>
      </w:r>
      <w:r>
        <w:rPr>
          <w:rStyle w:val="OtherTok"/>
        </w:rPr>
        <w:t xml:space="preserve">&lt;-</w:t>
      </w:r>
      <w:r>
        <w:rPr>
          <w:rStyle w:val="NormalTok"/>
        </w:rPr>
        <w:t xml:space="preserve"> cofin[</w:t>
      </w:r>
      <w:r>
        <w:rPr>
          <w:rStyle w:val="SpecialCharTok"/>
        </w:rPr>
        <w:t xml:space="preserve">-</w:t>
      </w:r>
      <w:r>
        <w:rPr>
          <w:rStyle w:val="NormalTok"/>
        </w:rPr>
        <w:t xml:space="preserve">lis, ]</w:t>
      </w:r>
      <w:r>
        <w:br/>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70</w:t>
      </w:r>
      <w:r>
        <w:rPr>
          <w:rStyle w:val="NormalTok"/>
        </w:rPr>
        <w:t xml:space="preserve">, </w:t>
      </w:r>
      <w:r>
        <w:rPr>
          <w:rStyle w:val="SpecialCharTok"/>
        </w:rPr>
        <w:t xml:space="preserve">-</w:t>
      </w:r>
      <w:r>
        <w:rPr>
          <w:rStyle w:val="DecValTok"/>
        </w:rPr>
        <w:t xml:space="preserve">65</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43</w:t>
      </w:r>
      <w:r>
        <w:rPr>
          <w:rStyle w:val="NormalTok"/>
        </w:rPr>
        <w:t xml:space="preserve">, </w:t>
      </w:r>
      <w:r>
        <w:rPr>
          <w:rStyle w:val="DecValTok"/>
        </w:rPr>
        <w:t xml:space="preserve">47</w:t>
      </w:r>
      <w:r>
        <w:rPr>
          <w:rStyle w:val="NormalTok"/>
        </w:rPr>
        <w:t xml:space="preserve">), </w:t>
      </w:r>
      <w:r>
        <w:rPr>
          <w:rStyle w:val="AttributeTok"/>
        </w:rPr>
        <w:t xml:space="preserve">col =</w:t>
      </w:r>
      <w:r>
        <w:rPr>
          <w:rStyle w:val="NormalTok"/>
        </w:rPr>
        <w:t xml:space="preserve"> </w:t>
      </w:r>
      <w:r>
        <w:rPr>
          <w:rStyle w:val="DecValTok"/>
        </w:rPr>
        <w:t xml:space="preserve">8</w:t>
      </w:r>
      <w:r>
        <w:rPr>
          <w:rStyle w:val="NormalTok"/>
        </w:rPr>
        <w:t xml:space="preserve">)     </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w:t>
      </w:r>
      <w:r>
        <w:br/>
      </w:r>
      <w:r>
        <w:rPr>
          <w:rStyle w:val="FunctionTok"/>
        </w:rPr>
        <w:t xml:space="preserve">text</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DecValTok"/>
        </w:rPr>
        <w:t xml:space="preserve">1</w:t>
      </w:r>
      <w:r>
        <w:rPr>
          <w:rStyle w:val="SpecialCharTok"/>
        </w:rPr>
        <w:t xml:space="preserve">:</w:t>
      </w:r>
      <w:r>
        <w:rPr>
          <w:rStyle w:val="FunctionTok"/>
        </w:rPr>
        <w:t xml:space="preserve">nrow</w:t>
      </w:r>
      <w:r>
        <w:rPr>
          <w:rStyle w:val="NormalTok"/>
        </w:rPr>
        <w:t xml:space="preserve">(cofin), </w:t>
      </w:r>
      <w:r>
        <w:rPr>
          <w:rStyle w:val="AttributeTok"/>
        </w:rPr>
        <w:t xml:space="preserve">cex =</w:t>
      </w:r>
      <w:r>
        <w:rPr>
          <w:rStyle w:val="NormalTok"/>
        </w:rPr>
        <w:t xml:space="preserve"> </w:t>
      </w:r>
      <w:r>
        <w:rPr>
          <w:rStyle w:val="FloatTok"/>
        </w:rPr>
        <w:t xml:space="preserve">0.9</w:t>
      </w:r>
      <w:r>
        <w:rPr>
          <w:rStyle w:val="NormalTok"/>
        </w:rPr>
        <w:t xml:space="preserve">)</w:t>
      </w:r>
    </w:p>
    <w:p>
      <w:pPr>
        <w:pStyle w:val="FirstParagraph"/>
      </w:pPr>
      <w:r>
        <w:drawing>
          <wp:inline>
            <wp:extent cx="4620126" cy="3696101"/>
            <wp:effectExtent b="0" l="0" r="0" t="0"/>
            <wp:docPr descr="" title="" id="35" name="Picture"/>
            <a:graphic>
              <a:graphicData uri="http://schemas.openxmlformats.org/drawingml/2006/picture">
                <pic:pic>
                  <pic:nvPicPr>
                    <pic:cNvPr descr="makeEEZ_files/figure-docx/unnamed-chunk-2-2.png" id="36" name="Picture"/>
                    <pic:cNvPicPr>
                      <a:picLocks noChangeArrowheads="1" noChangeAspect="1"/>
                    </pic:cNvPicPr>
                  </pic:nvPicPr>
                  <pic:blipFill>
                    <a:blip r:embed="rId34"/>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72</w:t>
      </w:r>
      <w:r>
        <w:rPr>
          <w:rStyle w:val="NormalTok"/>
        </w:rPr>
        <w:t xml:space="preserve">, </w:t>
      </w:r>
      <w:r>
        <w:rPr>
          <w:rStyle w:val="SpecialCharTok"/>
        </w:rPr>
        <w:t xml:space="preserve">-</w:t>
      </w:r>
      <w:r>
        <w:rPr>
          <w:rStyle w:val="DecValTok"/>
        </w:rPr>
        <w:t xml:space="preserve">71</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FloatTok"/>
        </w:rPr>
        <w:t xml:space="preserve">34.8</w:t>
      </w:r>
      <w:r>
        <w:rPr>
          <w:rStyle w:val="NormalTok"/>
        </w:rPr>
        <w:t xml:space="preserve">, </w:t>
      </w:r>
      <w:r>
        <w:rPr>
          <w:rStyle w:val="FloatTok"/>
        </w:rPr>
        <w:t xml:space="preserve">35.1</w:t>
      </w:r>
      <w:r>
        <w:rPr>
          <w:rStyle w:val="NormalTok"/>
        </w:rPr>
        <w:t xml:space="preserve">)) </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2</w:t>
      </w:r>
      <w:r>
        <w:rPr>
          <w:rStyle w:val="NormalTok"/>
        </w:rPr>
        <w:t xml:space="preserve">)</w:t>
      </w:r>
      <w:r>
        <w:br/>
      </w:r>
      <w:r>
        <w:rPr>
          <w:rStyle w:val="FunctionTok"/>
        </w:rPr>
        <w:t xml:space="preserve">text</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DecValTok"/>
        </w:rPr>
        <w:t xml:space="preserve">1</w:t>
      </w:r>
      <w:r>
        <w:rPr>
          <w:rStyle w:val="SpecialCharTok"/>
        </w:rPr>
        <w:t xml:space="preserve">:</w:t>
      </w:r>
      <w:r>
        <w:rPr>
          <w:rStyle w:val="FunctionTok"/>
        </w:rPr>
        <w:t xml:space="preserve">nrow</w:t>
      </w:r>
      <w:r>
        <w:rPr>
          <w:rStyle w:val="NormalTok"/>
        </w:rPr>
        <w:t xml:space="preserve">(cofin), </w:t>
      </w:r>
      <w:r>
        <w:rPr>
          <w:rStyle w:val="AttributeTok"/>
        </w:rPr>
        <w:t xml:space="preserve">cex =</w:t>
      </w:r>
      <w:r>
        <w:rPr>
          <w:rStyle w:val="NormalTok"/>
        </w:rPr>
        <w:t xml:space="preserve"> </w:t>
      </w:r>
      <w:r>
        <w:rPr>
          <w:rStyle w:val="FloatTok"/>
        </w:rPr>
        <w:t xml:space="preserve">0.6</w:t>
      </w:r>
      <w:r>
        <w:rPr>
          <w:rStyle w:val="NormalTok"/>
        </w:rPr>
        <w:t xml:space="preserve">)</w:t>
      </w:r>
      <w:r>
        <w:br/>
      </w:r>
      <w:r>
        <w:rPr>
          <w:rStyle w:val="FunctionTok"/>
        </w:rPr>
        <w:t xml:space="preserve">abline</w:t>
      </w:r>
      <w:r>
        <w:rPr>
          <w:rStyle w:val="NormalTok"/>
        </w:rPr>
        <w:t xml:space="preserve">(</w:t>
      </w:r>
      <w:r>
        <w:rPr>
          <w:rStyle w:val="AttributeTok"/>
        </w:rPr>
        <w:t xml:space="preserve">h=</w:t>
      </w:r>
      <w:r>
        <w:rPr>
          <w:rStyle w:val="DecValTok"/>
        </w:rPr>
        <w:t xml:space="preserve">35</w:t>
      </w:r>
      <w:r>
        <w:rPr>
          <w:rStyle w:val="NormalTok"/>
        </w:rPr>
        <w:t xml:space="preserve">)</w:t>
      </w:r>
      <w:r>
        <w:br/>
      </w:r>
      <w:r>
        <w:rPr>
          <w:rStyle w:val="FunctionTok"/>
        </w:rPr>
        <w:t xml:space="preserve">abline</w:t>
      </w:r>
      <w:r>
        <w:rPr>
          <w:rStyle w:val="NormalTok"/>
        </w:rPr>
        <w:t xml:space="preserve">(</w:t>
      </w:r>
      <w:r>
        <w:rPr>
          <w:rStyle w:val="AttributeTok"/>
        </w:rPr>
        <w:t xml:space="preserve">v =</w:t>
      </w:r>
      <w:r>
        <w:rPr>
          <w:rStyle w:val="NormalTok"/>
        </w:rPr>
        <w:t xml:space="preserve"> </w:t>
      </w:r>
      <w:r>
        <w:rPr>
          <w:rStyle w:val="SpecialCharTok"/>
        </w:rPr>
        <w:t xml:space="preserve">-</w:t>
      </w:r>
      <w:r>
        <w:rPr>
          <w:rStyle w:val="DecValTok"/>
        </w:rPr>
        <w:t xml:space="preserve">60</w:t>
      </w:r>
      <w:r>
        <w:rPr>
          <w:rStyle w:val="NormalTok"/>
        </w:rPr>
        <w:t xml:space="preserve">)</w:t>
      </w:r>
    </w:p>
    <w:p>
      <w:pPr>
        <w:pStyle w:val="FirstParagraph"/>
      </w:pPr>
      <w:r>
        <w:drawing>
          <wp:inline>
            <wp:extent cx="4620126" cy="3696101"/>
            <wp:effectExtent b="0" l="0" r="0" t="0"/>
            <wp:docPr descr="" title="" id="38" name="Picture"/>
            <a:graphic>
              <a:graphicData uri="http://schemas.openxmlformats.org/drawingml/2006/picture">
                <pic:pic>
                  <pic:nvPicPr>
                    <pic:cNvPr descr="makeEEZ_files/figure-docx/unnamed-chunk-2-3.png" id="39" name="Picture"/>
                    <pic:cNvPicPr>
                      <a:picLocks noChangeArrowheads="1" noChangeAspect="1"/>
                    </pic:cNvPicPr>
                  </pic:nvPicPr>
                  <pic:blipFill>
                    <a:blip r:embed="rId37"/>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NormalTok"/>
        </w:rPr>
        <w:t xml:space="preserve">cofin </w:t>
      </w:r>
      <w:r>
        <w:rPr>
          <w:rStyle w:val="OtherTok"/>
        </w:rPr>
        <w:t xml:space="preserve">&lt;-</w:t>
      </w:r>
      <w:r>
        <w:rPr>
          <w:rStyle w:val="NormalTok"/>
        </w:rPr>
        <w:t xml:space="preserve"> cofin[, </w:t>
      </w:r>
      <w:r>
        <w:rPr>
          <w:rStyle w:val="DecValTok"/>
        </w:rPr>
        <w:t xml:space="preserve">1</w:t>
      </w:r>
      <w:r>
        <w:rPr>
          <w:rStyle w:val="SpecialCharTok"/>
        </w:rPr>
        <w:t xml:space="preserve">:</w:t>
      </w:r>
      <w:r>
        <w:rPr>
          <w:rStyle w:val="DecValTok"/>
        </w:rPr>
        <w:t xml:space="preserve">2</w:t>
      </w:r>
      <w:r>
        <w:rPr>
          <w:rStyle w:val="NormalTok"/>
        </w:rPr>
        <w:t xml:space="preserve">]</w:t>
      </w:r>
      <w:r>
        <w:br/>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83</w:t>
      </w:r>
      <w:r>
        <w:rPr>
          <w:rStyle w:val="NormalTok"/>
        </w:rPr>
        <w:t xml:space="preserve">, </w:t>
      </w:r>
      <w:r>
        <w:rPr>
          <w:rStyle w:val="SpecialCharTok"/>
        </w:rPr>
        <w:t xml:space="preserve">-</w:t>
      </w:r>
      <w:r>
        <w:rPr>
          <w:rStyle w:val="DecValTok"/>
        </w:rPr>
        <w:t xml:space="preserve">60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23</w:t>
      </w:r>
      <w:r>
        <w:rPr>
          <w:rStyle w:val="NormalTok"/>
        </w:rPr>
        <w:t xml:space="preserve">, </w:t>
      </w:r>
      <w:r>
        <w:rPr>
          <w:rStyle w:val="DecValTok"/>
        </w:rPr>
        <w:t xml:space="preserve">47</w:t>
      </w:r>
      <w:r>
        <w:rPr>
          <w:rStyle w:val="NormalTok"/>
        </w:rPr>
        <w:t xml:space="preserve">), </w:t>
      </w:r>
      <w:r>
        <w:rPr>
          <w:rStyle w:val="AttributeTok"/>
        </w:rPr>
        <w:t xml:space="preserve">col =</w:t>
      </w:r>
      <w:r>
        <w:rPr>
          <w:rStyle w:val="NormalTok"/>
        </w:rPr>
        <w:t xml:space="preserve"> </w:t>
      </w:r>
      <w:r>
        <w:rPr>
          <w:rStyle w:val="DecValTok"/>
        </w:rPr>
        <w:t xml:space="preserve">0</w:t>
      </w:r>
      <w:r>
        <w:rPr>
          <w:rStyle w:val="NormalTok"/>
        </w:rPr>
        <w:t xml:space="preserve">) </w:t>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83</w:t>
      </w:r>
      <w:r>
        <w:rPr>
          <w:rStyle w:val="NormalTok"/>
        </w:rPr>
        <w:t xml:space="preserve">, </w:t>
      </w:r>
      <w:r>
        <w:rPr>
          <w:rStyle w:val="SpecialCharTok"/>
        </w:rPr>
        <w:t xml:space="preserve">-</w:t>
      </w:r>
      <w:r>
        <w:rPr>
          <w:rStyle w:val="DecValTok"/>
        </w:rPr>
        <w:t xml:space="preserve">60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23</w:t>
      </w:r>
      <w:r>
        <w:rPr>
          <w:rStyle w:val="NormalTok"/>
        </w:rPr>
        <w:t xml:space="preserve">, </w:t>
      </w:r>
      <w:r>
        <w:rPr>
          <w:rStyle w:val="DecValTok"/>
        </w:rPr>
        <w:t xml:space="preserve">47</w:t>
      </w:r>
      <w:r>
        <w:rPr>
          <w:rStyle w:val="NormalTok"/>
        </w:rPr>
        <w:t xml:space="preserve">), </w:t>
      </w:r>
      <w:r>
        <w:rPr>
          <w:rStyle w:val="AttributeTok"/>
        </w:rPr>
        <w:t xml:space="preserve">add =</w:t>
      </w:r>
      <w:r>
        <w:rPr>
          <w:rStyle w:val="NormalTok"/>
        </w:rPr>
        <w:t xml:space="preserve"> T) </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2</w:t>
      </w:r>
      <w:r>
        <w:rPr>
          <w:rStyle w:val="NormalTok"/>
        </w:rPr>
        <w:t xml:space="preserve">)</w:t>
      </w:r>
    </w:p>
    <w:p>
      <w:pPr>
        <w:pStyle w:val="FirstParagraph"/>
      </w:pPr>
      <w:r>
        <w:drawing>
          <wp:inline>
            <wp:extent cx="4620126" cy="3696101"/>
            <wp:effectExtent b="0" l="0" r="0" t="0"/>
            <wp:docPr descr="" title="" id="41" name="Picture"/>
            <a:graphic>
              <a:graphicData uri="http://schemas.openxmlformats.org/drawingml/2006/picture">
                <pic:pic>
                  <pic:nvPicPr>
                    <pic:cNvPr descr="makeEEZ_files/figure-docx/unnamed-chunk-2-4.png" id="42" name="Picture"/>
                    <pic:cNvPicPr>
                      <a:picLocks noChangeArrowheads="1" noChangeAspect="1"/>
                    </pic:cNvPicPr>
                  </pic:nvPicPr>
                  <pic:blipFill>
                    <a:blip r:embed="rId40"/>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CommentTok"/>
        </w:rPr>
        <w:t xml:space="preserve"># change the southernmost tip to exactly 24N so that it alighs with Caribbean polygon</w:t>
      </w:r>
      <w:r>
        <w:br/>
      </w:r>
      <w:r>
        <w:rPr>
          <w:rStyle w:val="NormalTok"/>
        </w:rPr>
        <w:t xml:space="preserve">cofin </w:t>
      </w:r>
      <w:r>
        <w:rPr>
          <w:rStyle w:val="OtherTok"/>
        </w:rPr>
        <w:t xml:space="preserve">&lt;-</w:t>
      </w:r>
      <w:r>
        <w:rPr>
          <w:rStyle w:val="NormalTok"/>
        </w:rPr>
        <w:t xml:space="preserve"> cofin[</w:t>
      </w:r>
      <w:r>
        <w:rPr>
          <w:rStyle w:val="SpecialCharTok"/>
        </w:rPr>
        <w:t xml:space="preserve">-</w:t>
      </w:r>
      <w:r>
        <w:rPr>
          <w:rStyle w:val="FunctionTok"/>
        </w:rPr>
        <w:t xml:space="preserve">which</w:t>
      </w:r>
      <w:r>
        <w:rPr>
          <w:rStyle w:val="NormalTok"/>
        </w:rPr>
        <w:t xml:space="preserve">(cofin</w:t>
      </w:r>
      <w:r>
        <w:rPr>
          <w:rStyle w:val="SpecialCharTok"/>
        </w:rPr>
        <w:t xml:space="preserve">$</w:t>
      </w:r>
      <w:r>
        <w:rPr>
          <w:rStyle w:val="NormalTok"/>
        </w:rPr>
        <w:t xml:space="preserve">Y </w:t>
      </w:r>
      <w:r>
        <w:rPr>
          <w:rStyle w:val="SpecialCharTok"/>
        </w:rPr>
        <w:t xml:space="preserve">&lt;</w:t>
      </w:r>
      <w:r>
        <w:rPr>
          <w:rStyle w:val="NormalTok"/>
        </w:rPr>
        <w:t xml:space="preserve"> </w:t>
      </w:r>
      <w:r>
        <w:rPr>
          <w:rStyle w:val="DecValTok"/>
        </w:rPr>
        <w:t xml:space="preserve">24</w:t>
      </w:r>
      <w:r>
        <w:rPr>
          <w:rStyle w:val="NormalTok"/>
        </w:rPr>
        <w:t xml:space="preserve">), ]</w:t>
      </w:r>
      <w:r>
        <w:br/>
      </w:r>
      <w:r>
        <w:rPr>
          <w:rStyle w:val="NormalTok"/>
        </w:rPr>
        <w:t xml:space="preserve">cofin[</w:t>
      </w:r>
      <w:r>
        <w:rPr>
          <w:rStyle w:val="DecValTok"/>
        </w:rPr>
        <w:t xml:space="preserve">1624</w:t>
      </w:r>
      <w:r>
        <w:rPr>
          <w:rStyle w:val="NormalTok"/>
        </w:rPr>
        <w:t xml:space="preserve">, </w:t>
      </w:r>
      <w:r>
        <w:rPr>
          <w:rStyle w:val="DecValTok"/>
        </w:rPr>
        <w:t xml:space="preserve">2</w:t>
      </w:r>
      <w:r>
        <w:rPr>
          <w:rStyle w:val="NormalTok"/>
        </w:rPr>
        <w:t xml:space="preserve">] </w:t>
      </w:r>
      <w:r>
        <w:rPr>
          <w:rStyle w:val="OtherTok"/>
        </w:rPr>
        <w:t xml:space="preserve">&lt;-</w:t>
      </w:r>
      <w:r>
        <w:rPr>
          <w:rStyle w:val="NormalTok"/>
        </w:rPr>
        <w:t xml:space="preserve"> </w:t>
      </w:r>
      <w:r>
        <w:rPr>
          <w:rStyle w:val="DecValTok"/>
        </w:rPr>
        <w:t xml:space="preserve">24</w:t>
      </w:r>
      <w:r>
        <w:br/>
      </w:r>
      <w:r>
        <w:br/>
      </w:r>
      <w:r>
        <w:rPr>
          <w:rStyle w:val="NormalTok"/>
        </w:rPr>
        <w:t xml:space="preserve">USeez </w:t>
      </w:r>
      <w:r>
        <w:rPr>
          <w:rStyle w:val="OtherTok"/>
        </w:rPr>
        <w:t xml:space="preserve">&lt;-</w:t>
      </w:r>
      <w:r>
        <w:rPr>
          <w:rStyle w:val="NormalTok"/>
        </w:rPr>
        <w:t xml:space="preserve"> cofin</w:t>
      </w:r>
      <w:r>
        <w:br/>
      </w:r>
      <w:r>
        <w:rPr>
          <w:rStyle w:val="CommentTok"/>
        </w:rPr>
        <w:t xml:space="preserve">#write.csv(USeez, file = "eez.csv")</w:t>
      </w:r>
    </w:p>
    <w:p>
      <w:pPr>
        <w:pStyle w:val="FirstParagraph"/>
      </w:pPr>
      <w:r>
        <w:t xml:space="preserve">Here is a final U.S. South Atlantic EEZ polygon, with a simplified coastline to reduce computational time when subsetting data points.</w:t>
      </w:r>
    </w:p>
    <w:bookmarkEnd w:id="43"/>
    <w:bookmarkStart w:id="50" w:name="define-the-caribbean-region"/>
    <w:p>
      <w:pPr>
        <w:pStyle w:val="Heading2"/>
      </w:pPr>
      <w:r>
        <w:t xml:space="preserve">2.3 Define the Caribbean region</w:t>
      </w:r>
    </w:p>
    <w:p>
      <w:pPr>
        <w:pStyle w:val="FirstParagraph"/>
      </w:pPr>
      <w:r>
        <w:t xml:space="preserve">Now we define the boundaries of the Caribbean region. Its northernmost boundary aligns with the EEZ along Florida’s coast up to 28.3 degrees N, at which point the boundary cuts southeast until it intersects with the 24N boundary just east of the Bahamas, approximating the Bahamas EEZ. Its western boundary is -90 degrees W and its southern boundary is 8 degrees N (essentially the land boundary of the Caribbean Sea). Its eastern boundary is -71.1 degrees W.</w:t>
      </w:r>
    </w:p>
    <w:p>
      <w:pPr>
        <w:pStyle w:val="SourceCode"/>
      </w:pPr>
      <w:r>
        <w:rPr>
          <w:rStyle w:val="FunctionTok"/>
        </w:rPr>
        <w:t xml:space="preserve">which.min</w:t>
      </w:r>
      <w:r>
        <w:rPr>
          <w:rStyle w:val="NormalTok"/>
        </w:rPr>
        <w:t xml:space="preserve">(cofin</w:t>
      </w:r>
      <w:r>
        <w:rPr>
          <w:rStyle w:val="SpecialCharTok"/>
        </w:rPr>
        <w:t xml:space="preserve">$</w:t>
      </w:r>
      <w:r>
        <w:rPr>
          <w:rStyle w:val="NormalTok"/>
        </w:rPr>
        <w:t xml:space="preserve">Y)</w:t>
      </w:r>
    </w:p>
    <w:p>
      <w:pPr>
        <w:pStyle w:val="SourceCode"/>
      </w:pPr>
      <w:r>
        <w:rPr>
          <w:rStyle w:val="VerbatimChar"/>
        </w:rPr>
        <w:t xml:space="preserve">[1] 1624</w:t>
      </w:r>
    </w:p>
    <w:p>
      <w:pPr>
        <w:pStyle w:val="SourceCode"/>
      </w:pPr>
      <w:r>
        <w:rPr>
          <w:rStyle w:val="NormalTok"/>
        </w:rPr>
        <w:t xml:space="preserve">cofin[</w:t>
      </w:r>
      <w:r>
        <w:rPr>
          <w:rStyle w:val="DecValTok"/>
        </w:rPr>
        <w:t xml:space="preserve">1624</w:t>
      </w:r>
      <w:r>
        <w:rPr>
          <w:rStyle w:val="NormalTok"/>
        </w:rPr>
        <w:t xml:space="preserve">, ]</w:t>
      </w:r>
    </w:p>
    <w:p>
      <w:pPr>
        <w:pStyle w:val="SourceCode"/>
      </w:pPr>
      <w:r>
        <w:rPr>
          <w:rStyle w:val="VerbatimChar"/>
        </w:rPr>
        <w:t xml:space="preserve">             X  Y</w:t>
      </w:r>
      <w:r>
        <w:br/>
      </w:r>
      <w:r>
        <w:rPr>
          <w:rStyle w:val="VerbatimChar"/>
        </w:rPr>
        <w:t xml:space="preserve">3723 -81.16148 24</w:t>
      </w:r>
    </w:p>
    <w:p>
      <w:pPr>
        <w:pStyle w:val="SourceCode"/>
      </w:pP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77</w:t>
      </w:r>
      <w:r>
        <w:rPr>
          <w:rStyle w:val="NormalTok"/>
        </w:rPr>
        <w:t xml:space="preserve">, </w:t>
      </w:r>
      <w:r>
        <w:rPr>
          <w:rStyle w:val="SpecialCharTok"/>
        </w:rPr>
        <w:t xml:space="preserve">-</w:t>
      </w:r>
      <w:r>
        <w:rPr>
          <w:rStyle w:val="FloatTok"/>
        </w:rPr>
        <w:t xml:space="preserve">76.4</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28</w:t>
      </w:r>
      <w:r>
        <w:rPr>
          <w:rStyle w:val="NormalTok"/>
        </w:rPr>
        <w:t xml:space="preserve">, </w:t>
      </w:r>
      <w:r>
        <w:rPr>
          <w:rStyle w:val="FloatTok"/>
        </w:rPr>
        <w:t xml:space="preserve">28.9</w:t>
      </w:r>
      <w:r>
        <w:rPr>
          <w:rStyle w:val="NormalTok"/>
        </w:rPr>
        <w:t xml:space="preserve">))</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2</w:t>
      </w:r>
      <w:r>
        <w:rPr>
          <w:rStyle w:val="NormalTok"/>
        </w:rPr>
        <w:t xml:space="preserve">)</w:t>
      </w:r>
      <w:r>
        <w:br/>
      </w:r>
      <w:r>
        <w:rPr>
          <w:rStyle w:val="FunctionTok"/>
        </w:rPr>
        <w:t xml:space="preserve">text</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DecValTok"/>
        </w:rPr>
        <w:t xml:space="preserve">1</w:t>
      </w:r>
      <w:r>
        <w:rPr>
          <w:rStyle w:val="SpecialCharTok"/>
        </w:rPr>
        <w:t xml:space="preserve">:</w:t>
      </w:r>
      <w:r>
        <w:rPr>
          <w:rStyle w:val="FunctionTok"/>
        </w:rPr>
        <w:t xml:space="preserve">nrow</w:t>
      </w:r>
      <w:r>
        <w:rPr>
          <w:rStyle w:val="NormalTok"/>
        </w:rPr>
        <w:t xml:space="preserve">(cofin), </w:t>
      </w:r>
      <w:r>
        <w:rPr>
          <w:rStyle w:val="AttributeTok"/>
        </w:rPr>
        <w:t xml:space="preserve">cex =</w:t>
      </w:r>
      <w:r>
        <w:rPr>
          <w:rStyle w:val="NormalTok"/>
        </w:rPr>
        <w:t xml:space="preserve"> </w:t>
      </w:r>
      <w:r>
        <w:rPr>
          <w:rStyle w:val="FloatTok"/>
        </w:rPr>
        <w:t xml:space="preserve">0.6</w:t>
      </w:r>
      <w:r>
        <w:rPr>
          <w:rStyle w:val="NormalTok"/>
        </w:rPr>
        <w:t xml:space="preserve">)</w:t>
      </w:r>
    </w:p>
    <w:p>
      <w:pPr>
        <w:pStyle w:val="FirstParagraph"/>
      </w:pPr>
      <w:r>
        <w:drawing>
          <wp:inline>
            <wp:extent cx="4620126" cy="3696101"/>
            <wp:effectExtent b="0" l="0" r="0" t="0"/>
            <wp:docPr descr="" title="" id="45" name="Picture"/>
            <a:graphic>
              <a:graphicData uri="http://schemas.openxmlformats.org/drawingml/2006/picture">
                <pic:pic>
                  <pic:nvPicPr>
                    <pic:cNvPr descr="makeEEZ_files/figure-docx/unnamed-chunk-3-1.png" id="46" name="Picture"/>
                    <pic:cNvPicPr>
                      <a:picLocks noChangeArrowheads="1" noChangeAspect="1"/>
                    </pic:cNvPicPr>
                  </pic:nvPicPr>
                  <pic:blipFill>
                    <a:blip r:embed="rId44"/>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NormalTok"/>
        </w:rPr>
        <w:t xml:space="preserve">car1 </w:t>
      </w:r>
      <w:r>
        <w:rPr>
          <w:rStyle w:val="OtherTok"/>
        </w:rPr>
        <w:t xml:space="preserve">&lt;-</w:t>
      </w:r>
      <w:r>
        <w:rPr>
          <w:rStyle w:val="NormalTok"/>
        </w:rPr>
        <w:t xml:space="preserve"> cofin[</w:t>
      </w:r>
      <w:r>
        <w:rPr>
          <w:rStyle w:val="DecValTok"/>
        </w:rPr>
        <w:t xml:space="preserve">1143</w:t>
      </w:r>
      <w:r>
        <w:rPr>
          <w:rStyle w:val="SpecialCharTok"/>
        </w:rPr>
        <w:t xml:space="preserve">:</w:t>
      </w:r>
      <w:r>
        <w:rPr>
          <w:rStyle w:val="DecValTok"/>
        </w:rPr>
        <w:t xml:space="preserve">1624</w:t>
      </w:r>
      <w:r>
        <w:rPr>
          <w:rStyle w:val="NormalTok"/>
        </w:rPr>
        <w:t xml:space="preserve">, ]</w:t>
      </w:r>
      <w:r>
        <w:br/>
      </w:r>
      <w:r>
        <w:rPr>
          <w:rStyle w:val="NormalTok"/>
        </w:rPr>
        <w:t xml:space="preserve">car2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90</w:t>
      </w:r>
      <w:r>
        <w:rPr>
          <w:rStyle w:val="NormalTok"/>
        </w:rPr>
        <w:t xml:space="preserve">, </w:t>
      </w:r>
      <w:r>
        <w:rPr>
          <w:rStyle w:val="SpecialCharTok"/>
        </w:rPr>
        <w:t xml:space="preserve">-</w:t>
      </w:r>
      <w:r>
        <w:rPr>
          <w:rStyle w:val="DecValTok"/>
        </w:rPr>
        <w:t xml:space="preserve">90</w:t>
      </w:r>
      <w:r>
        <w:rPr>
          <w:rStyle w:val="NormalTok"/>
        </w:rPr>
        <w:t xml:space="preserve">, </w:t>
      </w:r>
      <w:r>
        <w:rPr>
          <w:rStyle w:val="SpecialCharTok"/>
        </w:rPr>
        <w:t xml:space="preserve">-</w:t>
      </w:r>
      <w:r>
        <w:rPr>
          <w:rStyle w:val="DecValTok"/>
        </w:rPr>
        <w:t xml:space="preserve">60</w:t>
      </w:r>
      <w:r>
        <w:rPr>
          <w:rStyle w:val="NormalTok"/>
        </w:rPr>
        <w:t xml:space="preserve">, </w:t>
      </w:r>
      <w:r>
        <w:rPr>
          <w:rStyle w:val="SpecialCharTok"/>
        </w:rPr>
        <w:t xml:space="preserve">-</w:t>
      </w:r>
      <w:r>
        <w:rPr>
          <w:rStyle w:val="DecValTok"/>
        </w:rPr>
        <w:t xml:space="preserve">60</w:t>
      </w:r>
      <w:r>
        <w:rPr>
          <w:rStyle w:val="NormalTok"/>
        </w:rPr>
        <w:t xml:space="preserve">, </w:t>
      </w:r>
      <w:r>
        <w:rPr>
          <w:rStyle w:val="SpecialCharTok"/>
        </w:rPr>
        <w:t xml:space="preserve">-</w:t>
      </w:r>
      <w:r>
        <w:rPr>
          <w:rStyle w:val="FloatTok"/>
        </w:rPr>
        <w:t xml:space="preserve">71.1</w:t>
      </w:r>
      <w:r>
        <w:rPr>
          <w:rStyle w:val="NormalTok"/>
        </w:rPr>
        <w:t xml:space="preserve">), </w:t>
      </w:r>
      <w:r>
        <w:rPr>
          <w:rStyle w:val="FunctionTok"/>
        </w:rPr>
        <w:t xml:space="preserve">c</w:t>
      </w:r>
      <w:r>
        <w:rPr>
          <w:rStyle w:val="NormalTok"/>
        </w:rPr>
        <w:t xml:space="preserve">(</w:t>
      </w:r>
      <w:r>
        <w:rPr>
          <w:rStyle w:val="DecValTok"/>
        </w:rPr>
        <w:t xml:space="preserve">24</w:t>
      </w:r>
      <w:r>
        <w:rPr>
          <w:rStyle w:val="NormalTok"/>
        </w:rPr>
        <w:t xml:space="preserve">, </w:t>
      </w:r>
      <w:r>
        <w:rPr>
          <w:rStyle w:val="DecValTok"/>
        </w:rPr>
        <w:t xml:space="preserve">8</w:t>
      </w:r>
      <w:r>
        <w:rPr>
          <w:rStyle w:val="NormalTok"/>
        </w:rPr>
        <w:t xml:space="preserve">, </w:t>
      </w:r>
      <w:r>
        <w:rPr>
          <w:rStyle w:val="DecValTok"/>
        </w:rPr>
        <w:t xml:space="preserve">8</w:t>
      </w:r>
      <w:r>
        <w:rPr>
          <w:rStyle w:val="NormalTok"/>
        </w:rPr>
        <w:t xml:space="preserve">, </w:t>
      </w:r>
      <w:r>
        <w:rPr>
          <w:rStyle w:val="DecValTok"/>
        </w:rPr>
        <w:t xml:space="preserve">24</w:t>
      </w:r>
      <w:r>
        <w:rPr>
          <w:rStyle w:val="NormalTok"/>
        </w:rPr>
        <w:t xml:space="preserve">, </w:t>
      </w:r>
      <w:r>
        <w:rPr>
          <w:rStyle w:val="DecValTok"/>
        </w:rPr>
        <w:t xml:space="preserve">24</w:t>
      </w:r>
      <w:r>
        <w:rPr>
          <w:rStyle w:val="NormalTok"/>
        </w:rPr>
        <w:t xml:space="preserve">)))</w:t>
      </w:r>
      <w:r>
        <w:br/>
      </w:r>
      <w:r>
        <w:rPr>
          <w:rStyle w:val="FunctionTok"/>
        </w:rPr>
        <w:t xml:space="preserve">names</w:t>
      </w:r>
      <w:r>
        <w:rPr>
          <w:rStyle w:val="NormalTok"/>
        </w:rPr>
        <w:t xml:space="preserve">(car2)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"X"</w:t>
      </w:r>
      <w:r>
        <w:rPr>
          <w:rStyle w:val="NormalTok"/>
        </w:rPr>
        <w:t xml:space="preserve">, </w:t>
      </w:r>
      <w:r>
        <w:rPr>
          <w:rStyle w:val="StringTok"/>
        </w:rPr>
        <w:t xml:space="preserve">"Y"</w:t>
      </w:r>
      <w:r>
        <w:rPr>
          <w:rStyle w:val="NormalTok"/>
        </w:rPr>
        <w:t xml:space="preserve">)</w:t>
      </w:r>
      <w:r>
        <w:br/>
      </w:r>
      <w:r>
        <w:rPr>
          <w:rStyle w:val="NormalTok"/>
        </w:rPr>
        <w:t xml:space="preserve">CAR </w:t>
      </w:r>
      <w:r>
        <w:rPr>
          <w:rStyle w:val="OtherTok"/>
        </w:rPr>
        <w:t xml:space="preserve">&lt;-</w:t>
      </w:r>
      <w:r>
        <w:rPr>
          <w:rStyle w:val="NormalTok"/>
        </w:rPr>
        <w:t xml:space="preserve"> </w:t>
      </w:r>
      <w:r>
        <w:rPr>
          <w:rStyle w:val="FunctionTok"/>
        </w:rPr>
        <w:t xml:space="preserve">rbind</w:t>
      </w:r>
      <w:r>
        <w:rPr>
          <w:rStyle w:val="NormalTok"/>
        </w:rPr>
        <w:t xml:space="preserve">(car1, car2)</w:t>
      </w:r>
      <w:r>
        <w:br/>
      </w:r>
      <w:r>
        <w:rPr>
          <w:rStyle w:val="FunctionTok"/>
        </w:rPr>
        <w:t xml:space="preserve">names</w:t>
      </w:r>
      <w:r>
        <w:rPr>
          <w:rStyle w:val="NormalTok"/>
        </w:rPr>
        <w:t xml:space="preserve">(CAR)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"X"</w:t>
      </w:r>
      <w:r>
        <w:rPr>
          <w:rStyle w:val="NormalTok"/>
        </w:rPr>
        <w:t xml:space="preserve">, </w:t>
      </w:r>
      <w:r>
        <w:rPr>
          <w:rStyle w:val="StringTok"/>
        </w:rPr>
        <w:t xml:space="preserve">"Y"</w:t>
      </w:r>
      <w:r>
        <w:rPr>
          <w:rStyle w:val="NormalTok"/>
        </w:rPr>
        <w:t xml:space="preserve">)</w:t>
      </w:r>
      <w:r>
        <w:br/>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95</w:t>
      </w:r>
      <w:r>
        <w:rPr>
          <w:rStyle w:val="NormalTok"/>
        </w:rPr>
        <w:t xml:space="preserve">, </w:t>
      </w:r>
      <w:r>
        <w:rPr>
          <w:rStyle w:val="SpecialCharTok"/>
        </w:rPr>
        <w:t xml:space="preserve">-</w:t>
      </w:r>
      <w:r>
        <w:rPr>
          <w:rStyle w:val="DecValTok"/>
        </w:rPr>
        <w:t xml:space="preserve">60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36</w:t>
      </w:r>
      <w:r>
        <w:rPr>
          <w:rStyle w:val="NormalTok"/>
        </w:rPr>
        <w:t xml:space="preserve">))</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(CAR</w:t>
      </w:r>
      <w:r>
        <w:rPr>
          <w:rStyle w:val="SpecialCharTok"/>
        </w:rPr>
        <w:t xml:space="preserve">$</w:t>
      </w:r>
      <w:r>
        <w:rPr>
          <w:rStyle w:val="NormalTok"/>
        </w:rPr>
        <w:t xml:space="preserve">X, CAR</w:t>
      </w:r>
      <w:r>
        <w:rPr>
          <w:rStyle w:val="SpecialCharTok"/>
        </w:rPr>
        <w:t xml:space="preserve">$</w:t>
      </w:r>
      <w:r>
        <w:rPr>
          <w:rStyle w:val="NormalTok"/>
        </w:rPr>
        <w:t xml:space="preserve">Y, </w:t>
      </w:r>
      <w:r>
        <w:rPr>
          <w:rStyle w:val="AttributeTok"/>
        </w:rPr>
        <w:t xml:space="preserve">col =</w:t>
      </w:r>
      <w:r>
        <w:rPr>
          <w:rStyle w:val="NormalTok"/>
        </w:rPr>
        <w:t xml:space="preserve"> </w:t>
      </w:r>
      <w:r>
        <w:rPr>
          <w:rStyle w:val="DecValTok"/>
        </w:rPr>
        <w:t xml:space="preserve">2</w:t>
      </w:r>
      <w:r>
        <w:rPr>
          <w:rStyle w:val="NormalTok"/>
        </w:rPr>
        <w:t xml:space="preserve">)</w:t>
      </w:r>
    </w:p>
    <w:p>
      <w:pPr>
        <w:pStyle w:val="FirstParagraph"/>
      </w:pPr>
      <w:r>
        <w:drawing>
          <wp:inline>
            <wp:extent cx="4620126" cy="3696101"/>
            <wp:effectExtent b="0" l="0" r="0" t="0"/>
            <wp:docPr descr="" title="" id="48" name="Picture"/>
            <a:graphic>
              <a:graphicData uri="http://schemas.openxmlformats.org/drawingml/2006/picture">
                <pic:pic>
                  <pic:nvPicPr>
                    <pic:cNvPr descr="makeEEZ_files/figure-docx/unnamed-chunk-3-2.png" id="49" name="Picture"/>
                    <pic:cNvPicPr>
                      <a:picLocks noChangeArrowheads="1" noChangeAspect="1"/>
                    </pic:cNvPicPr>
                  </pic:nvPicPr>
                  <pic:blipFill>
                    <a:blip r:embed="rId47"/>
                    <a:stretch>
                      <a:fillRect/>
                    </a:stretch>
                  </pic:blipFill>
                  <pic:spPr bwMode="auto">
                    <a:xfrm>
                      <a:off x="0" y="0"/>
                      <a:ext cx="4620126" cy="3696101"/>
                    </a:xfrm>
                    <a:prstGeom prst="rect">
                      <a:avLst/>
                    </a:prstGeom>
                    <a:noFill/>
                    <a:ln w="9525">
                      <a:noFill/>
                      <a:headEnd/>
                      <a:tailEnd/>
                    </a:ln>
                  </pic:spPr>
                </pic:pic>
              </a:graphicData>
            </a:graphic>
          </wp:inline>
        </w:drawing>
      </w:r>
    </w:p>
    <w:bookmarkEnd w:id="50"/>
    <w:bookmarkEnd w:id="51"/>
    <w:bookmarkStart w:id="56" w:name="define-the-nca-region"/>
    <w:p>
      <w:pPr>
        <w:pStyle w:val="Heading1"/>
      </w:pPr>
      <w:r>
        <w:t xml:space="preserve">3. Define the NCA region</w:t>
      </w:r>
    </w:p>
    <w:p>
      <w:pPr>
        <w:pStyle w:val="FirstParagraph"/>
      </w:pPr>
      <w:r>
        <w:t xml:space="preserve">The North Central Atlantic (NCA) region, otherwise known as the Western Central Atlantic, is defined according to the boundaries of FAO area</w:t>
      </w:r>
      <w:r>
        <w:t xml:space="preserve"> </w:t>
      </w:r>
      <w:hyperlink r:id="rId52">
        <w:r>
          <w:rPr>
            <w:rStyle w:val="Hyperlink"/>
          </w:rPr>
          <w:t xml:space="preserve">31</w:t>
        </w:r>
      </w:hyperlink>
      <w:r>
        <w:t xml:space="preserve">, but excluding the U.S. EEZ and Caribbean territorial seas to the West.</w:t>
      </w:r>
    </w:p>
    <w:p>
      <w:pPr>
        <w:pStyle w:val="SourceCode"/>
      </w:pPr>
      <w:r>
        <w:rPr>
          <w:rStyle w:val="NormalTok"/>
        </w:rPr>
        <w:t xml:space="preserve">nca1 </w:t>
      </w:r>
      <w:r>
        <w:rPr>
          <w:rStyle w:val="OtherTok"/>
        </w:rPr>
        <w:t xml:space="preserve">&lt;-</w:t>
      </w:r>
      <w:r>
        <w:rPr>
          <w:rStyle w:val="NormalTok"/>
        </w:rPr>
        <w:t xml:space="preserve"> cofin[</w:t>
      </w:r>
      <w:r>
        <w:rPr>
          <w:rStyle w:val="DecValTok"/>
        </w:rPr>
        <w:t xml:space="preserve">569</w:t>
      </w:r>
      <w:r>
        <w:rPr>
          <w:rStyle w:val="SpecialCharTok"/>
        </w:rPr>
        <w:t xml:space="preserve">:</w:t>
      </w:r>
      <w:r>
        <w:rPr>
          <w:rStyle w:val="DecValTok"/>
        </w:rPr>
        <w:t xml:space="preserve">1143</w:t>
      </w:r>
      <w:r>
        <w:rPr>
          <w:rStyle w:val="NormalTok"/>
        </w:rPr>
        <w:t xml:space="preserve">, ]  </w:t>
      </w:r>
      <w:r>
        <w:rPr>
          <w:rStyle w:val="CommentTok"/>
        </w:rPr>
        <w:t xml:space="preserve"># subset points along EEZ</w:t>
      </w:r>
      <w:r>
        <w:br/>
      </w:r>
      <w:r>
        <w:rPr>
          <w:rStyle w:val="NormalTok"/>
        </w:rPr>
        <w:t xml:space="preserve">nca2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w:t>
      </w:r>
      <w:r>
        <w:rPr>
          <w:rStyle w:val="FunctionTok"/>
        </w:rPr>
        <w:t xml:space="preserve">c</w:t>
      </w:r>
      <w:r>
        <w:rPr>
          <w:rStyle w:val="NormalTok"/>
        </w:rPr>
        <w:t xml:space="preserve">(</w:t>
      </w:r>
      <w:r>
        <w:rPr>
          <w:rStyle w:val="SpecialCharTok"/>
        </w:rPr>
        <w:t xml:space="preserve">-</w:t>
      </w:r>
      <w:r>
        <w:rPr>
          <w:rStyle w:val="FloatTok"/>
        </w:rPr>
        <w:t xml:space="preserve">71.1</w:t>
      </w:r>
      <w:r>
        <w:rPr>
          <w:rStyle w:val="NormalTok"/>
        </w:rPr>
        <w:t xml:space="preserve">, </w:t>
      </w:r>
      <w:r>
        <w:rPr>
          <w:rStyle w:val="SpecialCharTok"/>
        </w:rPr>
        <w:t xml:space="preserve">-</w:t>
      </w:r>
      <w:r>
        <w:rPr>
          <w:rStyle w:val="DecValTok"/>
        </w:rPr>
        <w:t xml:space="preserve">60</w:t>
      </w:r>
      <w:r>
        <w:rPr>
          <w:rStyle w:val="NormalTok"/>
        </w:rPr>
        <w:t xml:space="preserve">, </w:t>
      </w:r>
      <w:r>
        <w:rPr>
          <w:rStyle w:val="SpecialCharTok"/>
        </w:rPr>
        <w:t xml:space="preserve">-</w:t>
      </w:r>
      <w:r>
        <w:rPr>
          <w:rStyle w:val="DecValTok"/>
        </w:rPr>
        <w:t xml:space="preserve">60</w:t>
      </w:r>
      <w:r>
        <w:rPr>
          <w:rStyle w:val="NormalTok"/>
        </w:rPr>
        <w:t xml:space="preserve">, </w:t>
      </w:r>
      <w:r>
        <w:rPr>
          <w:rStyle w:val="SpecialCharTok"/>
        </w:rPr>
        <w:t xml:space="preserve">-</w:t>
      </w:r>
      <w:r>
        <w:rPr>
          <w:rStyle w:val="DecValTok"/>
        </w:rPr>
        <w:t xml:space="preserve">40</w:t>
      </w:r>
      <w:r>
        <w:rPr>
          <w:rStyle w:val="NormalTok"/>
        </w:rPr>
        <w:t xml:space="preserve">, </w:t>
      </w:r>
      <w:r>
        <w:rPr>
          <w:rStyle w:val="SpecialCharTok"/>
        </w:rPr>
        <w:t xml:space="preserve">-</w:t>
      </w:r>
      <w:r>
        <w:rPr>
          <w:rStyle w:val="DecValTok"/>
        </w:rPr>
        <w:t xml:space="preserve">40</w:t>
      </w:r>
      <w:r>
        <w:rPr>
          <w:rStyle w:val="NormalTok"/>
        </w:rPr>
        <w:t xml:space="preserve">), </w:t>
      </w:r>
      <w:r>
        <w:rPr>
          <w:rStyle w:val="FunctionTok"/>
        </w:rPr>
        <w:t xml:space="preserve">c</w:t>
      </w:r>
      <w:r>
        <w:rPr>
          <w:rStyle w:val="NormalTok"/>
        </w:rPr>
        <w:t xml:space="preserve">(</w:t>
      </w:r>
      <w:r>
        <w:rPr>
          <w:rStyle w:val="DecValTok"/>
        </w:rPr>
        <w:t xml:space="preserve">24</w:t>
      </w:r>
      <w:r>
        <w:rPr>
          <w:rStyle w:val="NormalTok"/>
        </w:rPr>
        <w:t xml:space="preserve">, </w:t>
      </w:r>
      <w:r>
        <w:rPr>
          <w:rStyle w:val="DecValTok"/>
        </w:rPr>
        <w:t xml:space="preserve">24</w:t>
      </w:r>
      <w:r>
        <w:rPr>
          <w:rStyle w:val="NormalTok"/>
        </w:rPr>
        <w:t xml:space="preserve">, </w:t>
      </w:r>
      <w:r>
        <w:rPr>
          <w:rStyle w:val="DecValTok"/>
        </w:rPr>
        <w:t xml:space="preserve">13</w:t>
      </w:r>
      <w:r>
        <w:rPr>
          <w:rStyle w:val="NormalTok"/>
        </w:rPr>
        <w:t xml:space="preserve">, </w:t>
      </w:r>
      <w:r>
        <w:rPr>
          <w:rStyle w:val="DecValTok"/>
        </w:rPr>
        <w:t xml:space="preserve">13</w:t>
      </w:r>
      <w:r>
        <w:rPr>
          <w:rStyle w:val="NormalTok"/>
        </w:rPr>
        <w:t xml:space="preserve">, </w:t>
      </w:r>
      <w:r>
        <w:rPr>
          <w:rStyle w:val="DecValTok"/>
        </w:rPr>
        <w:t xml:space="preserve">35</w:t>
      </w:r>
      <w:r>
        <w:rPr>
          <w:rStyle w:val="NormalTok"/>
        </w:rPr>
        <w:t xml:space="preserve">))) </w:t>
      </w:r>
      <w:r>
        <w:rPr>
          <w:rStyle w:val="CommentTok"/>
        </w:rPr>
        <w:t xml:space="preserve"># define boundaries according to FAO</w:t>
      </w:r>
      <w:r>
        <w:br/>
      </w:r>
      <w:r>
        <w:rPr>
          <w:rStyle w:val="FunctionTok"/>
        </w:rPr>
        <w:t xml:space="preserve">names</w:t>
      </w:r>
      <w:r>
        <w:rPr>
          <w:rStyle w:val="NormalTok"/>
        </w:rPr>
        <w:t xml:space="preserve">(nca2)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"X"</w:t>
      </w:r>
      <w:r>
        <w:rPr>
          <w:rStyle w:val="NormalTok"/>
        </w:rPr>
        <w:t xml:space="preserve">, </w:t>
      </w:r>
      <w:r>
        <w:rPr>
          <w:rStyle w:val="StringTok"/>
        </w:rPr>
        <w:t xml:space="preserve">"Y"</w:t>
      </w:r>
      <w:r>
        <w:rPr>
          <w:rStyle w:val="NormalTok"/>
        </w:rPr>
        <w:t xml:space="preserve">)</w:t>
      </w:r>
      <w:r>
        <w:br/>
      </w:r>
      <w:r>
        <w:rPr>
          <w:rStyle w:val="NormalTok"/>
        </w:rPr>
        <w:t xml:space="preserve">NCA </w:t>
      </w:r>
      <w:r>
        <w:rPr>
          <w:rStyle w:val="OtherTok"/>
        </w:rPr>
        <w:t xml:space="preserve">&lt;-</w:t>
      </w:r>
      <w:r>
        <w:rPr>
          <w:rStyle w:val="NormalTok"/>
        </w:rPr>
        <w:t xml:space="preserve"> </w:t>
      </w:r>
      <w:r>
        <w:rPr>
          <w:rStyle w:val="FunctionTok"/>
        </w:rPr>
        <w:t xml:space="preserve">rbind</w:t>
      </w:r>
      <w:r>
        <w:rPr>
          <w:rStyle w:val="NormalTok"/>
        </w:rPr>
        <w:t xml:space="preserve">(nca1, nca2)</w:t>
      </w:r>
      <w:r>
        <w:br/>
      </w:r>
      <w:r>
        <w:rPr>
          <w:rStyle w:val="FunctionTok"/>
        </w:rPr>
        <w:t xml:space="preserve">names</w:t>
      </w:r>
      <w:r>
        <w:rPr>
          <w:rStyle w:val="NormalTok"/>
        </w:rPr>
        <w:t xml:space="preserve">(NCA)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"X"</w:t>
      </w:r>
      <w:r>
        <w:rPr>
          <w:rStyle w:val="NormalTok"/>
        </w:rPr>
        <w:t xml:space="preserve">, </w:t>
      </w:r>
      <w:r>
        <w:rPr>
          <w:rStyle w:val="StringTok"/>
        </w:rPr>
        <w:t xml:space="preserve">"Y"</w:t>
      </w:r>
      <w:r>
        <w:rPr>
          <w:rStyle w:val="NormalTok"/>
        </w:rPr>
        <w:t xml:space="preserve">)</w:t>
      </w:r>
      <w:r>
        <w:br/>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85</w:t>
      </w:r>
      <w:r>
        <w:rPr>
          <w:rStyle w:val="NormalTok"/>
        </w:rPr>
        <w:t xml:space="preserve">, </w:t>
      </w:r>
      <w:r>
        <w:rPr>
          <w:rStyle w:val="SpecialCharTok"/>
        </w:rPr>
        <w:t xml:space="preserve">-</w:t>
      </w:r>
      <w:r>
        <w:rPr>
          <w:rStyle w:val="DecValTok"/>
        </w:rPr>
        <w:t xml:space="preserve">30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10</w:t>
      </w:r>
      <w:r>
        <w:rPr>
          <w:rStyle w:val="NormalTok"/>
        </w:rPr>
        <w:t xml:space="preserve">, </w:t>
      </w:r>
      <w:r>
        <w:rPr>
          <w:rStyle w:val="DecValTok"/>
        </w:rPr>
        <w:t xml:space="preserve">36</w:t>
      </w:r>
      <w:r>
        <w:rPr>
          <w:rStyle w:val="NormalTok"/>
        </w:rPr>
        <w:t xml:space="preserve">)) </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(NCA</w:t>
      </w:r>
      <w:r>
        <w:rPr>
          <w:rStyle w:val="SpecialCharTok"/>
        </w:rPr>
        <w:t xml:space="preserve">$</w:t>
      </w:r>
      <w:r>
        <w:rPr>
          <w:rStyle w:val="NormalTok"/>
        </w:rPr>
        <w:t xml:space="preserve">X, NCA</w:t>
      </w:r>
      <w:r>
        <w:rPr>
          <w:rStyle w:val="SpecialCharTok"/>
        </w:rPr>
        <w:t xml:space="preserve">$</w:t>
      </w:r>
      <w:r>
        <w:rPr>
          <w:rStyle w:val="NormalTok"/>
        </w:rPr>
        <w:t xml:space="preserve">Y, </w:t>
      </w:r>
      <w:r>
        <w:rPr>
          <w:rStyle w:val="AttributeTok"/>
        </w:rPr>
        <w:t xml:space="preserve">col =</w:t>
      </w:r>
      <w:r>
        <w:rPr>
          <w:rStyle w:val="NormalTok"/>
        </w:rPr>
        <w:t xml:space="preserve"> </w:t>
      </w:r>
      <w:r>
        <w:rPr>
          <w:rStyle w:val="DecValTok"/>
        </w:rPr>
        <w:t xml:space="preserve">3</w:t>
      </w:r>
      <w:r>
        <w:rPr>
          <w:rStyle w:val="NormalTok"/>
        </w:rPr>
        <w:t xml:space="preserve">)</w:t>
      </w:r>
    </w:p>
    <w:p>
      <w:pPr>
        <w:pStyle w:val="FirstParagraph"/>
      </w:pPr>
      <w:r>
        <w:drawing>
          <wp:inline>
            <wp:extent cx="4620126" cy="3696101"/>
            <wp:effectExtent b="0" l="0" r="0" t="0"/>
            <wp:docPr descr="" title="" id="54" name="Picture"/>
            <a:graphic>
              <a:graphicData uri="http://schemas.openxmlformats.org/drawingml/2006/picture">
                <pic:pic>
                  <pic:nvPicPr>
                    <pic:cNvPr descr="makeEEZ_files/figure-docx/unnamed-chunk-4-1.png" id="55" name="Picture"/>
                    <pic:cNvPicPr>
                      <a:picLocks noChangeArrowheads="1" noChangeAspect="1"/>
                    </pic:cNvPicPr>
                  </pic:nvPicPr>
                  <pic:blipFill>
                    <a:blip r:embed="rId53"/>
                    <a:stretch>
                      <a:fillRect/>
                    </a:stretch>
                  </pic:blipFill>
                  <pic:spPr bwMode="auto">
                    <a:xfrm>
                      <a:off x="0" y="0"/>
                      <a:ext cx="4620126" cy="3696101"/>
                    </a:xfrm>
                    <a:prstGeom prst="rect">
                      <a:avLst/>
                    </a:prstGeom>
                    <a:noFill/>
                    <a:ln w="9525">
                      <a:noFill/>
                      <a:headEnd/>
                      <a:tailEnd/>
                    </a:ln>
                  </pic:spPr>
                </pic:pic>
              </a:graphicData>
            </a:graphic>
          </wp:inline>
        </w:drawing>
      </w:r>
    </w:p>
    <w:bookmarkEnd w:id="56"/>
    <w:bookmarkStart w:id="61" w:name="define-the-ned-region"/>
    <w:p>
      <w:pPr>
        <w:pStyle w:val="Heading1"/>
      </w:pPr>
      <w:r>
        <w:t xml:space="preserve">4. Define the NED region</w:t>
      </w:r>
    </w:p>
    <w:p>
      <w:pPr>
        <w:pStyle w:val="FirstParagraph"/>
      </w:pPr>
      <w:r>
        <w:t xml:space="preserve">The Northeast Distant Waters (NED) region, otherwise known as the Northwesetern Atlantic, is defined according to the boundaries of FAO area</w:t>
      </w:r>
      <w:r>
        <w:t xml:space="preserve"> </w:t>
      </w:r>
      <w:hyperlink r:id="rId57">
        <w:r>
          <w:rPr>
            <w:rStyle w:val="Hyperlink"/>
          </w:rPr>
          <w:t xml:space="preserve">21</w:t>
        </w:r>
      </w:hyperlink>
      <w:r>
        <w:t xml:space="preserve">, but excluding the U.S. EEZ territorial seas to the West. It does include Canadian and French territorial EEZs. The northern boundary is 60 degrees north, as dolphin are not caught above this latitude.</w:t>
      </w:r>
    </w:p>
    <w:p>
      <w:pPr>
        <w:pStyle w:val="SourceCode"/>
      </w:pPr>
      <w:r>
        <w:rPr>
          <w:rStyle w:val="FunctionTok"/>
        </w:rPr>
        <w:t xml:space="preserve">which.max</w:t>
      </w:r>
      <w:r>
        <w:rPr>
          <w:rStyle w:val="NormalTok"/>
        </w:rPr>
        <w:t xml:space="preserve">(cofin</w:t>
      </w:r>
      <w:r>
        <w:rPr>
          <w:rStyle w:val="SpecialCharTok"/>
        </w:rPr>
        <w:t xml:space="preserve">$</w:t>
      </w:r>
      <w:r>
        <w:rPr>
          <w:rStyle w:val="NormalTok"/>
        </w:rPr>
        <w:t xml:space="preserve">Y)  </w:t>
      </w:r>
      <w:r>
        <w:rPr>
          <w:rStyle w:val="CommentTok"/>
        </w:rPr>
        <w:t xml:space="preserve"># find northernmost point of U.S. EEZ</w:t>
      </w:r>
    </w:p>
    <w:p>
      <w:pPr>
        <w:pStyle w:val="SourceCode"/>
      </w:pPr>
      <w:r>
        <w:rPr>
          <w:rStyle w:val="VerbatimChar"/>
        </w:rPr>
        <w:t xml:space="preserve">[1] 1702</w:t>
      </w:r>
    </w:p>
    <w:p>
      <w:pPr>
        <w:pStyle w:val="SourceCode"/>
      </w:pPr>
      <w:r>
        <w:rPr>
          <w:rStyle w:val="NormalTok"/>
        </w:rPr>
        <w:t xml:space="preserve">cofin[</w:t>
      </w:r>
      <w:r>
        <w:rPr>
          <w:rStyle w:val="DecValTok"/>
        </w:rPr>
        <w:t xml:space="preserve">1702</w:t>
      </w:r>
      <w:r>
        <w:rPr>
          <w:rStyle w:val="NormalTok"/>
        </w:rPr>
        <w:t xml:space="preserve">, ]</w:t>
      </w:r>
    </w:p>
    <w:p>
      <w:pPr>
        <w:pStyle w:val="SourceCode"/>
      </w:pPr>
      <w:r>
        <w:rPr>
          <w:rStyle w:val="VerbatimChar"/>
        </w:rPr>
        <w:t xml:space="preserve">              X        Y</w:t>
      </w:r>
      <w:r>
        <w:br/>
      </w:r>
      <w:r>
        <w:rPr>
          <w:rStyle w:val="VerbatimChar"/>
        </w:rPr>
        <w:t xml:space="preserve">77844 -67.11553 44.84764</w:t>
      </w:r>
    </w:p>
    <w:p>
      <w:pPr>
        <w:pStyle w:val="SourceCode"/>
      </w:pPr>
      <w:r>
        <w:rPr>
          <w:rStyle w:val="NormalTok"/>
        </w:rPr>
        <w:t xml:space="preserve">ned1 </w:t>
      </w:r>
      <w:r>
        <w:rPr>
          <w:rStyle w:val="OtherTok"/>
        </w:rPr>
        <w:t xml:space="preserve">&lt;-</w:t>
      </w:r>
      <w:r>
        <w:rPr>
          <w:rStyle w:val="NormalTok"/>
        </w:rPr>
        <w:t xml:space="preserve"> cofin[</w:t>
      </w:r>
      <w:r>
        <w:rPr>
          <w:rStyle w:val="DecValTok"/>
        </w:rPr>
        <w:t xml:space="preserve">1</w:t>
      </w:r>
      <w:r>
        <w:rPr>
          <w:rStyle w:val="SpecialCharTok"/>
        </w:rPr>
        <w:t xml:space="preserve">:</w:t>
      </w:r>
      <w:r>
        <w:rPr>
          <w:rStyle w:val="DecValTok"/>
        </w:rPr>
        <w:t xml:space="preserve">569</w:t>
      </w:r>
      <w:r>
        <w:rPr>
          <w:rStyle w:val="NormalTok"/>
        </w:rPr>
        <w:t xml:space="preserve">, ]  </w:t>
      </w:r>
      <w:r>
        <w:rPr>
          <w:rStyle w:val="CommentTok"/>
        </w:rPr>
        <w:t xml:space="preserve"># subset points along EEZ</w:t>
      </w:r>
      <w:r>
        <w:br/>
      </w:r>
      <w:r>
        <w:rPr>
          <w:rStyle w:val="NormalTok"/>
        </w:rPr>
        <w:t xml:space="preserve">ned2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42</w:t>
      </w:r>
      <w:r>
        <w:rPr>
          <w:rStyle w:val="NormalTok"/>
        </w:rPr>
        <w:t xml:space="preserve">, </w:t>
      </w:r>
      <w:r>
        <w:rPr>
          <w:rStyle w:val="SpecialCharTok"/>
        </w:rPr>
        <w:t xml:space="preserve">-</w:t>
      </w:r>
      <w:r>
        <w:rPr>
          <w:rStyle w:val="DecValTok"/>
        </w:rPr>
        <w:t xml:space="preserve">42</w:t>
      </w:r>
      <w:r>
        <w:rPr>
          <w:rStyle w:val="NormalTok"/>
        </w:rPr>
        <w:t xml:space="preserve">, </w:t>
      </w:r>
      <w:r>
        <w:rPr>
          <w:rStyle w:val="SpecialCharTok"/>
        </w:rPr>
        <w:t xml:space="preserve">-</w:t>
      </w:r>
      <w:r>
        <w:rPr>
          <w:rStyle w:val="FloatTok"/>
        </w:rPr>
        <w:t xml:space="preserve">67.1</w:t>
      </w:r>
      <w:r>
        <w:rPr>
          <w:rStyle w:val="NormalTok"/>
        </w:rPr>
        <w:t xml:space="preserve">), </w:t>
      </w:r>
      <w:r>
        <w:rPr>
          <w:rStyle w:val="FunctionTok"/>
        </w:rPr>
        <w:t xml:space="preserve">c</w:t>
      </w:r>
      <w:r>
        <w:rPr>
          <w:rStyle w:val="NormalTok"/>
        </w:rPr>
        <w:t xml:space="preserve">(</w:t>
      </w:r>
      <w:r>
        <w:rPr>
          <w:rStyle w:val="DecValTok"/>
        </w:rPr>
        <w:t xml:space="preserve">35</w:t>
      </w:r>
      <w:r>
        <w:rPr>
          <w:rStyle w:val="NormalTok"/>
        </w:rPr>
        <w:t xml:space="preserve">, </w:t>
      </w:r>
      <w:r>
        <w:rPr>
          <w:rStyle w:val="DecValTok"/>
        </w:rPr>
        <w:t xml:space="preserve">55</w:t>
      </w:r>
      <w:r>
        <w:rPr>
          <w:rStyle w:val="NormalTok"/>
        </w:rPr>
        <w:t xml:space="preserve">, </w:t>
      </w:r>
      <w:r>
        <w:rPr>
          <w:rStyle w:val="DecValTok"/>
        </w:rPr>
        <w:t xml:space="preserve">55</w:t>
      </w:r>
      <w:r>
        <w:rPr>
          <w:rStyle w:val="NormalTok"/>
        </w:rPr>
        <w:t xml:space="preserve">)))  </w:t>
      </w:r>
      <w:r>
        <w:rPr>
          <w:rStyle w:val="CommentTok"/>
        </w:rPr>
        <w:t xml:space="preserve"># define boundaries according to FAO</w:t>
      </w:r>
      <w:r>
        <w:br/>
      </w:r>
      <w:r>
        <w:rPr>
          <w:rStyle w:val="FunctionTok"/>
        </w:rPr>
        <w:t xml:space="preserve">names</w:t>
      </w:r>
      <w:r>
        <w:rPr>
          <w:rStyle w:val="NormalTok"/>
        </w:rPr>
        <w:t xml:space="preserve">(ned2)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"X"</w:t>
      </w:r>
      <w:r>
        <w:rPr>
          <w:rStyle w:val="NormalTok"/>
        </w:rPr>
        <w:t xml:space="preserve">, </w:t>
      </w:r>
      <w:r>
        <w:rPr>
          <w:rStyle w:val="StringTok"/>
        </w:rPr>
        <w:t xml:space="preserve">"Y"</w:t>
      </w:r>
      <w:r>
        <w:rPr>
          <w:rStyle w:val="NormalTok"/>
        </w:rPr>
        <w:t xml:space="preserve">)</w:t>
      </w:r>
      <w:r>
        <w:br/>
      </w:r>
      <w:r>
        <w:rPr>
          <w:rStyle w:val="NormalTok"/>
        </w:rPr>
        <w:t xml:space="preserve">NED </w:t>
      </w:r>
      <w:r>
        <w:rPr>
          <w:rStyle w:val="OtherTok"/>
        </w:rPr>
        <w:t xml:space="preserve">&lt;-</w:t>
      </w:r>
      <w:r>
        <w:rPr>
          <w:rStyle w:val="NormalTok"/>
        </w:rPr>
        <w:t xml:space="preserve"> </w:t>
      </w:r>
      <w:r>
        <w:rPr>
          <w:rStyle w:val="FunctionTok"/>
        </w:rPr>
        <w:t xml:space="preserve">rbind</w:t>
      </w:r>
      <w:r>
        <w:rPr>
          <w:rStyle w:val="NormalTok"/>
        </w:rPr>
        <w:t xml:space="preserve">(ned1, ned2)</w:t>
      </w:r>
      <w:r>
        <w:br/>
      </w:r>
      <w:r>
        <w:rPr>
          <w:rStyle w:val="FunctionTok"/>
        </w:rPr>
        <w:t xml:space="preserve">names</w:t>
      </w:r>
      <w:r>
        <w:rPr>
          <w:rStyle w:val="NormalTok"/>
        </w:rPr>
        <w:t xml:space="preserve">(NED)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"X"</w:t>
      </w:r>
      <w:r>
        <w:rPr>
          <w:rStyle w:val="NormalTok"/>
        </w:rPr>
        <w:t xml:space="preserve">, </w:t>
      </w:r>
      <w:r>
        <w:rPr>
          <w:rStyle w:val="StringTok"/>
        </w:rPr>
        <w:t xml:space="preserve">"Y"</w:t>
      </w:r>
      <w:r>
        <w:rPr>
          <w:rStyle w:val="NormalTok"/>
        </w:rPr>
        <w:t xml:space="preserve">)</w:t>
      </w:r>
      <w:r>
        <w:br/>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85</w:t>
      </w:r>
      <w:r>
        <w:rPr>
          <w:rStyle w:val="NormalTok"/>
        </w:rPr>
        <w:t xml:space="preserve">, </w:t>
      </w:r>
      <w:r>
        <w:rPr>
          <w:rStyle w:val="SpecialCharTok"/>
        </w:rPr>
        <w:t xml:space="preserve">-</w:t>
      </w:r>
      <w:r>
        <w:rPr>
          <w:rStyle w:val="DecValTok"/>
        </w:rPr>
        <w:t xml:space="preserve">30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30</w:t>
      </w:r>
      <w:r>
        <w:rPr>
          <w:rStyle w:val="NormalTok"/>
        </w:rPr>
        <w:t xml:space="preserve">, </w:t>
      </w:r>
      <w:r>
        <w:rPr>
          <w:rStyle w:val="DecValTok"/>
        </w:rPr>
        <w:t xml:space="preserve">60</w:t>
      </w:r>
      <w:r>
        <w:rPr>
          <w:rStyle w:val="NormalTok"/>
        </w:rPr>
        <w:t xml:space="preserve">)) </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(NED</w:t>
      </w:r>
      <w:r>
        <w:rPr>
          <w:rStyle w:val="SpecialCharTok"/>
        </w:rPr>
        <w:t xml:space="preserve">$</w:t>
      </w:r>
      <w:r>
        <w:rPr>
          <w:rStyle w:val="NormalTok"/>
        </w:rPr>
        <w:t xml:space="preserve">X, NED</w:t>
      </w:r>
      <w:r>
        <w:rPr>
          <w:rStyle w:val="SpecialCharTok"/>
        </w:rPr>
        <w:t xml:space="preserve">$</w:t>
      </w:r>
      <w:r>
        <w:rPr>
          <w:rStyle w:val="NormalTok"/>
        </w:rPr>
        <w:t xml:space="preserve">Y, </w:t>
      </w:r>
      <w:r>
        <w:rPr>
          <w:rStyle w:val="AttributeTok"/>
        </w:rPr>
        <w:t xml:space="preserve">col =</w:t>
      </w:r>
      <w:r>
        <w:rPr>
          <w:rStyle w:val="NormalTok"/>
        </w:rPr>
        <w:t xml:space="preserve"> </w:t>
      </w:r>
      <w:r>
        <w:rPr>
          <w:rStyle w:val="DecValTok"/>
        </w:rPr>
        <w:t xml:space="preserve">4</w:t>
      </w:r>
      <w:r>
        <w:rPr>
          <w:rStyle w:val="NormalTok"/>
        </w:rPr>
        <w:t xml:space="preserve">)</w:t>
      </w:r>
    </w:p>
    <w:p>
      <w:pPr>
        <w:pStyle w:val="FirstParagraph"/>
      </w:pPr>
      <w:r>
        <w:drawing>
          <wp:inline>
            <wp:extent cx="4620126" cy="3696101"/>
            <wp:effectExtent b="0" l="0" r="0" t="0"/>
            <wp:docPr descr="" title="" id="59" name="Picture"/>
            <a:graphic>
              <a:graphicData uri="http://schemas.openxmlformats.org/drawingml/2006/picture">
                <pic:pic>
                  <pic:nvPicPr>
                    <pic:cNvPr descr="makeEEZ_files/figure-docx/unnamed-chunk-5-1.png" id="60" name="Picture"/>
                    <pic:cNvPicPr>
                      <a:picLocks noChangeArrowheads="1" noChangeAspect="1"/>
                    </pic:cNvPicPr>
                  </pic:nvPicPr>
                  <pic:blipFill>
                    <a:blip r:embed="rId58"/>
                    <a:stretch>
                      <a:fillRect/>
                    </a:stretch>
                  </pic:blipFill>
                  <pic:spPr bwMode="auto">
                    <a:xfrm>
                      <a:off x="0" y="0"/>
                      <a:ext cx="4620126" cy="3696101"/>
                    </a:xfrm>
                    <a:prstGeom prst="rect">
                      <a:avLst/>
                    </a:prstGeom>
                    <a:noFill/>
                    <a:ln w="9525">
                      <a:noFill/>
                      <a:headEnd/>
                      <a:tailEnd/>
                    </a:ln>
                  </pic:spPr>
                </pic:pic>
              </a:graphicData>
            </a:graphic>
          </wp:inline>
        </w:drawing>
      </w:r>
    </w:p>
    <w:bookmarkEnd w:id="61"/>
    <w:bookmarkStart w:id="68" w:name="define-the-florida-keys-region"/>
    <w:p>
      <w:pPr>
        <w:pStyle w:val="Heading1"/>
      </w:pPr>
      <w:r>
        <w:t xml:space="preserve">5. Define the Florida Keys region</w:t>
      </w:r>
    </w:p>
    <w:p>
      <w:pPr>
        <w:pStyle w:val="FirstParagraph"/>
      </w:pPr>
      <w:r>
        <w:t xml:space="preserve">The southernmost region of the U.S. EEZ is called the FLK region, and includes waters within the EEZ boundary, north up to 28 degrees N. The boundary of 28N is chosen because it aligns with commercial logbook reporting boundaries and aligns roughly with the Brevard - Indian River County border. This is convenient because U.S. recreational statistics are summarized as groups of counties, with SE FL encompassing Miami-Dade to Indian River County and NE FL encompassing Brevard to Nassau County.</w:t>
      </w:r>
    </w:p>
    <w:p>
      <w:pPr>
        <w:pStyle w:val="SourceCode"/>
      </w:pPr>
      <w:r>
        <w:rPr>
          <w:rStyle w:val="FunctionTok"/>
        </w:rPr>
        <w:t xml:space="preserve">which.min</w:t>
      </w:r>
      <w:r>
        <w:rPr>
          <w:rStyle w:val="NormalTok"/>
        </w:rPr>
        <w:t xml:space="preserve">(</w:t>
      </w:r>
      <w:r>
        <w:rPr>
          <w:rStyle w:val="FunctionTok"/>
        </w:rPr>
        <w:t xml:space="preserve">abs</w:t>
      </w:r>
      <w:r>
        <w:rPr>
          <w:rStyle w:val="NormalTok"/>
        </w:rPr>
        <w:t xml:space="preserve">(co1</w:t>
      </w:r>
      <w:r>
        <w:rPr>
          <w:rStyle w:val="SpecialCharTok"/>
        </w:rPr>
        <w:t xml:space="preserve">$</w:t>
      </w:r>
      <w:r>
        <w:rPr>
          <w:rStyle w:val="NormalTok"/>
        </w:rPr>
        <w:t xml:space="preserve">Y </w:t>
      </w:r>
      <w:r>
        <w:rPr>
          <w:rStyle w:val="SpecialCharTok"/>
        </w:rPr>
        <w:t xml:space="preserve">-</w:t>
      </w:r>
      <w:r>
        <w:rPr>
          <w:rStyle w:val="NormalTok"/>
        </w:rPr>
        <w:t xml:space="preserve"> </w:t>
      </w:r>
      <w:r>
        <w:rPr>
          <w:rStyle w:val="DecValTok"/>
        </w:rPr>
        <w:t xml:space="preserve">28</w:t>
      </w:r>
      <w:r>
        <w:rPr>
          <w:rStyle w:val="NormalTok"/>
        </w:rPr>
        <w:t xml:space="preserve">))  </w:t>
      </w:r>
      <w:r>
        <w:rPr>
          <w:rStyle w:val="CommentTok"/>
        </w:rPr>
        <w:t xml:space="preserve"># find the southernmost point</w:t>
      </w:r>
    </w:p>
    <w:p>
      <w:pPr>
        <w:pStyle w:val="SourceCode"/>
      </w:pPr>
      <w:r>
        <w:rPr>
          <w:rStyle w:val="VerbatimChar"/>
        </w:rPr>
        <w:t xml:space="preserve">[1] 1289</w:t>
      </w:r>
    </w:p>
    <w:p>
      <w:pPr>
        <w:pStyle w:val="SourceCode"/>
      </w:pP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81</w:t>
      </w:r>
      <w:r>
        <w:rPr>
          <w:rStyle w:val="NormalTok"/>
        </w:rPr>
        <w:t xml:space="preserve">, </w:t>
      </w:r>
      <w:r>
        <w:rPr>
          <w:rStyle w:val="SpecialCharTok"/>
        </w:rPr>
        <w:t xml:space="preserve">-</w:t>
      </w:r>
      <w:r>
        <w:rPr>
          <w:rStyle w:val="DecValTok"/>
        </w:rPr>
        <w:t xml:space="preserve">78</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FloatTok"/>
        </w:rPr>
        <w:t xml:space="preserve">27.5</w:t>
      </w:r>
      <w:r>
        <w:rPr>
          <w:rStyle w:val="NormalTok"/>
        </w:rPr>
        <w:t xml:space="preserve">, </w:t>
      </w:r>
      <w:r>
        <w:rPr>
          <w:rStyle w:val="FloatTok"/>
        </w:rPr>
        <w:t xml:space="preserve">28.9</w:t>
      </w:r>
      <w:r>
        <w:rPr>
          <w:rStyle w:val="NormalTok"/>
        </w:rPr>
        <w:t xml:space="preserve">)) </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2</w:t>
      </w:r>
      <w:r>
        <w:rPr>
          <w:rStyle w:val="NormalTok"/>
        </w:rPr>
        <w:t xml:space="preserve">) </w:t>
      </w:r>
      <w:r>
        <w:br/>
      </w:r>
      <w:r>
        <w:rPr>
          <w:rStyle w:val="FunctionTok"/>
        </w:rPr>
        <w:t xml:space="preserve">text</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DecValTok"/>
        </w:rPr>
        <w:t xml:space="preserve">1</w:t>
      </w:r>
      <w:r>
        <w:rPr>
          <w:rStyle w:val="SpecialCharTok"/>
        </w:rPr>
        <w:t xml:space="preserve">:</w:t>
      </w:r>
      <w:r>
        <w:rPr>
          <w:rStyle w:val="FunctionTok"/>
        </w:rPr>
        <w:t xml:space="preserve">nrow</w:t>
      </w:r>
      <w:r>
        <w:rPr>
          <w:rStyle w:val="NormalTok"/>
        </w:rPr>
        <w:t xml:space="preserve">(cofin), </w:t>
      </w:r>
      <w:r>
        <w:rPr>
          <w:rStyle w:val="AttributeTok"/>
        </w:rPr>
        <w:t xml:space="preserve">cex =</w:t>
      </w:r>
      <w:r>
        <w:rPr>
          <w:rStyle w:val="NormalTok"/>
        </w:rPr>
        <w:t xml:space="preserve"> </w:t>
      </w:r>
      <w:r>
        <w:rPr>
          <w:rStyle w:val="FloatTok"/>
        </w:rPr>
        <w:t xml:space="preserve">0.6</w:t>
      </w:r>
      <w:r>
        <w:rPr>
          <w:rStyle w:val="NormalTok"/>
        </w:rPr>
        <w:t xml:space="preserve">)   </w:t>
      </w:r>
      <w:r>
        <w:rPr>
          <w:rStyle w:val="CommentTok"/>
        </w:rPr>
        <w:t xml:space="preserve"># find points falling at 28N</w:t>
      </w:r>
      <w:r>
        <w:br/>
      </w:r>
      <w:r>
        <w:rPr>
          <w:rStyle w:val="FunctionTok"/>
        </w:rPr>
        <w:t xml:space="preserve">points</w:t>
      </w:r>
      <w:r>
        <w:rPr>
          <w:rStyle w:val="NormalTok"/>
        </w:rPr>
        <w:t xml:space="preserve">(</w:t>
      </w:r>
      <w:r>
        <w:rPr>
          <w:rStyle w:val="SpecialCharTok"/>
        </w:rPr>
        <w:t xml:space="preserve">-</w:t>
      </w:r>
      <w:r>
        <w:rPr>
          <w:rStyle w:val="FloatTok"/>
        </w:rPr>
        <w:t xml:space="preserve">80.46</w:t>
      </w:r>
      <w:r>
        <w:rPr>
          <w:rStyle w:val="NormalTok"/>
        </w:rPr>
        <w:t xml:space="preserve">, </w:t>
      </w:r>
      <w:r>
        <w:rPr>
          <w:rStyle w:val="DecValTok"/>
        </w:rPr>
        <w:t xml:space="preserve">28</w:t>
      </w:r>
      <w:r>
        <w:rPr>
          <w:rStyle w:val="NormalTok"/>
        </w:rPr>
        <w:t xml:space="preserve">)</w:t>
      </w:r>
      <w:r>
        <w:br/>
      </w:r>
      <w:r>
        <w:rPr>
          <w:rStyle w:val="NormalTok"/>
        </w:rPr>
        <w:t xml:space="preserve">cofin[</w:t>
      </w:r>
      <w:r>
        <w:rPr>
          <w:rStyle w:val="DecValTok"/>
        </w:rPr>
        <w:t xml:space="preserve">1632</w:t>
      </w:r>
      <w:r>
        <w:rPr>
          <w:rStyle w:val="NormalTok"/>
        </w:rPr>
        <w:t xml:space="preserve">, ] </w:t>
      </w:r>
      <w:r>
        <w:rPr>
          <w:rStyle w:val="OtherTok"/>
        </w:rPr>
        <w:t xml:space="preserve">&lt;-</w:t>
      </w:r>
      <w:r>
        <w:rPr>
          <w:rStyle w:val="NormalTok"/>
        </w:rPr>
        <w:t xml:space="preserve"> </w:t>
      </w:r>
      <w:r>
        <w:rPr>
          <w:rStyle w:val="FunctionTok"/>
        </w:rPr>
        <w:t xml:space="preserve">c</w:t>
      </w:r>
      <w:r>
        <w:rPr>
          <w:rStyle w:val="NormalTok"/>
        </w:rPr>
        <w:t xml:space="preserve">(</w:t>
      </w:r>
      <w:r>
        <w:rPr>
          <w:rStyle w:val="SpecialCharTok"/>
        </w:rPr>
        <w:t xml:space="preserve">-</w:t>
      </w:r>
      <w:r>
        <w:rPr>
          <w:rStyle w:val="FloatTok"/>
        </w:rPr>
        <w:t xml:space="preserve">80.46</w:t>
      </w:r>
      <w:r>
        <w:rPr>
          <w:rStyle w:val="NormalTok"/>
        </w:rPr>
        <w:t xml:space="preserve">, </w:t>
      </w:r>
      <w:r>
        <w:rPr>
          <w:rStyle w:val="DecValTok"/>
        </w:rPr>
        <w:t xml:space="preserve">28</w:t>
      </w:r>
      <w:r>
        <w:rPr>
          <w:rStyle w:val="NormalTok"/>
        </w:rPr>
        <w:t xml:space="preserve">)</w:t>
      </w:r>
      <w:r>
        <w:br/>
      </w:r>
      <w:r>
        <w:rPr>
          <w:rStyle w:val="FunctionTok"/>
        </w:rPr>
        <w:t xml:space="preserve">abline</w:t>
      </w:r>
      <w:r>
        <w:rPr>
          <w:rStyle w:val="NormalTok"/>
        </w:rPr>
        <w:t xml:space="preserve">(</w:t>
      </w:r>
      <w:r>
        <w:rPr>
          <w:rStyle w:val="AttributeTok"/>
        </w:rPr>
        <w:t xml:space="preserve">h =</w:t>
      </w:r>
      <w:r>
        <w:rPr>
          <w:rStyle w:val="NormalTok"/>
        </w:rPr>
        <w:t xml:space="preserve"> </w:t>
      </w:r>
      <w:r>
        <w:rPr>
          <w:rStyle w:val="DecValTok"/>
        </w:rPr>
        <w:t xml:space="preserve">28</w:t>
      </w:r>
      <w:r>
        <w:rPr>
          <w:rStyle w:val="NormalTok"/>
        </w:rPr>
        <w:t xml:space="preserve">)</w:t>
      </w:r>
    </w:p>
    <w:p>
      <w:pPr>
        <w:pStyle w:val="FirstParagraph"/>
      </w:pPr>
      <w:r>
        <w:drawing>
          <wp:inline>
            <wp:extent cx="4620126" cy="3696101"/>
            <wp:effectExtent b="0" l="0" r="0" t="0"/>
            <wp:docPr descr="" title="" id="63" name="Picture"/>
            <a:graphic>
              <a:graphicData uri="http://schemas.openxmlformats.org/drawingml/2006/picture">
                <pic:pic>
                  <pic:nvPicPr>
                    <pic:cNvPr descr="makeEEZ_files/figure-docx/unnamed-chunk-6-1.png" id="64" name="Picture"/>
                    <pic:cNvPicPr>
                      <a:picLocks noChangeArrowheads="1" noChangeAspect="1"/>
                    </pic:cNvPicPr>
                  </pic:nvPicPr>
                  <pic:blipFill>
                    <a:blip r:embed="rId62"/>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NormalTok"/>
        </w:rPr>
        <w:t xml:space="preserve">FLK </w:t>
      </w:r>
      <w:r>
        <w:rPr>
          <w:rStyle w:val="OtherTok"/>
        </w:rPr>
        <w:t xml:space="preserve">&lt;-</w:t>
      </w:r>
      <w:r>
        <w:rPr>
          <w:rStyle w:val="NormalTok"/>
        </w:rPr>
        <w:t xml:space="preserve"> cofin[</w:t>
      </w:r>
      <w:r>
        <w:rPr>
          <w:rStyle w:val="DecValTok"/>
        </w:rPr>
        <w:t xml:space="preserve">1289</w:t>
      </w:r>
      <w:r>
        <w:rPr>
          <w:rStyle w:val="SpecialCharTok"/>
        </w:rPr>
        <w:t xml:space="preserve">:</w:t>
      </w:r>
      <w:r>
        <w:rPr>
          <w:rStyle w:val="DecValTok"/>
        </w:rPr>
        <w:t xml:space="preserve">1632</w:t>
      </w:r>
      <w:r>
        <w:rPr>
          <w:rStyle w:val="NormalTok"/>
        </w:rPr>
        <w:t xml:space="preserve">, ]  </w:t>
      </w:r>
      <w:r>
        <w:rPr>
          <w:rStyle w:val="CommentTok"/>
        </w:rPr>
        <w:t xml:space="preserve"># subset points along EEZ</w:t>
      </w:r>
      <w:r>
        <w:br/>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85</w:t>
      </w:r>
      <w:r>
        <w:rPr>
          <w:rStyle w:val="NormalTok"/>
        </w:rPr>
        <w:t xml:space="preserve">, </w:t>
      </w:r>
      <w:r>
        <w:rPr>
          <w:rStyle w:val="SpecialCharTok"/>
        </w:rPr>
        <w:t xml:space="preserve">-</w:t>
      </w:r>
      <w:r>
        <w:rPr>
          <w:rStyle w:val="DecValTok"/>
        </w:rPr>
        <w:t xml:space="preserve">75</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20</w:t>
      </w:r>
      <w:r>
        <w:rPr>
          <w:rStyle w:val="NormalTok"/>
        </w:rPr>
        <w:t xml:space="preserve">, </w:t>
      </w:r>
      <w:r>
        <w:rPr>
          <w:rStyle w:val="DecValTok"/>
        </w:rPr>
        <w:t xml:space="preserve">30</w:t>
      </w:r>
      <w:r>
        <w:rPr>
          <w:rStyle w:val="NormalTok"/>
        </w:rPr>
        <w:t xml:space="preserve">)) </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(FLK</w:t>
      </w:r>
      <w:r>
        <w:rPr>
          <w:rStyle w:val="SpecialCharTok"/>
        </w:rPr>
        <w:t xml:space="preserve">$</w:t>
      </w:r>
      <w:r>
        <w:rPr>
          <w:rStyle w:val="NormalTok"/>
        </w:rPr>
        <w:t xml:space="preserve">X, FLK</w:t>
      </w:r>
      <w:r>
        <w:rPr>
          <w:rStyle w:val="SpecialCharTok"/>
        </w:rPr>
        <w:t xml:space="preserve">$</w:t>
      </w:r>
      <w:r>
        <w:rPr>
          <w:rStyle w:val="NormalTok"/>
        </w:rPr>
        <w:t xml:space="preserve">Y, </w:t>
      </w:r>
      <w:r>
        <w:rPr>
          <w:rStyle w:val="AttributeTok"/>
        </w:rPr>
        <w:t xml:space="preserve">col =</w:t>
      </w:r>
      <w:r>
        <w:rPr>
          <w:rStyle w:val="NormalTok"/>
        </w:rPr>
        <w:t xml:space="preserve"> </w:t>
      </w:r>
      <w:r>
        <w:rPr>
          <w:rStyle w:val="DecValTok"/>
        </w:rPr>
        <w:t xml:space="preserve">4</w:t>
      </w:r>
      <w:r>
        <w:rPr>
          <w:rStyle w:val="NormalTok"/>
        </w:rPr>
        <w:t xml:space="preserve">)</w:t>
      </w:r>
    </w:p>
    <w:p>
      <w:pPr>
        <w:pStyle w:val="FirstParagraph"/>
      </w:pPr>
      <w:r>
        <w:drawing>
          <wp:inline>
            <wp:extent cx="4620126" cy="3696101"/>
            <wp:effectExtent b="0" l="0" r="0" t="0"/>
            <wp:docPr descr="" title="" id="66" name="Picture"/>
            <a:graphic>
              <a:graphicData uri="http://schemas.openxmlformats.org/drawingml/2006/picture">
                <pic:pic>
                  <pic:nvPicPr>
                    <pic:cNvPr descr="makeEEZ_files/figure-docx/unnamed-chunk-6-2.png" id="67" name="Picture"/>
                    <pic:cNvPicPr>
                      <a:picLocks noChangeArrowheads="1" noChangeAspect="1"/>
                    </pic:cNvPicPr>
                  </pic:nvPicPr>
                  <pic:blipFill>
                    <a:blip r:embed="rId65"/>
                    <a:stretch>
                      <a:fillRect/>
                    </a:stretch>
                  </pic:blipFill>
                  <pic:spPr bwMode="auto">
                    <a:xfrm>
                      <a:off x="0" y="0"/>
                      <a:ext cx="4620126" cy="3696101"/>
                    </a:xfrm>
                    <a:prstGeom prst="rect">
                      <a:avLst/>
                    </a:prstGeom>
                    <a:noFill/>
                    <a:ln w="9525">
                      <a:noFill/>
                      <a:headEnd/>
                      <a:tailEnd/>
                    </a:ln>
                  </pic:spPr>
                </pic:pic>
              </a:graphicData>
            </a:graphic>
          </wp:inline>
        </w:drawing>
      </w:r>
    </w:p>
    <w:bookmarkEnd w:id="68"/>
    <w:bookmarkStart w:id="75" w:name="X72dd6b353833a91428af67d9b44eb199af299a8"/>
    <w:p>
      <w:pPr>
        <w:pStyle w:val="Heading1"/>
      </w:pPr>
      <w:r>
        <w:t xml:space="preserve">6. Define the North Florida - South NC region</w:t>
      </w:r>
    </w:p>
    <w:p>
      <w:pPr>
        <w:pStyle w:val="FirstParagraph"/>
      </w:pPr>
      <w:r>
        <w:t xml:space="preserve">The second area that was decided upon to be defined within the operating model was northern Florida to Southern North Carolina. We form a boundary at 35 degrees north because this is the delineation between the NED and NCA regions. Also, 35N is just south of Cape Hatteras, which is a boundary for NMFS recreational data collection, as well as a boundary of commercial logbook data reporting. Therefore, all sources of data (international, U.S. commercial, and U.S. recreational) can be easily parsed along this boundary.</w:t>
      </w:r>
    </w:p>
    <w:p>
      <w:pPr>
        <w:pStyle w:val="SourceCode"/>
      </w:pP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72</w:t>
      </w:r>
      <w:r>
        <w:rPr>
          <w:rStyle w:val="NormalTok"/>
        </w:rPr>
        <w:t xml:space="preserve">, </w:t>
      </w:r>
      <w:r>
        <w:rPr>
          <w:rStyle w:val="SpecialCharTok"/>
        </w:rPr>
        <w:t xml:space="preserve">-</w:t>
      </w:r>
      <w:r>
        <w:rPr>
          <w:rStyle w:val="DecValTok"/>
        </w:rPr>
        <w:t xml:space="preserve">70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FloatTok"/>
        </w:rPr>
        <w:t xml:space="preserve">34.5</w:t>
      </w:r>
      <w:r>
        <w:rPr>
          <w:rStyle w:val="NormalTok"/>
        </w:rPr>
        <w:t xml:space="preserve">, </w:t>
      </w:r>
      <w:r>
        <w:rPr>
          <w:rStyle w:val="FloatTok"/>
        </w:rPr>
        <w:t xml:space="preserve">35.4</w:t>
      </w:r>
      <w:r>
        <w:rPr>
          <w:rStyle w:val="NormalTok"/>
        </w:rPr>
        <w:t xml:space="preserve">))</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2</w:t>
      </w:r>
      <w:r>
        <w:rPr>
          <w:rStyle w:val="NormalTok"/>
        </w:rPr>
        <w:t xml:space="preserve">)</w:t>
      </w:r>
      <w:r>
        <w:br/>
      </w:r>
      <w:r>
        <w:rPr>
          <w:rStyle w:val="FunctionTok"/>
        </w:rPr>
        <w:t xml:space="preserve">text</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DecValTok"/>
        </w:rPr>
        <w:t xml:space="preserve">1</w:t>
      </w:r>
      <w:r>
        <w:rPr>
          <w:rStyle w:val="SpecialCharTok"/>
        </w:rPr>
        <w:t xml:space="preserve">:</w:t>
      </w:r>
      <w:r>
        <w:rPr>
          <w:rStyle w:val="FunctionTok"/>
        </w:rPr>
        <w:t xml:space="preserve">nrow</w:t>
      </w:r>
      <w:r>
        <w:rPr>
          <w:rStyle w:val="NormalTok"/>
        </w:rPr>
        <w:t xml:space="preserve">(cofin), </w:t>
      </w:r>
      <w:r>
        <w:rPr>
          <w:rStyle w:val="AttributeTok"/>
        </w:rPr>
        <w:t xml:space="preserve">cex =</w:t>
      </w:r>
      <w:r>
        <w:rPr>
          <w:rStyle w:val="NormalTok"/>
        </w:rPr>
        <w:t xml:space="preserve"> </w:t>
      </w:r>
      <w:r>
        <w:rPr>
          <w:rStyle w:val="FloatTok"/>
        </w:rPr>
        <w:t xml:space="preserve">0.6</w:t>
      </w:r>
      <w:r>
        <w:rPr>
          <w:rStyle w:val="NormalTok"/>
        </w:rPr>
        <w:t xml:space="preserve">)  </w:t>
      </w:r>
      <w:r>
        <w:rPr>
          <w:rStyle w:val="CommentTok"/>
        </w:rPr>
        <w:t xml:space="preserve"># find points that fall at 35N</w:t>
      </w:r>
      <w:r>
        <w:br/>
      </w:r>
      <w:r>
        <w:rPr>
          <w:rStyle w:val="FunctionTok"/>
        </w:rPr>
        <w:t xml:space="preserve">abline</w:t>
      </w:r>
      <w:r>
        <w:rPr>
          <w:rStyle w:val="NormalTok"/>
        </w:rPr>
        <w:t xml:space="preserve">(</w:t>
      </w:r>
      <w:r>
        <w:rPr>
          <w:rStyle w:val="AttributeTok"/>
        </w:rPr>
        <w:t xml:space="preserve">h =</w:t>
      </w:r>
      <w:r>
        <w:rPr>
          <w:rStyle w:val="NormalTok"/>
        </w:rPr>
        <w:t xml:space="preserve"> </w:t>
      </w:r>
      <w:r>
        <w:rPr>
          <w:rStyle w:val="DecValTok"/>
        </w:rPr>
        <w:t xml:space="preserve">35</w:t>
      </w:r>
      <w:r>
        <w:rPr>
          <w:rStyle w:val="NormalTok"/>
        </w:rPr>
        <w:t xml:space="preserve">)</w:t>
      </w:r>
    </w:p>
    <w:p>
      <w:pPr>
        <w:pStyle w:val="FirstParagraph"/>
      </w:pPr>
      <w:r>
        <w:drawing>
          <wp:inline>
            <wp:extent cx="4620126" cy="3696101"/>
            <wp:effectExtent b="0" l="0" r="0" t="0"/>
            <wp:docPr descr="" title="" id="70" name="Picture"/>
            <a:graphic>
              <a:graphicData uri="http://schemas.openxmlformats.org/drawingml/2006/picture">
                <pic:pic>
                  <pic:nvPicPr>
                    <pic:cNvPr descr="makeEEZ_files/figure-docx/unnamed-chunk-7-1.png" id="71" name="Picture"/>
                    <pic:cNvPicPr>
                      <a:picLocks noChangeArrowheads="1" noChangeAspect="1"/>
                    </pic:cNvPicPr>
                  </pic:nvPicPr>
                  <pic:blipFill>
                    <a:blip r:embed="rId69"/>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NormalTok"/>
        </w:rPr>
        <w:t xml:space="preserve">cofin[</w:t>
      </w:r>
      <w:r>
        <w:rPr>
          <w:rStyle w:val="DecValTok"/>
        </w:rPr>
        <w:t xml:space="preserve">1663</w:t>
      </w:r>
      <w:r>
        <w:rPr>
          <w:rStyle w:val="NormalTok"/>
        </w:rPr>
        <w:t xml:space="preserve">, </w:t>
      </w:r>
      <w:r>
        <w:rPr>
          <w:rStyle w:val="DecValTok"/>
        </w:rPr>
        <w:t xml:space="preserve">2</w:t>
      </w:r>
      <w:r>
        <w:rPr>
          <w:rStyle w:val="NormalTok"/>
        </w:rPr>
        <w:t xml:space="preserve">] </w:t>
      </w:r>
      <w:r>
        <w:rPr>
          <w:rStyle w:val="OtherTok"/>
        </w:rPr>
        <w:t xml:space="preserve">&lt;-</w:t>
      </w:r>
      <w:r>
        <w:rPr>
          <w:rStyle w:val="NormalTok"/>
        </w:rPr>
        <w:t xml:space="preserve"> </w:t>
      </w:r>
      <w:r>
        <w:rPr>
          <w:rStyle w:val="DecValTok"/>
        </w:rPr>
        <w:t xml:space="preserve">35</w:t>
      </w:r>
      <w:r>
        <w:br/>
      </w:r>
      <w:r>
        <w:rPr>
          <w:rStyle w:val="NormalTok"/>
        </w:rPr>
        <w:t xml:space="preserve">NCFL </w:t>
      </w:r>
      <w:r>
        <w:rPr>
          <w:rStyle w:val="OtherTok"/>
        </w:rPr>
        <w:t xml:space="preserve">&lt;-</w:t>
      </w:r>
      <w:r>
        <w:rPr>
          <w:rStyle w:val="NormalTok"/>
        </w:rPr>
        <w:t xml:space="preserve"> </w:t>
      </w:r>
      <w:r>
        <w:rPr>
          <w:rStyle w:val="FunctionTok"/>
        </w:rPr>
        <w:t xml:space="preserve">rbind</w:t>
      </w:r>
      <w:r>
        <w:rPr>
          <w:rStyle w:val="NormalTok"/>
        </w:rPr>
        <w:t xml:space="preserve">(cofin[</w:t>
      </w:r>
      <w:r>
        <w:rPr>
          <w:rStyle w:val="DecValTok"/>
        </w:rPr>
        <w:t xml:space="preserve">1632</w:t>
      </w:r>
      <w:r>
        <w:rPr>
          <w:rStyle w:val="SpecialCharTok"/>
        </w:rPr>
        <w:t xml:space="preserve">:</w:t>
      </w:r>
      <w:r>
        <w:rPr>
          <w:rStyle w:val="DecValTok"/>
        </w:rPr>
        <w:t xml:space="preserve">1663</w:t>
      </w:r>
      <w:r>
        <w:rPr>
          <w:rStyle w:val="NormalTok"/>
        </w:rPr>
        <w:t xml:space="preserve">, ], cofin[</w:t>
      </w:r>
      <w:r>
        <w:rPr>
          <w:rStyle w:val="DecValTok"/>
        </w:rPr>
        <w:t xml:space="preserve">569</w:t>
      </w:r>
      <w:r>
        <w:rPr>
          <w:rStyle w:val="SpecialCharTok"/>
        </w:rPr>
        <w:t xml:space="preserve">:</w:t>
      </w:r>
      <w:r>
        <w:rPr>
          <w:rStyle w:val="DecValTok"/>
        </w:rPr>
        <w:t xml:space="preserve">1289</w:t>
      </w:r>
      <w:r>
        <w:rPr>
          <w:rStyle w:val="NormalTok"/>
        </w:rPr>
        <w:t xml:space="preserve">, ])  </w:t>
      </w:r>
      <w:r>
        <w:rPr>
          <w:rStyle w:val="CommentTok"/>
        </w:rPr>
        <w:t xml:space="preserve"># subset along EEZ</w:t>
      </w:r>
      <w:r>
        <w:br/>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85</w:t>
      </w:r>
      <w:r>
        <w:rPr>
          <w:rStyle w:val="NormalTok"/>
        </w:rPr>
        <w:t xml:space="preserve">, </w:t>
      </w:r>
      <w:r>
        <w:rPr>
          <w:rStyle w:val="SpecialCharTok"/>
        </w:rPr>
        <w:t xml:space="preserve">-</w:t>
      </w:r>
      <w:r>
        <w:rPr>
          <w:rStyle w:val="DecValTok"/>
        </w:rPr>
        <w:t xml:space="preserve">70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25</w:t>
      </w:r>
      <w:r>
        <w:rPr>
          <w:rStyle w:val="NormalTok"/>
        </w:rPr>
        <w:t xml:space="preserve">, </w:t>
      </w:r>
      <w:r>
        <w:rPr>
          <w:rStyle w:val="DecValTok"/>
        </w:rPr>
        <w:t xml:space="preserve">40</w:t>
      </w:r>
      <w:r>
        <w:rPr>
          <w:rStyle w:val="NormalTok"/>
        </w:rPr>
        <w:t xml:space="preserve">)) </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(NCFL</w:t>
      </w:r>
      <w:r>
        <w:rPr>
          <w:rStyle w:val="SpecialCharTok"/>
        </w:rPr>
        <w:t xml:space="preserve">$</w:t>
      </w:r>
      <w:r>
        <w:rPr>
          <w:rStyle w:val="NormalTok"/>
        </w:rPr>
        <w:t xml:space="preserve">X, NCFL</w:t>
      </w:r>
      <w:r>
        <w:rPr>
          <w:rStyle w:val="SpecialCharTok"/>
        </w:rPr>
        <w:t xml:space="preserve">$</w:t>
      </w:r>
      <w:r>
        <w:rPr>
          <w:rStyle w:val="NormalTok"/>
        </w:rPr>
        <w:t xml:space="preserve">Y, </w:t>
      </w:r>
      <w:r>
        <w:rPr>
          <w:rStyle w:val="AttributeTok"/>
        </w:rPr>
        <w:t xml:space="preserve">col =</w:t>
      </w:r>
      <w:r>
        <w:rPr>
          <w:rStyle w:val="NormalTok"/>
        </w:rPr>
        <w:t xml:space="preserve"> </w:t>
      </w:r>
      <w:r>
        <w:rPr>
          <w:rStyle w:val="DecValTok"/>
        </w:rPr>
        <w:t xml:space="preserve">4</w:t>
      </w:r>
      <w:r>
        <w:rPr>
          <w:rStyle w:val="NormalTok"/>
        </w:rPr>
        <w:t xml:space="preserve">)</w:t>
      </w:r>
    </w:p>
    <w:p>
      <w:pPr>
        <w:pStyle w:val="FirstParagraph"/>
      </w:pPr>
      <w:r>
        <w:drawing>
          <wp:inline>
            <wp:extent cx="4620126" cy="3696101"/>
            <wp:effectExtent b="0" l="0" r="0" t="0"/>
            <wp:docPr descr="" title="" id="73" name="Picture"/>
            <a:graphic>
              <a:graphicData uri="http://schemas.openxmlformats.org/drawingml/2006/picture">
                <pic:pic>
                  <pic:nvPicPr>
                    <pic:cNvPr descr="makeEEZ_files/figure-docx/unnamed-chunk-7-2.png" id="74" name="Picture"/>
                    <pic:cNvPicPr>
                      <a:picLocks noChangeArrowheads="1" noChangeAspect="1"/>
                    </pic:cNvPicPr>
                  </pic:nvPicPr>
                  <pic:blipFill>
                    <a:blip r:embed="rId72"/>
                    <a:stretch>
                      <a:fillRect/>
                    </a:stretch>
                  </pic:blipFill>
                  <pic:spPr bwMode="auto">
                    <a:xfrm>
                      <a:off x="0" y="0"/>
                      <a:ext cx="4620126" cy="3696101"/>
                    </a:xfrm>
                    <a:prstGeom prst="rect">
                      <a:avLst/>
                    </a:prstGeom>
                    <a:noFill/>
                    <a:ln w="9525">
                      <a:noFill/>
                      <a:headEnd/>
                      <a:tailEnd/>
                    </a:ln>
                  </pic:spPr>
                </pic:pic>
              </a:graphicData>
            </a:graphic>
          </wp:inline>
        </w:drawing>
      </w:r>
    </w:p>
    <w:bookmarkEnd w:id="75"/>
    <w:bookmarkStart w:id="82" w:name="Xbd2dc1f5bff8fd9cb664cf70927aa85306d56ec"/>
    <w:p>
      <w:pPr>
        <w:pStyle w:val="Heading1"/>
      </w:pPr>
      <w:r>
        <w:t xml:space="preserve">7. Define the northern North Carolina region</w:t>
      </w:r>
    </w:p>
    <w:p>
      <w:pPr>
        <w:pStyle w:val="FirstParagraph"/>
      </w:pPr>
      <w:r>
        <w:t xml:space="preserve">The third U.S. area that was decided upon to be defined within the operating model was northern North Carolina, which was intended to encompass the northern part of the state up to the Virginia border. We form a boundary at 37 degrees north because this is a boundary for commercial logbook data reporting and roughly aligns with the latitude of the state boundary between North Carolina and Virginia. Note there is a slight misalignment between this boundary and the way that U.S. recreational statistics are reported (by state), so the commercial and recreational data will be subset along slightly different boundaries for this region.</w:t>
      </w:r>
    </w:p>
    <w:p>
      <w:pPr>
        <w:pStyle w:val="SourceCode"/>
      </w:pP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72</w:t>
      </w:r>
      <w:r>
        <w:rPr>
          <w:rStyle w:val="NormalTok"/>
        </w:rPr>
        <w:t xml:space="preserve">, </w:t>
      </w:r>
      <w:r>
        <w:rPr>
          <w:rStyle w:val="SpecialCharTok"/>
        </w:rPr>
        <w:t xml:space="preserve">-</w:t>
      </w:r>
      <w:r>
        <w:rPr>
          <w:rStyle w:val="DecValTok"/>
        </w:rPr>
        <w:t xml:space="preserve">70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FloatTok"/>
        </w:rPr>
        <w:t xml:space="preserve">36.5</w:t>
      </w:r>
      <w:r>
        <w:rPr>
          <w:rStyle w:val="NormalTok"/>
        </w:rPr>
        <w:t xml:space="preserve">, </w:t>
      </w:r>
      <w:r>
        <w:rPr>
          <w:rStyle w:val="FloatTok"/>
        </w:rPr>
        <w:t xml:space="preserve">37.4</w:t>
      </w:r>
      <w:r>
        <w:rPr>
          <w:rStyle w:val="NormalTok"/>
        </w:rPr>
        <w:t xml:space="preserve">))</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2</w:t>
      </w:r>
      <w:r>
        <w:rPr>
          <w:rStyle w:val="NormalTok"/>
        </w:rPr>
        <w:t xml:space="preserve">)</w:t>
      </w:r>
      <w:r>
        <w:br/>
      </w:r>
      <w:r>
        <w:rPr>
          <w:rStyle w:val="FunctionTok"/>
        </w:rPr>
        <w:t xml:space="preserve">text</w:t>
      </w:r>
      <w:r>
        <w:rPr>
          <w:rStyle w:val="NormalTok"/>
        </w:rPr>
        <w:t xml:space="preserve">(cofin</w:t>
      </w:r>
      <w:r>
        <w:rPr>
          <w:rStyle w:val="SpecialCharTok"/>
        </w:rPr>
        <w:t xml:space="preserve">$</w:t>
      </w:r>
      <w:r>
        <w:rPr>
          <w:rStyle w:val="NormalTok"/>
        </w:rPr>
        <w:t xml:space="preserve">X, cofin</w:t>
      </w:r>
      <w:r>
        <w:rPr>
          <w:rStyle w:val="SpecialCharTok"/>
        </w:rPr>
        <w:t xml:space="preserve">$</w:t>
      </w:r>
      <w:r>
        <w:rPr>
          <w:rStyle w:val="NormalTok"/>
        </w:rPr>
        <w:t xml:space="preserve">Y, </w:t>
      </w:r>
      <w:r>
        <w:rPr>
          <w:rStyle w:val="DecValTok"/>
        </w:rPr>
        <w:t xml:space="preserve">1</w:t>
      </w:r>
      <w:r>
        <w:rPr>
          <w:rStyle w:val="SpecialCharTok"/>
        </w:rPr>
        <w:t xml:space="preserve">:</w:t>
      </w:r>
      <w:r>
        <w:rPr>
          <w:rStyle w:val="FunctionTok"/>
        </w:rPr>
        <w:t xml:space="preserve">nrow</w:t>
      </w:r>
      <w:r>
        <w:rPr>
          <w:rStyle w:val="NormalTok"/>
        </w:rPr>
        <w:t xml:space="preserve">(cofin), </w:t>
      </w:r>
      <w:r>
        <w:rPr>
          <w:rStyle w:val="AttributeTok"/>
        </w:rPr>
        <w:t xml:space="preserve">cex =</w:t>
      </w:r>
      <w:r>
        <w:rPr>
          <w:rStyle w:val="NormalTok"/>
        </w:rPr>
        <w:t xml:space="preserve"> </w:t>
      </w:r>
      <w:r>
        <w:rPr>
          <w:rStyle w:val="FloatTok"/>
        </w:rPr>
        <w:t xml:space="preserve">0.6</w:t>
      </w:r>
      <w:r>
        <w:rPr>
          <w:rStyle w:val="NormalTok"/>
        </w:rPr>
        <w:t xml:space="preserve">)</w:t>
      </w:r>
      <w:r>
        <w:br/>
      </w:r>
      <w:r>
        <w:rPr>
          <w:rStyle w:val="FunctionTok"/>
        </w:rPr>
        <w:t xml:space="preserve">abline</w:t>
      </w:r>
      <w:r>
        <w:rPr>
          <w:rStyle w:val="NormalTok"/>
        </w:rPr>
        <w:t xml:space="preserve">(</w:t>
      </w:r>
      <w:r>
        <w:rPr>
          <w:rStyle w:val="AttributeTok"/>
        </w:rPr>
        <w:t xml:space="preserve">h =</w:t>
      </w:r>
      <w:r>
        <w:rPr>
          <w:rStyle w:val="NormalTok"/>
        </w:rPr>
        <w:t xml:space="preserve"> </w:t>
      </w:r>
      <w:r>
        <w:rPr>
          <w:rStyle w:val="DecValTok"/>
        </w:rPr>
        <w:t xml:space="preserve">37</w:t>
      </w:r>
      <w:r>
        <w:rPr>
          <w:rStyle w:val="NormalTok"/>
        </w:rPr>
        <w:t xml:space="preserve">)</w:t>
      </w:r>
    </w:p>
    <w:p>
      <w:pPr>
        <w:pStyle w:val="FirstParagraph"/>
      </w:pPr>
      <w:r>
        <w:drawing>
          <wp:inline>
            <wp:extent cx="4620126" cy="3696101"/>
            <wp:effectExtent b="0" l="0" r="0" t="0"/>
            <wp:docPr descr="" title="" id="77" name="Picture"/>
            <a:graphic>
              <a:graphicData uri="http://schemas.openxmlformats.org/drawingml/2006/picture">
                <pic:pic>
                  <pic:nvPicPr>
                    <pic:cNvPr descr="makeEEZ_files/figure-docx/unnamed-chunk-8-1.png" id="78" name="Picture"/>
                    <pic:cNvPicPr>
                      <a:picLocks noChangeArrowheads="1" noChangeAspect="1"/>
                    </pic:cNvPicPr>
                  </pic:nvPicPr>
                  <pic:blipFill>
                    <a:blip r:embed="rId76"/>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NormalTok"/>
        </w:rPr>
        <w:t xml:space="preserve">cofin[</w:t>
      </w:r>
      <w:r>
        <w:rPr>
          <w:rStyle w:val="DecValTok"/>
        </w:rPr>
        <w:t xml:space="preserve">425</w:t>
      </w:r>
      <w:r>
        <w:rPr>
          <w:rStyle w:val="NormalTok"/>
        </w:rPr>
        <w:t xml:space="preserve">, </w:t>
      </w:r>
      <w:r>
        <w:rPr>
          <w:rStyle w:val="DecValTok"/>
        </w:rPr>
        <w:t xml:space="preserve">2</w:t>
      </w:r>
      <w:r>
        <w:rPr>
          <w:rStyle w:val="NormalTok"/>
        </w:rPr>
        <w:t xml:space="preserve">] </w:t>
      </w:r>
      <w:r>
        <w:rPr>
          <w:rStyle w:val="OtherTok"/>
        </w:rPr>
        <w:t xml:space="preserve">&lt;-</w:t>
      </w:r>
      <w:r>
        <w:rPr>
          <w:rStyle w:val="NormalTok"/>
        </w:rPr>
        <w:t xml:space="preserve"> </w:t>
      </w:r>
      <w:r>
        <w:rPr>
          <w:rStyle w:val="DecValTok"/>
        </w:rPr>
        <w:t xml:space="preserve">37</w:t>
      </w:r>
      <w:r>
        <w:br/>
      </w:r>
      <w:r>
        <w:rPr>
          <w:rStyle w:val="NormalTok"/>
        </w:rPr>
        <w:t xml:space="preserve">NNC </w:t>
      </w:r>
      <w:r>
        <w:rPr>
          <w:rStyle w:val="OtherTok"/>
        </w:rPr>
        <w:t xml:space="preserve">&lt;-</w:t>
      </w:r>
      <w:r>
        <w:rPr>
          <w:rStyle w:val="NormalTok"/>
        </w:rPr>
        <w:t xml:space="preserve"> </w:t>
      </w:r>
      <w:r>
        <w:rPr>
          <w:rStyle w:val="FunctionTok"/>
        </w:rPr>
        <w:t xml:space="preserve">rbind</w:t>
      </w:r>
      <w:r>
        <w:rPr>
          <w:rStyle w:val="NormalTok"/>
        </w:rPr>
        <w:t xml:space="preserve">(cofin[</w:t>
      </w:r>
      <w:r>
        <w:rPr>
          <w:rStyle w:val="DecValTok"/>
        </w:rPr>
        <w:t xml:space="preserve">1663</w:t>
      </w:r>
      <w:r>
        <w:rPr>
          <w:rStyle w:val="SpecialCharTok"/>
        </w:rPr>
        <w:t xml:space="preserve">:</w:t>
      </w:r>
      <w:r>
        <w:rPr>
          <w:rStyle w:val="DecValTok"/>
        </w:rPr>
        <w:t xml:space="preserve">1673</w:t>
      </w:r>
      <w:r>
        <w:rPr>
          <w:rStyle w:val="NormalTok"/>
        </w:rPr>
        <w:t xml:space="preserve">, ], cofin[</w:t>
      </w:r>
      <w:r>
        <w:rPr>
          <w:rStyle w:val="DecValTok"/>
        </w:rPr>
        <w:t xml:space="preserve">425</w:t>
      </w:r>
      <w:r>
        <w:rPr>
          <w:rStyle w:val="SpecialCharTok"/>
        </w:rPr>
        <w:t xml:space="preserve">:</w:t>
      </w:r>
      <w:r>
        <w:rPr>
          <w:rStyle w:val="DecValTok"/>
        </w:rPr>
        <w:t xml:space="preserve">569</w:t>
      </w:r>
      <w:r>
        <w:rPr>
          <w:rStyle w:val="NormalTok"/>
        </w:rPr>
        <w:t xml:space="preserve">, ])</w:t>
      </w:r>
      <w:r>
        <w:br/>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85</w:t>
      </w:r>
      <w:r>
        <w:rPr>
          <w:rStyle w:val="NormalTok"/>
        </w:rPr>
        <w:t xml:space="preserve">, </w:t>
      </w:r>
      <w:r>
        <w:rPr>
          <w:rStyle w:val="SpecialCharTok"/>
        </w:rPr>
        <w:t xml:space="preserve">-</w:t>
      </w:r>
      <w:r>
        <w:rPr>
          <w:rStyle w:val="DecValTok"/>
        </w:rPr>
        <w:t xml:space="preserve">70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25</w:t>
      </w:r>
      <w:r>
        <w:rPr>
          <w:rStyle w:val="NormalTok"/>
        </w:rPr>
        <w:t xml:space="preserve">, </w:t>
      </w:r>
      <w:r>
        <w:rPr>
          <w:rStyle w:val="DecValTok"/>
        </w:rPr>
        <w:t xml:space="preserve">40</w:t>
      </w:r>
      <w:r>
        <w:rPr>
          <w:rStyle w:val="NormalTok"/>
        </w:rPr>
        <w:t xml:space="preserve">))</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(NNC</w:t>
      </w:r>
      <w:r>
        <w:rPr>
          <w:rStyle w:val="SpecialCharTok"/>
        </w:rPr>
        <w:t xml:space="preserve">$</w:t>
      </w:r>
      <w:r>
        <w:rPr>
          <w:rStyle w:val="NormalTok"/>
        </w:rPr>
        <w:t xml:space="preserve">X, NNC</w:t>
      </w:r>
      <w:r>
        <w:rPr>
          <w:rStyle w:val="SpecialCharTok"/>
        </w:rPr>
        <w:t xml:space="preserve">$</w:t>
      </w:r>
      <w:r>
        <w:rPr>
          <w:rStyle w:val="NormalTok"/>
        </w:rPr>
        <w:t xml:space="preserve">Y, </w:t>
      </w:r>
      <w:r>
        <w:rPr>
          <w:rStyle w:val="AttributeTok"/>
        </w:rPr>
        <w:t xml:space="preserve">col =</w:t>
      </w:r>
      <w:r>
        <w:rPr>
          <w:rStyle w:val="NormalTok"/>
        </w:rPr>
        <w:t xml:space="preserve"> </w:t>
      </w:r>
      <w:r>
        <w:rPr>
          <w:rStyle w:val="DecValTok"/>
        </w:rPr>
        <w:t xml:space="preserve">4</w:t>
      </w:r>
      <w:r>
        <w:rPr>
          <w:rStyle w:val="NormalTok"/>
        </w:rPr>
        <w:t xml:space="preserve">)</w:t>
      </w:r>
    </w:p>
    <w:p>
      <w:pPr>
        <w:pStyle w:val="FirstParagraph"/>
      </w:pPr>
      <w:r>
        <w:drawing>
          <wp:inline>
            <wp:extent cx="4620126" cy="3696101"/>
            <wp:effectExtent b="0" l="0" r="0" t="0"/>
            <wp:docPr descr="" title="" id="80" name="Picture"/>
            <a:graphic>
              <a:graphicData uri="http://schemas.openxmlformats.org/drawingml/2006/picture">
                <pic:pic>
                  <pic:nvPicPr>
                    <pic:cNvPr descr="makeEEZ_files/figure-docx/unnamed-chunk-8-2.png" id="81" name="Picture"/>
                    <pic:cNvPicPr>
                      <a:picLocks noChangeArrowheads="1" noChangeAspect="1"/>
                    </pic:cNvPicPr>
                  </pic:nvPicPr>
                  <pic:blipFill>
                    <a:blip r:embed="rId79"/>
                    <a:stretch>
                      <a:fillRect/>
                    </a:stretch>
                  </pic:blipFill>
                  <pic:spPr bwMode="auto">
                    <a:xfrm>
                      <a:off x="0" y="0"/>
                      <a:ext cx="4620126" cy="3696101"/>
                    </a:xfrm>
                    <a:prstGeom prst="rect">
                      <a:avLst/>
                    </a:prstGeom>
                    <a:noFill/>
                    <a:ln w="9525">
                      <a:noFill/>
                      <a:headEnd/>
                      <a:tailEnd/>
                    </a:ln>
                  </pic:spPr>
                </pic:pic>
              </a:graphicData>
            </a:graphic>
          </wp:inline>
        </w:drawing>
      </w:r>
    </w:p>
    <w:bookmarkEnd w:id="82"/>
    <w:bookmarkStart w:id="90" w:name="define-the-virginia-and-north-region"/>
    <w:p>
      <w:pPr>
        <w:pStyle w:val="Heading1"/>
      </w:pPr>
      <w:r>
        <w:t xml:space="preserve">8. Define the Virginia and north region</w:t>
      </w:r>
    </w:p>
    <w:p>
      <w:pPr>
        <w:pStyle w:val="FirstParagraph"/>
      </w:pPr>
      <w:r>
        <w:t xml:space="preserve">The fourth region within the U.S. EEZ is the remainder of the area, which encompasses national waters from Virginia up to Maine.</w:t>
      </w:r>
    </w:p>
    <w:p>
      <w:pPr>
        <w:pStyle w:val="SourceCode"/>
      </w:pPr>
      <w:r>
        <w:rPr>
          <w:rStyle w:val="NormalTok"/>
        </w:rPr>
        <w:t xml:space="preserve">VBM </w:t>
      </w:r>
      <w:r>
        <w:rPr>
          <w:rStyle w:val="OtherTok"/>
        </w:rPr>
        <w:t xml:space="preserve">&lt;-</w:t>
      </w:r>
      <w:r>
        <w:rPr>
          <w:rStyle w:val="NormalTok"/>
        </w:rPr>
        <w:t xml:space="preserve"> </w:t>
      </w:r>
      <w:r>
        <w:rPr>
          <w:rStyle w:val="FunctionTok"/>
        </w:rPr>
        <w:t xml:space="preserve">rbind</w:t>
      </w:r>
      <w:r>
        <w:rPr>
          <w:rStyle w:val="NormalTok"/>
        </w:rPr>
        <w:t xml:space="preserve">(cofin[</w:t>
      </w:r>
      <w:r>
        <w:rPr>
          <w:rStyle w:val="DecValTok"/>
        </w:rPr>
        <w:t xml:space="preserve">1673</w:t>
      </w:r>
      <w:r>
        <w:rPr>
          <w:rStyle w:val="SpecialCharTok"/>
        </w:rPr>
        <w:t xml:space="preserve">:</w:t>
      </w:r>
      <w:r>
        <w:rPr>
          <w:rStyle w:val="DecValTok"/>
        </w:rPr>
        <w:t xml:space="preserve">1702</w:t>
      </w:r>
      <w:r>
        <w:rPr>
          <w:rStyle w:val="NormalTok"/>
        </w:rPr>
        <w:t xml:space="preserve">, ], cofin[</w:t>
      </w:r>
      <w:r>
        <w:rPr>
          <w:rStyle w:val="DecValTok"/>
        </w:rPr>
        <w:t xml:space="preserve">1</w:t>
      </w:r>
      <w:r>
        <w:rPr>
          <w:rStyle w:val="SpecialCharTok"/>
        </w:rPr>
        <w:t xml:space="preserve">:</w:t>
      </w:r>
      <w:r>
        <w:rPr>
          <w:rStyle w:val="DecValTok"/>
        </w:rPr>
        <w:t xml:space="preserve">425</w:t>
      </w:r>
      <w:r>
        <w:rPr>
          <w:rStyle w:val="NormalTok"/>
        </w:rPr>
        <w:t xml:space="preserve">, ])</w:t>
      </w:r>
      <w:r>
        <w:br/>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"usa"</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80</w:t>
      </w:r>
      <w:r>
        <w:rPr>
          <w:rStyle w:val="NormalTok"/>
        </w:rPr>
        <w:t xml:space="preserve">, </w:t>
      </w:r>
      <w:r>
        <w:rPr>
          <w:rStyle w:val="SpecialCharTok"/>
        </w:rPr>
        <w:t xml:space="preserve">-</w:t>
      </w:r>
      <w:r>
        <w:rPr>
          <w:rStyle w:val="DecValTok"/>
        </w:rPr>
        <w:t xml:space="preserve">60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30</w:t>
      </w:r>
      <w:r>
        <w:rPr>
          <w:rStyle w:val="NormalTok"/>
        </w:rPr>
        <w:t xml:space="preserve">, </w:t>
      </w:r>
      <w:r>
        <w:rPr>
          <w:rStyle w:val="DecValTok"/>
        </w:rPr>
        <w:t xml:space="preserve">50</w:t>
      </w:r>
      <w:r>
        <w:rPr>
          <w:rStyle w:val="NormalTok"/>
        </w:rPr>
        <w:t xml:space="preserve">)) </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polygon</w:t>
      </w:r>
      <w:r>
        <w:rPr>
          <w:rStyle w:val="NormalTok"/>
        </w:rPr>
        <w:t xml:space="preserve">(VBM</w:t>
      </w:r>
      <w:r>
        <w:rPr>
          <w:rStyle w:val="SpecialCharTok"/>
        </w:rPr>
        <w:t xml:space="preserve">$</w:t>
      </w:r>
      <w:r>
        <w:rPr>
          <w:rStyle w:val="NormalTok"/>
        </w:rPr>
        <w:t xml:space="preserve">X, VBM</w:t>
      </w:r>
      <w:r>
        <w:rPr>
          <w:rStyle w:val="SpecialCharTok"/>
        </w:rPr>
        <w:t xml:space="preserve">$</w:t>
      </w:r>
      <w:r>
        <w:rPr>
          <w:rStyle w:val="NormalTok"/>
        </w:rPr>
        <w:t xml:space="preserve">Y, </w:t>
      </w:r>
      <w:r>
        <w:rPr>
          <w:rStyle w:val="AttributeTok"/>
        </w:rPr>
        <w:t xml:space="preserve">col =</w:t>
      </w:r>
      <w:r>
        <w:rPr>
          <w:rStyle w:val="NormalTok"/>
        </w:rPr>
        <w:t xml:space="preserve"> </w:t>
      </w:r>
      <w:r>
        <w:rPr>
          <w:rStyle w:val="DecValTok"/>
        </w:rPr>
        <w:t xml:space="preserve">4</w:t>
      </w:r>
      <w:r>
        <w:rPr>
          <w:rStyle w:val="NormalTok"/>
        </w:rPr>
        <w:t xml:space="preserve">)</w:t>
      </w:r>
    </w:p>
    <w:p>
      <w:pPr>
        <w:pStyle w:val="FirstParagraph"/>
      </w:pPr>
      <w:r>
        <w:drawing>
          <wp:inline>
            <wp:extent cx="4620126" cy="3696101"/>
            <wp:effectExtent b="0" l="0" r="0" t="0"/>
            <wp:docPr descr="" title="" id="84" name="Picture"/>
            <a:graphic>
              <a:graphicData uri="http://schemas.openxmlformats.org/drawingml/2006/picture">
                <pic:pic>
                  <pic:nvPicPr>
                    <pic:cNvPr descr="makeEEZ_files/figure-docx/unnamed-chunk-9-1.png" id="85" name="Picture"/>
                    <pic:cNvPicPr>
                      <a:picLocks noChangeArrowheads="1" noChangeAspect="1"/>
                    </pic:cNvPicPr>
                  </pic:nvPicPr>
                  <pic:blipFill>
                    <a:blip r:embed="rId83"/>
                    <a:stretch>
                      <a:fillRect/>
                    </a:stretch>
                  </pic:blipFill>
                  <pic:spPr bwMode="auto">
                    <a:xfrm>
                      <a:off x="0" y="0"/>
                      <a:ext cx="4620126" cy="3696101"/>
                    </a:xfrm>
                    <a:prstGeom prst="rect">
                      <a:avLst/>
                    </a:prstGeom>
                    <a:noFill/>
                    <a:ln w="9525">
                      <a:noFill/>
                      <a:headEnd/>
                      <a:tailEnd/>
                    </a:ln>
                  </pic:spPr>
                </pic:pic>
              </a:graphicData>
            </a:graphic>
          </wp:inline>
        </w:drawing>
      </w:r>
    </w:p>
    <w:bookmarkStart w:id="89" w:name="plot-all-of-the-regions"/>
    <w:p>
      <w:pPr>
        <w:pStyle w:val="Heading2"/>
      </w:pPr>
      <w:r>
        <w:t xml:space="preserve">8.1 Plot all of the regions</w:t>
      </w:r>
    </w:p>
    <w:p>
      <w:pPr>
        <w:pStyle w:val="FirstParagraph"/>
      </w:pPr>
      <w:r>
        <w:t xml:space="preserve">Now we will put all of the regions on a single map and check that the boundaries align.</w:t>
      </w:r>
    </w:p>
    <w:p>
      <w:pPr>
        <w:pStyle w:val="SourceCode"/>
      </w:pPr>
      <w:r>
        <w:rPr>
          <w:rStyle w:val="FunctionTok"/>
        </w:rPr>
        <w:t xml:space="preserve">png</w:t>
      </w:r>
      <w:r>
        <w:rPr>
          <w:rStyle w:val="NormalTok"/>
        </w:rPr>
        <w:t xml:space="preserve">(</w:t>
      </w:r>
      <w:r>
        <w:rPr>
          <w:rStyle w:val="AttributeTok"/>
        </w:rPr>
        <w:t xml:space="preserve">filename =</w:t>
      </w:r>
      <w:r>
        <w:rPr>
          <w:rStyle w:val="NormalTok"/>
        </w:rPr>
        <w:t xml:space="preserve"> </w:t>
      </w:r>
      <w:r>
        <w:rPr>
          <w:rStyle w:val="StringTok"/>
        </w:rPr>
        <w:t xml:space="preserve">"data/eez/new_spatial_zones1.png"</w:t>
      </w:r>
      <w:r>
        <w:rPr>
          <w:rStyle w:val="NormalTok"/>
        </w:rPr>
        <w:t xml:space="preserve">, </w:t>
      </w:r>
      <w:r>
        <w:rPr>
          <w:rStyle w:val="AttributeTok"/>
        </w:rPr>
        <w:t xml:space="preserve">width=</w:t>
      </w:r>
      <w:r>
        <w:rPr>
          <w:rStyle w:val="NormalTok"/>
        </w:rPr>
        <w:t xml:space="preserve"> </w:t>
      </w:r>
      <w:r>
        <w:rPr>
          <w:rStyle w:val="DecValTok"/>
        </w:rPr>
        <w:t xml:space="preserve">800</w:t>
      </w:r>
      <w:r>
        <w:rPr>
          <w:rStyle w:val="NormalTok"/>
        </w:rPr>
        <w:t xml:space="preserve">, </w:t>
      </w:r>
      <w:r>
        <w:rPr>
          <w:rStyle w:val="AttributeTok"/>
        </w:rPr>
        <w:t xml:space="preserve">height =</w:t>
      </w:r>
      <w:r>
        <w:rPr>
          <w:rStyle w:val="NormalTok"/>
        </w:rPr>
        <w:t xml:space="preserve"> </w:t>
      </w:r>
      <w:r>
        <w:rPr>
          <w:rStyle w:val="DecValTok"/>
        </w:rPr>
        <w:t xml:space="preserve">900</w:t>
      </w:r>
      <w:r>
        <w:rPr>
          <w:rStyle w:val="NormalTok"/>
        </w:rPr>
        <w:t xml:space="preserve">)</w:t>
      </w:r>
      <w:r>
        <w:br/>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"world"</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92</w:t>
      </w:r>
      <w:r>
        <w:rPr>
          <w:rStyle w:val="NormalTok"/>
        </w:rPr>
        <w:t xml:space="preserve">, </w:t>
      </w:r>
      <w:r>
        <w:rPr>
          <w:rStyle w:val="SpecialCharTok"/>
        </w:rPr>
        <w:t xml:space="preserve">-</w:t>
      </w:r>
      <w:r>
        <w:rPr>
          <w:rStyle w:val="DecValTok"/>
        </w:rPr>
        <w:t xml:space="preserve">38</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55</w:t>
      </w:r>
      <w:r>
        <w:rPr>
          <w:rStyle w:val="NormalTok"/>
        </w:rPr>
        <w:t xml:space="preserve">), </w:t>
      </w:r>
      <w:r>
        <w:rPr>
          <w:rStyle w:val="AttributeTok"/>
        </w:rPr>
        <w:t xml:space="preserve">col =</w:t>
      </w:r>
      <w:r>
        <w:rPr>
          <w:rStyle w:val="NormalTok"/>
        </w:rPr>
        <w:t xml:space="preserve"> </w:t>
      </w:r>
      <w:r>
        <w:rPr>
          <w:rStyle w:val="DecValTok"/>
        </w:rPr>
        <w:t xml:space="preserve">8</w:t>
      </w:r>
      <w:r>
        <w:rPr>
          <w:rStyle w:val="NormalTok"/>
        </w:rPr>
        <w:t xml:space="preserve">) </w:t>
      </w:r>
      <w:r>
        <w:br/>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 </w:t>
      </w:r>
      <w:r>
        <w:rPr>
          <w:rStyle w:val="StringTok"/>
        </w:rPr>
        <w:t xml:space="preserve">"degrees W"</w:t>
      </w:r>
      <w:r>
        <w:rPr>
          <w:rStyle w:val="NormalTok"/>
        </w:rPr>
        <w:t xml:space="preserve">, </w:t>
      </w:r>
      <w:r>
        <w:rPr>
          <w:rStyle w:val="AttributeTok"/>
        </w:rPr>
        <w:t xml:space="preserve">line =</w:t>
      </w:r>
      <w:r>
        <w:rPr>
          <w:rStyle w:val="NormalTok"/>
        </w:rPr>
        <w:t xml:space="preserve"> </w:t>
      </w:r>
      <w:r>
        <w:rPr>
          <w:rStyle w:val="DecValTok"/>
        </w:rPr>
        <w:t xml:space="preserve">2</w:t>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2</w:t>
      </w:r>
      <w:r>
        <w:rPr>
          <w:rStyle w:val="NormalTok"/>
        </w:rPr>
        <w:t xml:space="preserve">, </w:t>
      </w:r>
      <w:r>
        <w:rPr>
          <w:rStyle w:val="StringTok"/>
        </w:rPr>
        <w:t xml:space="preserve">"degrees N"</w:t>
      </w:r>
      <w:r>
        <w:rPr>
          <w:rStyle w:val="NormalTok"/>
        </w:rPr>
        <w:t xml:space="preserve">, </w:t>
      </w:r>
      <w:r>
        <w:rPr>
          <w:rStyle w:val="AttributeTok"/>
        </w:rPr>
        <w:t xml:space="preserve">line =</w:t>
      </w:r>
      <w:r>
        <w:rPr>
          <w:rStyle w:val="NormalTok"/>
        </w:rPr>
        <w:t xml:space="preserve"> </w:t>
      </w:r>
      <w:r>
        <w:rPr>
          <w:rStyle w:val="DecValTok"/>
        </w:rPr>
        <w:t xml:space="preserve">3</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br/>
      </w:r>
      <w:r>
        <w:rPr>
          <w:rStyle w:val="FunctionTok"/>
        </w:rPr>
        <w:t xml:space="preserve">polygon</w:t>
      </w:r>
      <w:r>
        <w:rPr>
          <w:rStyle w:val="NormalTok"/>
        </w:rPr>
        <w:t xml:space="preserve">(CAR</w:t>
      </w:r>
      <w:r>
        <w:rPr>
          <w:rStyle w:val="SpecialCharTok"/>
        </w:rPr>
        <w:t xml:space="preserve">$</w:t>
      </w:r>
      <w:r>
        <w:rPr>
          <w:rStyle w:val="NormalTok"/>
        </w:rPr>
        <w:t xml:space="preserve">X, CAR</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1</w:t>
      </w:r>
      <w:r>
        <w:rPr>
          <w:rStyle w:val="NormalTok"/>
        </w:rPr>
        <w:t xml:space="preserve">)</w:t>
      </w:r>
      <w:r>
        <w:br/>
      </w:r>
      <w:r>
        <w:rPr>
          <w:rStyle w:val="FunctionTok"/>
        </w:rPr>
        <w:t xml:space="preserve">polygon</w:t>
      </w:r>
      <w:r>
        <w:rPr>
          <w:rStyle w:val="NormalTok"/>
        </w:rPr>
        <w:t xml:space="preserve">(NCA</w:t>
      </w:r>
      <w:r>
        <w:rPr>
          <w:rStyle w:val="SpecialCharTok"/>
        </w:rPr>
        <w:t xml:space="preserve">$</w:t>
      </w:r>
      <w:r>
        <w:rPr>
          <w:rStyle w:val="NormalTok"/>
        </w:rPr>
        <w:t xml:space="preserve">X, NCA</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1</w:t>
      </w:r>
      <w:r>
        <w:rPr>
          <w:rStyle w:val="NormalTok"/>
        </w:rPr>
        <w:t xml:space="preserve">)</w:t>
      </w:r>
      <w:r>
        <w:br/>
      </w:r>
      <w:r>
        <w:rPr>
          <w:rStyle w:val="FunctionTok"/>
        </w:rPr>
        <w:t xml:space="preserve">polygon</w:t>
      </w:r>
      <w:r>
        <w:rPr>
          <w:rStyle w:val="NormalTok"/>
        </w:rPr>
        <w:t xml:space="preserve">(NED</w:t>
      </w:r>
      <w:r>
        <w:rPr>
          <w:rStyle w:val="SpecialCharTok"/>
        </w:rPr>
        <w:t xml:space="preserve">$</w:t>
      </w:r>
      <w:r>
        <w:rPr>
          <w:rStyle w:val="NormalTok"/>
        </w:rPr>
        <w:t xml:space="preserve">X, NED</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1</w:t>
      </w:r>
      <w:r>
        <w:rPr>
          <w:rStyle w:val="NormalTok"/>
        </w:rPr>
        <w:t xml:space="preserve">)</w:t>
      </w:r>
      <w:r>
        <w:br/>
      </w:r>
      <w:r>
        <w:rPr>
          <w:rStyle w:val="FunctionTok"/>
        </w:rPr>
        <w:t xml:space="preserve">polygon</w:t>
      </w:r>
      <w:r>
        <w:rPr>
          <w:rStyle w:val="NormalTok"/>
        </w:rPr>
        <w:t xml:space="preserve">(FLK</w:t>
      </w:r>
      <w:r>
        <w:rPr>
          <w:rStyle w:val="SpecialCharTok"/>
        </w:rPr>
        <w:t xml:space="preserve">$</w:t>
      </w:r>
      <w:r>
        <w:rPr>
          <w:rStyle w:val="NormalTok"/>
        </w:rPr>
        <w:t xml:space="preserve">X, FLK</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1</w:t>
      </w:r>
      <w:r>
        <w:rPr>
          <w:rStyle w:val="NormalTok"/>
        </w:rPr>
        <w:t xml:space="preserve">)</w:t>
      </w:r>
      <w:r>
        <w:br/>
      </w:r>
      <w:r>
        <w:rPr>
          <w:rStyle w:val="FunctionTok"/>
        </w:rPr>
        <w:t xml:space="preserve">polygon</w:t>
      </w:r>
      <w:r>
        <w:rPr>
          <w:rStyle w:val="NormalTok"/>
        </w:rPr>
        <w:t xml:space="preserve">(NCFL</w:t>
      </w:r>
      <w:r>
        <w:rPr>
          <w:rStyle w:val="SpecialCharTok"/>
        </w:rPr>
        <w:t xml:space="preserve">$</w:t>
      </w:r>
      <w:r>
        <w:rPr>
          <w:rStyle w:val="NormalTok"/>
        </w:rPr>
        <w:t xml:space="preserve">X, NCFL</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1</w:t>
      </w:r>
      <w:r>
        <w:rPr>
          <w:rStyle w:val="NormalTok"/>
        </w:rPr>
        <w:t xml:space="preserve">)</w:t>
      </w:r>
      <w:r>
        <w:br/>
      </w:r>
      <w:r>
        <w:rPr>
          <w:rStyle w:val="FunctionTok"/>
        </w:rPr>
        <w:t xml:space="preserve">polygon</w:t>
      </w:r>
      <w:r>
        <w:rPr>
          <w:rStyle w:val="NormalTok"/>
        </w:rPr>
        <w:t xml:space="preserve">(NNC</w:t>
      </w:r>
      <w:r>
        <w:rPr>
          <w:rStyle w:val="SpecialCharTok"/>
        </w:rPr>
        <w:t xml:space="preserve">$</w:t>
      </w:r>
      <w:r>
        <w:rPr>
          <w:rStyle w:val="NormalTok"/>
        </w:rPr>
        <w:t xml:space="preserve">X, NNC</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1</w:t>
      </w:r>
      <w:r>
        <w:rPr>
          <w:rStyle w:val="NormalTok"/>
        </w:rPr>
        <w:t xml:space="preserve">)</w:t>
      </w:r>
      <w:r>
        <w:br/>
      </w:r>
      <w:r>
        <w:rPr>
          <w:rStyle w:val="FunctionTok"/>
        </w:rPr>
        <w:t xml:space="preserve">polygon</w:t>
      </w:r>
      <w:r>
        <w:rPr>
          <w:rStyle w:val="NormalTok"/>
        </w:rPr>
        <w:t xml:space="preserve">(VBM</w:t>
      </w:r>
      <w:r>
        <w:rPr>
          <w:rStyle w:val="SpecialCharTok"/>
        </w:rPr>
        <w:t xml:space="preserve">$</w:t>
      </w:r>
      <w:r>
        <w:rPr>
          <w:rStyle w:val="NormalTok"/>
        </w:rPr>
        <w:t xml:space="preserve">X, VBM</w:t>
      </w:r>
      <w:r>
        <w:rPr>
          <w:rStyle w:val="SpecialCharTok"/>
        </w:rPr>
        <w:t xml:space="preserve">$</w:t>
      </w:r>
      <w:r>
        <w:rPr>
          <w:rStyle w:val="NormalTok"/>
        </w:rPr>
        <w:t xml:space="preserve">Y, </w:t>
      </w:r>
      <w:r>
        <w:rPr>
          <w:rStyle w:val="AttributeTok"/>
        </w:rPr>
        <w:t xml:space="preserve">border =</w:t>
      </w:r>
      <w:r>
        <w:rPr>
          <w:rStyle w:val="NormalTok"/>
        </w:rPr>
        <w:t xml:space="preserve"> </w:t>
      </w:r>
      <w:r>
        <w:rPr>
          <w:rStyle w:val="DecValTok"/>
        </w:rPr>
        <w:t xml:space="preserve">1</w:t>
      </w:r>
      <w:r>
        <w:rPr>
          <w:rStyle w:val="NormalTok"/>
        </w:rPr>
        <w:t xml:space="preserve">)</w:t>
      </w:r>
      <w:r>
        <w:br/>
      </w:r>
      <w:r>
        <w:br/>
      </w:r>
      <w:r>
        <w:rPr>
          <w:rStyle w:val="FunctionTok"/>
        </w:rPr>
        <w:t xml:space="preserve">map</w:t>
      </w:r>
      <w:r>
        <w:rPr>
          <w:rStyle w:val="NormalTok"/>
        </w:rPr>
        <w:t xml:space="preserve">(</w:t>
      </w:r>
      <w:r>
        <w:rPr>
          <w:rStyle w:val="AttributeTok"/>
        </w:rPr>
        <w:t xml:space="preserve">database =</w:t>
      </w:r>
      <w:r>
        <w:rPr>
          <w:rStyle w:val="NormalTok"/>
        </w:rPr>
        <w:t xml:space="preserve"> </w:t>
      </w:r>
      <w:r>
        <w:rPr>
          <w:rStyle w:val="StringTok"/>
        </w:rPr>
        <w:t xml:space="preserve">"world"</w:t>
      </w:r>
      <w:r>
        <w:rPr>
          <w:rStyle w:val="NormalTok"/>
        </w:rPr>
        <w:t xml:space="preserve">, </w:t>
      </w:r>
      <w:r>
        <w:rPr>
          <w:rStyle w:val="AttributeTok"/>
        </w:rPr>
        <w:t xml:space="preserve">add =</w:t>
      </w:r>
      <w:r>
        <w:rPr>
          <w:rStyle w:val="NormalTok"/>
        </w:rPr>
        <w:t xml:space="preserve"> T, </w:t>
      </w:r>
      <w:r>
        <w:rPr>
          <w:rStyle w:val="AttributeTok"/>
        </w:rPr>
        <w:t xml:space="preserve">col =</w:t>
      </w:r>
      <w:r>
        <w:rPr>
          <w:rStyle w:val="NormalTok"/>
        </w:rPr>
        <w:t xml:space="preserve"> </w:t>
      </w:r>
      <w:r>
        <w:rPr>
          <w:rStyle w:val="DecValTok"/>
        </w:rPr>
        <w:t xml:space="preserve">8</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w:t>
      </w:r>
      <w:r>
        <w:br/>
      </w:r>
      <w:r>
        <w:br/>
      </w:r>
      <w:r>
        <w:rPr>
          <w:rStyle w:val="FunctionTok"/>
        </w:rPr>
        <w:t xml:space="preserve">text</w:t>
      </w:r>
      <w:r>
        <w:rPr>
          <w:rStyle w:val="NormalTok"/>
        </w:rPr>
        <w:t xml:space="preserve">(</w:t>
      </w:r>
      <w:r>
        <w:rPr>
          <w:rStyle w:val="SpecialCharTok"/>
        </w:rPr>
        <w:t xml:space="preserve">-</w:t>
      </w:r>
      <w:r>
        <w:rPr>
          <w:rStyle w:val="DecValTok"/>
        </w:rPr>
        <w:t xml:space="preserve">75</w:t>
      </w:r>
      <w:r>
        <w:rPr>
          <w:rStyle w:val="NormalTok"/>
        </w:rPr>
        <w:t xml:space="preserve">, </w:t>
      </w:r>
      <w:r>
        <w:rPr>
          <w:rStyle w:val="DecValTok"/>
        </w:rPr>
        <w:t xml:space="preserve">15</w:t>
      </w:r>
      <w:r>
        <w:rPr>
          <w:rStyle w:val="NormalTok"/>
        </w:rPr>
        <w:t xml:space="preserve">, </w:t>
      </w:r>
      <w:r>
        <w:rPr>
          <w:rStyle w:val="StringTok"/>
        </w:rPr>
        <w:t xml:space="preserve">"CAR"</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w:t>
      </w:r>
      <w:r>
        <w:br/>
      </w:r>
      <w:r>
        <w:rPr>
          <w:rStyle w:val="FunctionTok"/>
        </w:rPr>
        <w:t xml:space="preserve">text</w:t>
      </w:r>
      <w:r>
        <w:rPr>
          <w:rStyle w:val="NormalTok"/>
        </w:rPr>
        <w:t xml:space="preserve">(</w:t>
      </w:r>
      <w:r>
        <w:rPr>
          <w:rStyle w:val="SpecialCharTok"/>
        </w:rPr>
        <w:t xml:space="preserve">-</w:t>
      </w:r>
      <w:r>
        <w:rPr>
          <w:rStyle w:val="DecValTok"/>
        </w:rPr>
        <w:t xml:space="preserve">57</w:t>
      </w:r>
      <w:r>
        <w:rPr>
          <w:rStyle w:val="NormalTok"/>
        </w:rPr>
        <w:t xml:space="preserve">, </w:t>
      </w:r>
      <w:r>
        <w:rPr>
          <w:rStyle w:val="DecValTok"/>
        </w:rPr>
        <w:t xml:space="preserve">28</w:t>
      </w:r>
      <w:r>
        <w:rPr>
          <w:rStyle w:val="NormalTok"/>
        </w:rPr>
        <w:t xml:space="preserve">, </w:t>
      </w:r>
      <w:r>
        <w:rPr>
          <w:rStyle w:val="StringTok"/>
        </w:rPr>
        <w:t xml:space="preserve">"NCA"</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w:t>
      </w:r>
      <w:r>
        <w:br/>
      </w:r>
      <w:r>
        <w:rPr>
          <w:rStyle w:val="FunctionTok"/>
        </w:rPr>
        <w:t xml:space="preserve">text</w:t>
      </w:r>
      <w:r>
        <w:rPr>
          <w:rStyle w:val="NormalTok"/>
        </w:rPr>
        <w:t xml:space="preserve">(</w:t>
      </w:r>
      <w:r>
        <w:rPr>
          <w:rStyle w:val="SpecialCharTok"/>
        </w:rPr>
        <w:t xml:space="preserve">-</w:t>
      </w:r>
      <w:r>
        <w:rPr>
          <w:rStyle w:val="DecValTok"/>
        </w:rPr>
        <w:t xml:space="preserve">57</w:t>
      </w:r>
      <w:r>
        <w:rPr>
          <w:rStyle w:val="NormalTok"/>
        </w:rPr>
        <w:t xml:space="preserve">, </w:t>
      </w:r>
      <w:r>
        <w:rPr>
          <w:rStyle w:val="DecValTok"/>
        </w:rPr>
        <w:t xml:space="preserve">42</w:t>
      </w:r>
      <w:r>
        <w:rPr>
          <w:rStyle w:val="NormalTok"/>
        </w:rPr>
        <w:t xml:space="preserve">, </w:t>
      </w:r>
      <w:r>
        <w:rPr>
          <w:rStyle w:val="StringTok"/>
        </w:rPr>
        <w:t xml:space="preserve">"NED"</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w:t>
      </w:r>
      <w:r>
        <w:br/>
      </w:r>
      <w:r>
        <w:rPr>
          <w:rStyle w:val="FunctionTok"/>
        </w:rPr>
        <w:t xml:space="preserve">text</w:t>
      </w:r>
      <w:r>
        <w:rPr>
          <w:rStyle w:val="NormalTok"/>
        </w:rPr>
        <w:t xml:space="preserve">(</w:t>
      </w:r>
      <w:r>
        <w:rPr>
          <w:rStyle w:val="FunctionTok"/>
        </w:rPr>
        <w:t xml:space="preserve">mean</w:t>
      </w:r>
      <w:r>
        <w:rPr>
          <w:rStyle w:val="NormalTok"/>
        </w:rPr>
        <w:t xml:space="preserve">(FLK</w:t>
      </w:r>
      <w:r>
        <w:rPr>
          <w:rStyle w:val="SpecialCharTok"/>
        </w:rPr>
        <w:t xml:space="preserve">$</w:t>
      </w:r>
      <w:r>
        <w:rPr>
          <w:rStyle w:val="NormalTok"/>
        </w:rPr>
        <w:t xml:space="preserve">X), </w:t>
      </w:r>
      <w:r>
        <w:rPr>
          <w:rStyle w:val="FunctionTok"/>
        </w:rPr>
        <w:t xml:space="preserve">mean</w:t>
      </w:r>
      <w:r>
        <w:rPr>
          <w:rStyle w:val="NormalTok"/>
        </w:rPr>
        <w:t xml:space="preserve">(FLK</w:t>
      </w:r>
      <w:r>
        <w:rPr>
          <w:rStyle w:val="SpecialCharTok"/>
        </w:rPr>
        <w:t xml:space="preserve">$</w:t>
      </w:r>
      <w:r>
        <w:rPr>
          <w:rStyle w:val="NormalTok"/>
        </w:rPr>
        <w:t xml:space="preserve">Y), </w:t>
      </w:r>
      <w:r>
        <w:rPr>
          <w:rStyle w:val="StringTok"/>
        </w:rPr>
        <w:t xml:space="preserve">"FLK"</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w:t>
      </w:r>
      <w:r>
        <w:br/>
      </w:r>
      <w:r>
        <w:rPr>
          <w:rStyle w:val="FunctionTok"/>
        </w:rPr>
        <w:t xml:space="preserve">text</w:t>
      </w:r>
      <w:r>
        <w:rPr>
          <w:rStyle w:val="NormalTok"/>
        </w:rPr>
        <w:t xml:space="preserve">(</w:t>
      </w:r>
      <w:r>
        <w:rPr>
          <w:rStyle w:val="SpecialCharTok"/>
        </w:rPr>
        <w:t xml:space="preserve">-</w:t>
      </w:r>
      <w:r>
        <w:rPr>
          <w:rStyle w:val="FloatTok"/>
        </w:rPr>
        <w:t xml:space="preserve">79.3</w:t>
      </w:r>
      <w:r>
        <w:rPr>
          <w:rStyle w:val="NormalTok"/>
        </w:rPr>
        <w:t xml:space="preserve">, </w:t>
      </w:r>
      <w:r>
        <w:rPr>
          <w:rStyle w:val="FunctionTok"/>
        </w:rPr>
        <w:t xml:space="preserve">mean</w:t>
      </w:r>
      <w:r>
        <w:rPr>
          <w:rStyle w:val="NormalTok"/>
        </w:rPr>
        <w:t xml:space="preserve">(NCFL</w:t>
      </w:r>
      <w:r>
        <w:rPr>
          <w:rStyle w:val="SpecialCharTok"/>
        </w:rPr>
        <w:t xml:space="preserve">$</w:t>
      </w:r>
      <w:r>
        <w:rPr>
          <w:rStyle w:val="NormalTok"/>
        </w:rPr>
        <w:t xml:space="preserve">Y), </w:t>
      </w:r>
      <w:r>
        <w:rPr>
          <w:rStyle w:val="StringTok"/>
        </w:rPr>
        <w:t xml:space="preserve">"NCFL"</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w:t>
      </w:r>
      <w:r>
        <w:br/>
      </w:r>
      <w:r>
        <w:rPr>
          <w:rStyle w:val="FunctionTok"/>
        </w:rPr>
        <w:t xml:space="preserve">text</w:t>
      </w:r>
      <w:r>
        <w:rPr>
          <w:rStyle w:val="NormalTok"/>
        </w:rPr>
        <w:t xml:space="preserve">(</w:t>
      </w:r>
      <w:r>
        <w:rPr>
          <w:rStyle w:val="SpecialCharTok"/>
        </w:rPr>
        <w:t xml:space="preserve">-</w:t>
      </w:r>
      <w:r>
        <w:rPr>
          <w:rStyle w:val="FloatTok"/>
        </w:rPr>
        <w:t xml:space="preserve">73.8</w:t>
      </w:r>
      <w:r>
        <w:rPr>
          <w:rStyle w:val="NormalTok"/>
        </w:rPr>
        <w:t xml:space="preserve">, </w:t>
      </w:r>
      <w:r>
        <w:rPr>
          <w:rStyle w:val="FunctionTok"/>
        </w:rPr>
        <w:t xml:space="preserve">mean</w:t>
      </w:r>
      <w:r>
        <w:rPr>
          <w:rStyle w:val="NormalTok"/>
        </w:rPr>
        <w:t xml:space="preserve">(NNC</w:t>
      </w:r>
      <w:r>
        <w:rPr>
          <w:rStyle w:val="SpecialCharTok"/>
        </w:rPr>
        <w:t xml:space="preserve">$</w:t>
      </w:r>
      <w:r>
        <w:rPr>
          <w:rStyle w:val="NormalTok"/>
        </w:rPr>
        <w:t xml:space="preserve">Y), </w:t>
      </w:r>
      <w:r>
        <w:rPr>
          <w:rStyle w:val="StringTok"/>
        </w:rPr>
        <w:t xml:space="preserve">"NNC"</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w:t>
      </w:r>
      <w:r>
        <w:br/>
      </w:r>
      <w:r>
        <w:rPr>
          <w:rStyle w:val="FunctionTok"/>
        </w:rPr>
        <w:t xml:space="preserve">text</w:t>
      </w:r>
      <w:r>
        <w:rPr>
          <w:rStyle w:val="NormalTok"/>
        </w:rPr>
        <w:t xml:space="preserve">(</w:t>
      </w:r>
      <w:r>
        <w:rPr>
          <w:rStyle w:val="SpecialCharTok"/>
        </w:rPr>
        <w:t xml:space="preserve">-</w:t>
      </w:r>
      <w:r>
        <w:rPr>
          <w:rStyle w:val="FloatTok"/>
        </w:rPr>
        <w:t xml:space="preserve">71.5</w:t>
      </w:r>
      <w:r>
        <w:rPr>
          <w:rStyle w:val="NormalTok"/>
        </w:rPr>
        <w:t xml:space="preserve">, </w:t>
      </w:r>
      <w:r>
        <w:rPr>
          <w:rStyle w:val="FunctionTok"/>
        </w:rPr>
        <w:t xml:space="preserve">mean</w:t>
      </w:r>
      <w:r>
        <w:rPr>
          <w:rStyle w:val="NormalTok"/>
        </w:rPr>
        <w:t xml:space="preserve">(VBM</w:t>
      </w:r>
      <w:r>
        <w:rPr>
          <w:rStyle w:val="SpecialCharTok"/>
        </w:rPr>
        <w:t xml:space="preserve">$</w:t>
      </w:r>
      <w:r>
        <w:rPr>
          <w:rStyle w:val="NormalTok"/>
        </w:rPr>
        <w:t xml:space="preserve">Y), </w:t>
      </w:r>
      <w:r>
        <w:rPr>
          <w:rStyle w:val="StringTok"/>
        </w:rPr>
        <w:t xml:space="preserve">"VBM"</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w:t>
      </w:r>
      <w:r>
        <w:br/>
      </w:r>
      <w:r>
        <w:br/>
      </w:r>
      <w:r>
        <w:rPr>
          <w:rStyle w:val="FunctionTok"/>
        </w:rPr>
        <w:t xml:space="preserve">dev.off</w:t>
      </w:r>
      <w:r>
        <w:rPr>
          <w:rStyle w:val="NormalTok"/>
        </w:rPr>
        <w:t xml:space="preserve">()</w:t>
      </w:r>
    </w:p>
    <w:p>
      <w:pPr>
        <w:pStyle w:val="SourceCode"/>
      </w:pPr>
      <w:r>
        <w:rPr>
          <w:rStyle w:val="VerbatimChar"/>
        </w:rPr>
        <w:t xml:space="preserve">png </w:t>
      </w:r>
      <w:r>
        <w:br/>
      </w:r>
      <w:r>
        <w:rPr>
          <w:rStyle w:val="VerbatimChar"/>
        </w:rPr>
        <w:t xml:space="preserve">  2 </w:t>
      </w:r>
    </w:p>
    <w:p>
      <w:pPr>
        <w:pStyle w:val="SourceCode"/>
      </w:pPr>
      <w:r>
        <w:rPr>
          <w:rStyle w:val="CommentTok"/>
        </w:rPr>
        <w:t xml:space="preserve">#class(CAR)</w:t>
      </w:r>
      <w:r>
        <w:br/>
      </w:r>
      <w:r>
        <w:br/>
      </w:r>
      <w:r>
        <w:rPr>
          <w:rStyle w:val="NormalTok"/>
        </w:rPr>
        <w:t xml:space="preserve">CAR</w:t>
      </w:r>
      <w:r>
        <w:rPr>
          <w:rStyle w:val="SpecialCharTok"/>
        </w:rPr>
        <w:t xml:space="preserve">$</w:t>
      </w:r>
      <w:r>
        <w:rPr>
          <w:rStyle w:val="NormalTok"/>
        </w:rPr>
        <w:t xml:space="preserve">region </w:t>
      </w:r>
      <w:r>
        <w:rPr>
          <w:rStyle w:val="OtherTok"/>
        </w:rPr>
        <w:t xml:space="preserve">&lt;-</w:t>
      </w:r>
      <w:r>
        <w:rPr>
          <w:rStyle w:val="NormalTok"/>
        </w:rPr>
        <w:t xml:space="preserve"> </w:t>
      </w:r>
      <w:r>
        <w:rPr>
          <w:rStyle w:val="StringTok"/>
        </w:rPr>
        <w:t xml:space="preserve">"CAR"</w:t>
      </w:r>
      <w:r>
        <w:br/>
      </w:r>
      <w:r>
        <w:rPr>
          <w:rStyle w:val="NormalTok"/>
        </w:rPr>
        <w:t xml:space="preserve">FLK</w:t>
      </w:r>
      <w:r>
        <w:rPr>
          <w:rStyle w:val="SpecialCharTok"/>
        </w:rPr>
        <w:t xml:space="preserve">$</w:t>
      </w:r>
      <w:r>
        <w:rPr>
          <w:rStyle w:val="NormalTok"/>
        </w:rPr>
        <w:t xml:space="preserve">region </w:t>
      </w:r>
      <w:r>
        <w:rPr>
          <w:rStyle w:val="OtherTok"/>
        </w:rPr>
        <w:t xml:space="preserve">&lt;-</w:t>
      </w:r>
      <w:r>
        <w:rPr>
          <w:rStyle w:val="NormalTok"/>
        </w:rPr>
        <w:t xml:space="preserve"> </w:t>
      </w:r>
      <w:r>
        <w:rPr>
          <w:rStyle w:val="StringTok"/>
        </w:rPr>
        <w:t xml:space="preserve">"FLK"</w:t>
      </w:r>
      <w:r>
        <w:br/>
      </w:r>
      <w:r>
        <w:rPr>
          <w:rStyle w:val="NormalTok"/>
        </w:rPr>
        <w:t xml:space="preserve">NCFL</w:t>
      </w:r>
      <w:r>
        <w:rPr>
          <w:rStyle w:val="SpecialCharTok"/>
        </w:rPr>
        <w:t xml:space="preserve">$</w:t>
      </w:r>
      <w:r>
        <w:rPr>
          <w:rStyle w:val="NormalTok"/>
        </w:rPr>
        <w:t xml:space="preserve">region </w:t>
      </w:r>
      <w:r>
        <w:rPr>
          <w:rStyle w:val="OtherTok"/>
        </w:rPr>
        <w:t xml:space="preserve">&lt;-</w:t>
      </w:r>
      <w:r>
        <w:rPr>
          <w:rStyle w:val="NormalTok"/>
        </w:rPr>
        <w:t xml:space="preserve"> </w:t>
      </w:r>
      <w:r>
        <w:rPr>
          <w:rStyle w:val="StringTok"/>
        </w:rPr>
        <w:t xml:space="preserve">"NCFL"</w:t>
      </w:r>
      <w:r>
        <w:br/>
      </w:r>
      <w:r>
        <w:rPr>
          <w:rStyle w:val="NormalTok"/>
        </w:rPr>
        <w:t xml:space="preserve">NNC</w:t>
      </w:r>
      <w:r>
        <w:rPr>
          <w:rStyle w:val="SpecialCharTok"/>
        </w:rPr>
        <w:t xml:space="preserve">$</w:t>
      </w:r>
      <w:r>
        <w:rPr>
          <w:rStyle w:val="NormalTok"/>
        </w:rPr>
        <w:t xml:space="preserve">region </w:t>
      </w:r>
      <w:r>
        <w:rPr>
          <w:rStyle w:val="OtherTok"/>
        </w:rPr>
        <w:t xml:space="preserve">&lt;-</w:t>
      </w:r>
      <w:r>
        <w:rPr>
          <w:rStyle w:val="NormalTok"/>
        </w:rPr>
        <w:t xml:space="preserve"> </w:t>
      </w:r>
      <w:r>
        <w:rPr>
          <w:rStyle w:val="StringTok"/>
        </w:rPr>
        <w:t xml:space="preserve">"NNC"</w:t>
      </w:r>
      <w:r>
        <w:br/>
      </w:r>
      <w:r>
        <w:rPr>
          <w:rStyle w:val="NormalTok"/>
        </w:rPr>
        <w:t xml:space="preserve">VBM</w:t>
      </w:r>
      <w:r>
        <w:rPr>
          <w:rStyle w:val="SpecialCharTok"/>
        </w:rPr>
        <w:t xml:space="preserve">$</w:t>
      </w:r>
      <w:r>
        <w:rPr>
          <w:rStyle w:val="NormalTok"/>
        </w:rPr>
        <w:t xml:space="preserve">region </w:t>
      </w:r>
      <w:r>
        <w:rPr>
          <w:rStyle w:val="OtherTok"/>
        </w:rPr>
        <w:t xml:space="preserve">&lt;-</w:t>
      </w:r>
      <w:r>
        <w:rPr>
          <w:rStyle w:val="NormalTok"/>
        </w:rPr>
        <w:t xml:space="preserve"> </w:t>
      </w:r>
      <w:r>
        <w:rPr>
          <w:rStyle w:val="StringTok"/>
        </w:rPr>
        <w:t xml:space="preserve">"VBM"</w:t>
      </w:r>
      <w:r>
        <w:br/>
      </w:r>
      <w:r>
        <w:rPr>
          <w:rStyle w:val="NormalTok"/>
        </w:rPr>
        <w:t xml:space="preserve">NCA</w:t>
      </w:r>
      <w:r>
        <w:rPr>
          <w:rStyle w:val="SpecialCharTok"/>
        </w:rPr>
        <w:t xml:space="preserve">$</w:t>
      </w:r>
      <w:r>
        <w:rPr>
          <w:rStyle w:val="NormalTok"/>
        </w:rPr>
        <w:t xml:space="preserve">region </w:t>
      </w:r>
      <w:r>
        <w:rPr>
          <w:rStyle w:val="OtherTok"/>
        </w:rPr>
        <w:t xml:space="preserve">&lt;-</w:t>
      </w:r>
      <w:r>
        <w:rPr>
          <w:rStyle w:val="NormalTok"/>
        </w:rPr>
        <w:t xml:space="preserve"> </w:t>
      </w:r>
      <w:r>
        <w:rPr>
          <w:rStyle w:val="StringTok"/>
        </w:rPr>
        <w:t xml:space="preserve">"NCA"</w:t>
      </w:r>
      <w:r>
        <w:br/>
      </w:r>
      <w:r>
        <w:rPr>
          <w:rStyle w:val="NormalTok"/>
        </w:rPr>
        <w:t xml:space="preserve">NED</w:t>
      </w:r>
      <w:r>
        <w:rPr>
          <w:rStyle w:val="SpecialCharTok"/>
        </w:rPr>
        <w:t xml:space="preserve">$</w:t>
      </w:r>
      <w:r>
        <w:rPr>
          <w:rStyle w:val="NormalTok"/>
        </w:rPr>
        <w:t xml:space="preserve">region </w:t>
      </w:r>
      <w:r>
        <w:rPr>
          <w:rStyle w:val="OtherTok"/>
        </w:rPr>
        <w:t xml:space="preserve">&lt;-</w:t>
      </w:r>
      <w:r>
        <w:rPr>
          <w:rStyle w:val="NormalTok"/>
        </w:rPr>
        <w:t xml:space="preserve"> </w:t>
      </w:r>
      <w:r>
        <w:rPr>
          <w:rStyle w:val="StringTok"/>
        </w:rPr>
        <w:t xml:space="preserve">"NED"</w:t>
      </w:r>
      <w:r>
        <w:br/>
      </w:r>
      <w:r>
        <w:br/>
      </w:r>
      <w:r>
        <w:rPr>
          <w:rStyle w:val="NormalTok"/>
        </w:rPr>
        <w:t xml:space="preserve">zones </w:t>
      </w:r>
      <w:r>
        <w:rPr>
          <w:rStyle w:val="OtherTok"/>
        </w:rPr>
        <w:t xml:space="preserve">&lt;-</w:t>
      </w:r>
      <w:r>
        <w:rPr>
          <w:rStyle w:val="NormalTok"/>
        </w:rPr>
        <w:t xml:space="preserve"> </w:t>
      </w:r>
      <w:r>
        <w:rPr>
          <w:rStyle w:val="FunctionTok"/>
        </w:rPr>
        <w:t xml:space="preserve">rbind</w:t>
      </w:r>
      <w:r>
        <w:rPr>
          <w:rStyle w:val="NormalTok"/>
        </w:rPr>
        <w:t xml:space="preserve">(FLK, NCFL, NNC, VBM, NED, NCA, CAR)</w:t>
      </w:r>
      <w:r>
        <w:br/>
      </w:r>
      <w:r>
        <w:br/>
      </w:r>
      <w:r>
        <w:rPr>
          <w:rStyle w:val="CommentTok"/>
        </w:rPr>
        <w:t xml:space="preserve"># plot(zones$X, zones$Y, col = as.numeric(as.factor(zones$region)))</w:t>
      </w:r>
      <w:r>
        <w:br/>
      </w:r>
      <w:r>
        <w:br/>
      </w:r>
      <w:r>
        <w:rPr>
          <w:rStyle w:val="CommentTok"/>
        </w:rPr>
        <w:t xml:space="preserve"># output the coordinates to a .csv file</w:t>
      </w:r>
      <w:r>
        <w:br/>
      </w:r>
      <w:r>
        <w:rPr>
          <w:rStyle w:val="FunctionTok"/>
        </w:rPr>
        <w:t xml:space="preserve">write.csv</w:t>
      </w:r>
      <w:r>
        <w:rPr>
          <w:rStyle w:val="NormalTok"/>
        </w:rPr>
        <w:t xml:space="preserve">(zones, </w:t>
      </w:r>
      <w:r>
        <w:rPr>
          <w:rStyle w:val="AttributeTok"/>
        </w:rPr>
        <w:t xml:space="preserve">file =</w:t>
      </w:r>
      <w:r>
        <w:rPr>
          <w:rStyle w:val="NormalTok"/>
        </w:rPr>
        <w:t xml:space="preserve"> </w:t>
      </w:r>
      <w:r>
        <w:rPr>
          <w:rStyle w:val="StringTok"/>
        </w:rPr>
        <w:t xml:space="preserve">"data/eez/dolphin_OM_areas.csv"</w:t>
      </w:r>
      <w:r>
        <w:rPr>
          <w:rStyle w:val="NormalTok"/>
        </w:rPr>
        <w:t xml:space="preserve">, </w:t>
      </w:r>
      <w:r>
        <w:rPr>
          <w:rStyle w:val="AttributeTok"/>
        </w:rPr>
        <w:t xml:space="preserve">row.names =</w:t>
      </w:r>
      <w:r>
        <w:rPr>
          <w:rStyle w:val="NormalTok"/>
        </w:rPr>
        <w:t xml:space="preserve"> </w:t>
      </w:r>
      <w:r>
        <w:rPr>
          <w:rStyle w:val="ConstantTok"/>
        </w:rPr>
        <w:t xml:space="preserve">FALSE</w:t>
      </w:r>
      <w:r>
        <w:rPr>
          <w:rStyle w:val="NormalTok"/>
        </w:rPr>
        <w:t xml:space="preserve">)</w:t>
      </w:r>
    </w:p>
    <w:p>
      <w:pPr>
        <w:pStyle w:val="CaptionedFigure"/>
      </w:pPr>
      <w:r>
        <w:drawing>
          <wp:inline>
            <wp:extent cx="5943600" cy="6686550"/>
            <wp:effectExtent b="0" l="0" r="0" t="0"/>
            <wp:docPr descr="Areas defined in the operating model." title="" id="87" name="Picture"/>
            <a:graphic>
              <a:graphicData uri="http://schemas.openxmlformats.org/drawingml/2006/picture">
                <pic:pic>
                  <pic:nvPicPr>
                    <pic:cNvPr descr="data/eez/new_spatial_zones1.png" id="88" name="Picture"/>
                    <pic:cNvPicPr>
                      <a:picLocks noChangeArrowheads="1" noChangeAspect="1"/>
                    </pic:cNvPicPr>
                  </pic:nvPicPr>
                  <pic:blipFill>
                    <a:blip r:embed="rId86"/>
                    <a:stretch>
                      <a:fillRect/>
                    </a:stretch>
                  </pic:blipFill>
                  <pic:spPr bwMode="auto">
                    <a:xfrm>
                      <a:off x="0" y="0"/>
                      <a:ext cx="5943600" cy="6686550"/>
                    </a:xfrm>
                    <a:prstGeom prst="rect">
                      <a:avLst/>
                    </a:prstGeom>
                    <a:noFill/>
                    <a:ln w="9525">
                      <a:noFill/>
                      <a:headEnd/>
                      <a:tailEnd/>
                    </a:ln>
                  </pic:spPr>
                </pic:pic>
              </a:graphicData>
            </a:graphic>
          </wp:inline>
        </w:drawing>
      </w:r>
    </w:p>
    <w:p>
      <w:pPr>
        <w:pStyle w:val="ImageCaption"/>
      </w:pPr>
      <w:r>
        <w:t xml:space="preserve">Areas defined in the operating model.</w:t>
      </w:r>
    </w:p>
    <w:bookmarkEnd w:id="89"/>
    <w:bookmarkEnd w:id="90"/>
    <w:bookmarkStart w:id="108" w:name="X1d03ace24d885f543a38980c52a53557c3478ed"/>
    <w:p>
      <w:pPr>
        <w:pStyle w:val="Heading1"/>
      </w:pPr>
      <w:r>
        <w:t xml:space="preserve">9. NOAA Fisheries recreational landings data</w:t>
      </w:r>
    </w:p>
    <w:p>
      <w:pPr>
        <w:pStyle w:val="FirstParagraph"/>
      </w:pPr>
      <w:r>
        <w:t xml:space="preserve">Here we will partition recreational landings data from NOAA Fisheries’ Marine Recreational Information Program (MRIP), a standardized, peer-reviewed suite of recreational fishing surveys used to produce catch and effort estimates for quota monitoring and stock assessment in the United States. MRIP is a standardized survey suite that employs a complex statistical sampling design stratified across time, regions of the coast, and different fishing modes, which allows the intercept data to be scaled up by effort estimates to calculate total catches.</w:t>
      </w:r>
    </w:p>
    <w:bookmarkStart w:id="91" w:name="sec-MRIP"/>
    <w:p>
      <w:pPr>
        <w:pStyle w:val="Heading2"/>
      </w:pPr>
      <w:r>
        <w:t xml:space="preserve">9.1 Data access and upload</w:t>
      </w:r>
    </w:p>
    <w:p>
      <w:pPr>
        <w:pStyle w:val="FirstParagraph"/>
      </w:pPr>
      <w:r>
        <w:t xml:space="preserve">Data are downloaded directly from the Miami server using the files provided to SERO for ACL monitoring. The current location is: M://SFD/SECM-SFD/ACL/2025_Jun23_MRIP_MRFSS/. The landings are in FES MRIP and the units are in pounds whole weight.</w:t>
      </w:r>
    </w:p>
    <w:p>
      <w:pPr>
        <w:pStyle w:val="SourceCode"/>
      </w:pPr>
      <w:r>
        <w:rPr>
          <w:rStyle w:val="CommentTok"/>
        </w:rPr>
        <w:t xml:space="preserve"># clear workspace</w:t>
      </w:r>
      <w:r>
        <w:br/>
      </w: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w:t>
      </w:r>
      <w:r>
        <w:br/>
      </w:r>
      <w:r>
        <w:br/>
      </w:r>
      <w:r>
        <w:rPr>
          <w:rStyle w:val="CommentTok"/>
        </w:rPr>
        <w:t xml:space="preserve"># read in data file</w:t>
      </w:r>
      <w:r>
        <w:br/>
      </w:r>
      <w:r>
        <w:rPr>
          <w:rStyle w:val="FunctionTok"/>
        </w:rPr>
        <w:t xml:space="preserve">load</w:t>
      </w:r>
      <w:r>
        <w:rPr>
          <w:rStyle w:val="NormalTok"/>
        </w:rPr>
        <w:t xml:space="preserve">(</w:t>
      </w:r>
      <w:r>
        <w:rPr>
          <w:rStyle w:val="StringTok"/>
        </w:rPr>
        <w:t xml:space="preserve">"data/mrip_fes_rec81_25wv2_23June25.RData"</w:t>
      </w:r>
      <w:r>
        <w:rPr>
          <w:rStyle w:val="NormalTok"/>
        </w:rPr>
        <w:t xml:space="preserve">)  </w:t>
      </w:r>
      <w:r>
        <w:rPr>
          <w:rStyle w:val="CommentTok"/>
        </w:rPr>
        <w:t xml:space="preserve"># most recent file on SFD server</w:t>
      </w:r>
      <w:r>
        <w:br/>
      </w:r>
      <w:r>
        <w:rPr>
          <w:rStyle w:val="FunctionTok"/>
        </w:rPr>
        <w:t xml:space="preserve">head</w:t>
      </w:r>
      <w:r>
        <w:rPr>
          <w:rStyle w:val="NormalTok"/>
        </w:rPr>
        <w:t xml:space="preserve">(dat)</w:t>
      </w:r>
    </w:p>
    <w:p>
      <w:pPr>
        <w:pStyle w:val="SourceCode"/>
      </w:pPr>
      <w:r>
        <w:rPr>
          <w:rStyle w:val="VerbatimChar"/>
        </w:rPr>
        <w:t xml:space="preserve">  REC_ACL_MRIP_FES_ID YEAR MONTH WAVE SUB_REG NEW_ST NEW_STA NEW_MODE NEW_MODEN</w:t>
      </w:r>
      <w:r>
        <w:br/>
      </w:r>
      <w:r>
        <w:rPr>
          <w:rStyle w:val="VerbatimChar"/>
        </w:rPr>
        <w:t xml:space="preserve">1            73407425 1989    NA    4       6      9      NC        4      Priv</w:t>
      </w:r>
      <w:r>
        <w:br/>
      </w:r>
      <w:r>
        <w:rPr>
          <w:rStyle w:val="VerbatimChar"/>
        </w:rPr>
        <w:t xml:space="preserve">2            73407426 1989    NA    4       6      9      NC        4      Priv</w:t>
      </w:r>
      <w:r>
        <w:br/>
      </w:r>
      <w:r>
        <w:rPr>
          <w:rStyle w:val="VerbatimChar"/>
        </w:rPr>
        <w:t xml:space="preserve">3            73407427 1989    NA    4       6      9      NC        4      Priv</w:t>
      </w:r>
      <w:r>
        <w:br/>
      </w:r>
      <w:r>
        <w:rPr>
          <w:rStyle w:val="VerbatimChar"/>
        </w:rPr>
        <w:t xml:space="preserve">4            73407428 1989    NA    4       6      9      NC        4      Priv</w:t>
      </w:r>
      <w:r>
        <w:br/>
      </w:r>
      <w:r>
        <w:rPr>
          <w:rStyle w:val="VerbatimChar"/>
        </w:rPr>
        <w:t xml:space="preserve">5            73407429 1989    NA    4       6      9      NC        4      Priv</w:t>
      </w:r>
      <w:r>
        <w:br/>
      </w:r>
      <w:r>
        <w:rPr>
          <w:rStyle w:val="VerbatimChar"/>
        </w:rPr>
        <w:t xml:space="preserve">6            73407430 1989    NA    4       6      9      NC        4      Priv</w:t>
      </w:r>
      <w:r>
        <w:br/>
      </w:r>
      <w:r>
        <w:rPr>
          <w:rStyle w:val="VerbatimChar"/>
        </w:rPr>
        <w:t xml:space="preserve">  AREA_X NEW_AREA  NEW_AREAN FL_REG NC_REG   DS               NEW_SCI</w:t>
      </w:r>
      <w:r>
        <w:br/>
      </w:r>
      <w:r>
        <w:rPr>
          <w:rStyle w:val="VerbatimChar"/>
        </w:rPr>
        <w:t xml:space="preserve">1      5        5    Inshore     NA      S MRIP Centropristis striata</w:t>
      </w:r>
      <w:r>
        <w:br/>
      </w:r>
      <w:r>
        <w:rPr>
          <w:rStyle w:val="VerbatimChar"/>
        </w:rPr>
        <w:t xml:space="preserve">2      5        5    Inshore     NA      N MRIP Centropristis striata</w:t>
      </w:r>
      <w:r>
        <w:br/>
      </w:r>
      <w:r>
        <w:rPr>
          <w:rStyle w:val="VerbatimChar"/>
        </w:rPr>
        <w:t xml:space="preserve">3      2        2  Ocean&gt;3mi     NA      N MRIP Centropristis striata</w:t>
      </w:r>
      <w:r>
        <w:br/>
      </w:r>
      <w:r>
        <w:rPr>
          <w:rStyle w:val="VerbatimChar"/>
        </w:rPr>
        <w:t xml:space="preserve">4      2        2  Ocean&gt;3mi     NA      S MRIP Centropristis striata</w:t>
      </w:r>
      <w:r>
        <w:br/>
      </w:r>
      <w:r>
        <w:rPr>
          <w:rStyle w:val="VerbatimChar"/>
        </w:rPr>
        <w:t xml:space="preserve">5      1        1 Ocean&lt;=3mi     NA      N MRIP Centropristis striata</w:t>
      </w:r>
      <w:r>
        <w:br/>
      </w:r>
      <w:r>
        <w:rPr>
          <w:rStyle w:val="VerbatimChar"/>
        </w:rPr>
        <w:t xml:space="preserve">6      1        1 Ocean&lt;=3mi     NA      S MRIP Centropristis striata</w:t>
      </w:r>
      <w:r>
        <w:br/>
      </w:r>
      <w:r>
        <w:rPr>
          <w:rStyle w:val="VerbatimChar"/>
        </w:rPr>
        <w:t xml:space="preserve">         NEW_COM    SP_CODE SPECIES_ITIS SPECIES        AB1          B2</w:t>
      </w:r>
      <w:r>
        <w:br/>
      </w:r>
      <w:r>
        <w:rPr>
          <w:rStyle w:val="VerbatimChar"/>
        </w:rPr>
        <w:t xml:space="preserve">1 black sea bass 8835020301       167687         34181.4033 121019.1368</w:t>
      </w:r>
      <w:r>
        <w:br/>
      </w:r>
      <w:r>
        <w:rPr>
          <w:rStyle w:val="VerbatimChar"/>
        </w:rPr>
        <w:t xml:space="preserve">2 black sea bass 8835020301       167687           795.8612   4445.0527</w:t>
      </w:r>
      <w:r>
        <w:br/>
      </w:r>
      <w:r>
        <w:rPr>
          <w:rStyle w:val="VerbatimChar"/>
        </w:rPr>
        <w:t xml:space="preserve">3 black sea bass 8835020301       167687           549.5390   2919.4840</w:t>
      </w:r>
      <w:r>
        <w:br/>
      </w:r>
      <w:r>
        <w:rPr>
          <w:rStyle w:val="VerbatimChar"/>
        </w:rPr>
        <w:t xml:space="preserve">4 black sea bass 8835020301       167687         71823.2390  24548.2535</w:t>
      </w:r>
      <w:r>
        <w:br/>
      </w:r>
      <w:r>
        <w:rPr>
          <w:rStyle w:val="VerbatimChar"/>
        </w:rPr>
        <w:t xml:space="preserve">5 black sea bass 8835020301       167687           415.7642     87.5928</w:t>
      </w:r>
      <w:r>
        <w:br/>
      </w:r>
      <w:r>
        <w:rPr>
          <w:rStyle w:val="VerbatimChar"/>
        </w:rPr>
        <w:t xml:space="preserve">6 black sea bass 8835020301       167687         48728.5632  11859.6428</w:t>
      </w:r>
      <w:r>
        <w:br/>
      </w:r>
      <w:r>
        <w:rPr>
          <w:rStyle w:val="VerbatimChar"/>
        </w:rPr>
        <w:t xml:space="preserve">           A         B1 LBSEST_SECWWT LBSEST_SECSOURCE SAMPLE_SIZE_USED</w:t>
      </w:r>
      <w:r>
        <w:br/>
      </w:r>
      <w:r>
        <w:rPr>
          <w:rStyle w:val="VerbatimChar"/>
        </w:rPr>
        <w:t xml:space="preserve">1 31761.4755  2419.9278    11457.8425          srysmwa               41</w:t>
      </w:r>
      <w:r>
        <w:br/>
      </w:r>
      <w:r>
        <w:rPr>
          <w:rStyle w:val="VerbatimChar"/>
        </w:rPr>
        <w:t xml:space="preserve">2   584.4155   211.4457      266.7782          srysmwa               41</w:t>
      </w:r>
      <w:r>
        <w:br/>
      </w:r>
      <w:r>
        <w:rPr>
          <w:rStyle w:val="VerbatimChar"/>
        </w:rPr>
        <w:t xml:space="preserve">3   549.5390     0.0000      484.4319          srysmwa              119</w:t>
      </w:r>
      <w:r>
        <w:br/>
      </w:r>
      <w:r>
        <w:rPr>
          <w:rStyle w:val="VerbatimChar"/>
        </w:rPr>
        <w:t xml:space="preserve">4 33343.1844 38480.0546    63313.9276          srysmwa              119</w:t>
      </w:r>
      <w:r>
        <w:br/>
      </w:r>
      <w:r>
        <w:rPr>
          <w:rStyle w:val="VerbatimChar"/>
        </w:rPr>
        <w:t xml:space="preserve">5   415.7642     0.0000      294.0623          srysmwa               71</w:t>
      </w:r>
      <w:r>
        <w:br/>
      </w:r>
      <w:r>
        <w:rPr>
          <w:rStyle w:val="VerbatimChar"/>
        </w:rPr>
        <w:t xml:space="preserve">6 40585.0152  8143.5480    34464.8156          srysmwa               71</w:t>
      </w:r>
      <w:r>
        <w:br/>
      </w:r>
      <w:r>
        <w:rPr>
          <w:rStyle w:val="VerbatimChar"/>
        </w:rPr>
        <w:t xml:space="preserve">   AVG_LEN   AVG_WGT SRYSMWA_AVG_LEN SRYSMWA_AVG_WGT SRYSMWA_SAMPLE_SIZE</w:t>
      </w:r>
      <w:r>
        <w:br/>
      </w:r>
      <w:r>
        <w:rPr>
          <w:rStyle w:val="VerbatimChar"/>
        </w:rPr>
        <w:t xml:space="preserve">1 203.4572 0.3352069        203.4572       0.3352069                  41</w:t>
      </w:r>
      <w:r>
        <w:br/>
      </w:r>
      <w:r>
        <w:rPr>
          <w:rStyle w:val="VerbatimChar"/>
        </w:rPr>
        <w:t xml:space="preserve">2 203.4572 0.3352069        203.4572       0.3352069                  41</w:t>
      </w:r>
      <w:r>
        <w:br/>
      </w:r>
      <w:r>
        <w:rPr>
          <w:rStyle w:val="VerbatimChar"/>
        </w:rPr>
        <w:t xml:space="preserve">3 296.2590 0.8815243        296.2590       0.8815243                 119</w:t>
      </w:r>
      <w:r>
        <w:br/>
      </w:r>
      <w:r>
        <w:rPr>
          <w:rStyle w:val="VerbatimChar"/>
        </w:rPr>
        <w:t xml:space="preserve">4 296.2590 0.8815243        296.2590       0.8815243                 119</w:t>
      </w:r>
      <w:r>
        <w:br/>
      </w:r>
      <w:r>
        <w:rPr>
          <w:rStyle w:val="VerbatimChar"/>
        </w:rPr>
        <w:t xml:space="preserve">5 261.9949 0.7072816        261.9949       0.7072816                  71</w:t>
      </w:r>
      <w:r>
        <w:br/>
      </w:r>
      <w:r>
        <w:rPr>
          <w:rStyle w:val="VerbatimChar"/>
        </w:rPr>
        <w:t xml:space="preserve">6 261.9949 0.7072816        261.9949       0.7072816                  71</w:t>
      </w:r>
      <w:r>
        <w:br/>
      </w:r>
      <w:r>
        <w:rPr>
          <w:rStyle w:val="VerbatimChar"/>
        </w:rPr>
        <w:t xml:space="preserve">  SRYSMWA_FLAGGED SRYSMW_AVG_LEN SRYSMW_AVG_WGT SRYSMW_SAMPLE_SIZE</w:t>
      </w:r>
      <w:r>
        <w:br/>
      </w:r>
      <w:r>
        <w:rPr>
          <w:rStyle w:val="VerbatimChar"/>
        </w:rPr>
        <w:t xml:space="preserve">1              NA       269.2563      0.7310037                231</w:t>
      </w:r>
      <w:r>
        <w:br/>
      </w:r>
      <w:r>
        <w:rPr>
          <w:rStyle w:val="VerbatimChar"/>
        </w:rPr>
        <w:t xml:space="preserve">2              NA       269.2563      0.7310037                231</w:t>
      </w:r>
      <w:r>
        <w:br/>
      </w:r>
      <w:r>
        <w:rPr>
          <w:rStyle w:val="VerbatimChar"/>
        </w:rPr>
        <w:t xml:space="preserve">3              NA       269.2563      0.7310037                231</w:t>
      </w:r>
      <w:r>
        <w:br/>
      </w:r>
      <w:r>
        <w:rPr>
          <w:rStyle w:val="VerbatimChar"/>
        </w:rPr>
        <w:t xml:space="preserve">4              NA       269.2563      0.7310037                231</w:t>
      </w:r>
      <w:r>
        <w:br/>
      </w:r>
      <w:r>
        <w:rPr>
          <w:rStyle w:val="VerbatimChar"/>
        </w:rPr>
        <w:t xml:space="preserve">5              NA       269.2563      0.7310037                231</w:t>
      </w:r>
      <w:r>
        <w:br/>
      </w:r>
      <w:r>
        <w:rPr>
          <w:rStyle w:val="VerbatimChar"/>
        </w:rPr>
        <w:t xml:space="preserve">6              NA       269.2563      0.7310037                231</w:t>
      </w:r>
      <w:r>
        <w:br/>
      </w:r>
      <w:r>
        <w:rPr>
          <w:rStyle w:val="VerbatimChar"/>
        </w:rPr>
        <w:t xml:space="preserve">  SRYSMW_FLAGGED SRYSM_AVG_LEN SRYSM_AVG_WGT SRYSM_SAMPLE_SIZE SRYSM_FLAGGED</w:t>
      </w:r>
      <w:r>
        <w:br/>
      </w:r>
      <w:r>
        <w:rPr>
          <w:rStyle w:val="VerbatimChar"/>
        </w:rPr>
        <w:t xml:space="preserve">1             NA      259.7694     0.6948228               556            NA</w:t>
      </w:r>
      <w:r>
        <w:br/>
      </w:r>
      <w:r>
        <w:rPr>
          <w:rStyle w:val="VerbatimChar"/>
        </w:rPr>
        <w:t xml:space="preserve">2             NA      259.7694     0.6948228               556            NA</w:t>
      </w:r>
      <w:r>
        <w:br/>
      </w:r>
      <w:r>
        <w:rPr>
          <w:rStyle w:val="VerbatimChar"/>
        </w:rPr>
        <w:t xml:space="preserve">3             NA      259.7694     0.6948228               556            NA</w:t>
      </w:r>
      <w:r>
        <w:br/>
      </w:r>
      <w:r>
        <w:rPr>
          <w:rStyle w:val="VerbatimChar"/>
        </w:rPr>
        <w:t xml:space="preserve">4             NA      259.7694     0.6948228               556            NA</w:t>
      </w:r>
      <w:r>
        <w:br/>
      </w:r>
      <w:r>
        <w:rPr>
          <w:rStyle w:val="VerbatimChar"/>
        </w:rPr>
        <w:t xml:space="preserve">5             NA      259.7694     0.6948228               556            NA</w:t>
      </w:r>
      <w:r>
        <w:br/>
      </w:r>
      <w:r>
        <w:rPr>
          <w:rStyle w:val="VerbatimChar"/>
        </w:rPr>
        <w:t xml:space="preserve">6             NA      259.7694     0.6948228               556            NA</w:t>
      </w:r>
      <w:r>
        <w:br/>
      </w:r>
      <w:r>
        <w:rPr>
          <w:rStyle w:val="VerbatimChar"/>
        </w:rPr>
        <w:t xml:space="preserve">  SRYS_AVG_LEN SRYS_AVG_WGT SRYS_SAMPLE_SIZE SRYS_FLAGGED SRY_AVG_LEN</w:t>
      </w:r>
      <w:r>
        <w:br/>
      </w:r>
      <w:r>
        <w:rPr>
          <w:rStyle w:val="VerbatimChar"/>
        </w:rPr>
        <w:t xml:space="preserve">1      270.955    0.8099641              982           NA    269.1276</w:t>
      </w:r>
      <w:r>
        <w:br/>
      </w:r>
      <w:r>
        <w:rPr>
          <w:rStyle w:val="VerbatimChar"/>
        </w:rPr>
        <w:t xml:space="preserve">2      270.955    0.8099641              982           NA    269.1276</w:t>
      </w:r>
      <w:r>
        <w:br/>
      </w:r>
      <w:r>
        <w:rPr>
          <w:rStyle w:val="VerbatimChar"/>
        </w:rPr>
        <w:t xml:space="preserve">3      270.955    0.8099641              982           NA    269.1276</w:t>
      </w:r>
      <w:r>
        <w:br/>
      </w:r>
      <w:r>
        <w:rPr>
          <w:rStyle w:val="VerbatimChar"/>
        </w:rPr>
        <w:t xml:space="preserve">4      270.955    0.8099641              982           NA    269.1276</w:t>
      </w:r>
      <w:r>
        <w:br/>
      </w:r>
      <w:r>
        <w:rPr>
          <w:rStyle w:val="VerbatimChar"/>
        </w:rPr>
        <w:t xml:space="preserve">5      270.955    0.8099641              982           NA    269.1276</w:t>
      </w:r>
      <w:r>
        <w:br/>
      </w:r>
      <w:r>
        <w:rPr>
          <w:rStyle w:val="VerbatimChar"/>
        </w:rPr>
        <w:t xml:space="preserve">6      270.955    0.8099641              982           NA    269.1276</w:t>
      </w:r>
      <w:r>
        <w:br/>
      </w:r>
      <w:r>
        <w:rPr>
          <w:rStyle w:val="VerbatimChar"/>
        </w:rPr>
        <w:t xml:space="preserve">  SRY_AVG_WGT SRY_SAMPLE_SIZE SRY_FLAGGED SR_AVG_LEN SR_AVG_WGT SR_SAMPLE_SIZE</w:t>
      </w:r>
      <w:r>
        <w:br/>
      </w:r>
      <w:r>
        <w:rPr>
          <w:rStyle w:val="VerbatimChar"/>
        </w:rPr>
        <w:t xml:space="preserve">1   0.8085211            1703          NA   303.6871   1.050403          46055</w:t>
      </w:r>
      <w:r>
        <w:br/>
      </w:r>
      <w:r>
        <w:rPr>
          <w:rStyle w:val="VerbatimChar"/>
        </w:rPr>
        <w:t xml:space="preserve">2   0.8085211            1703          NA   303.6871   1.050403          46055</w:t>
      </w:r>
      <w:r>
        <w:br/>
      </w:r>
      <w:r>
        <w:rPr>
          <w:rStyle w:val="VerbatimChar"/>
        </w:rPr>
        <w:t xml:space="preserve">3   0.8085211            1703          NA   303.6871   1.050403          46055</w:t>
      </w:r>
      <w:r>
        <w:br/>
      </w:r>
      <w:r>
        <w:rPr>
          <w:rStyle w:val="VerbatimChar"/>
        </w:rPr>
        <w:t xml:space="preserve">4   0.8085211            1703          NA   303.6871   1.050403          46055</w:t>
      </w:r>
      <w:r>
        <w:br/>
      </w:r>
      <w:r>
        <w:rPr>
          <w:rStyle w:val="VerbatimChar"/>
        </w:rPr>
        <w:t xml:space="preserve">5   0.8085211            1703          NA   303.6871   1.050403          46055</w:t>
      </w:r>
      <w:r>
        <w:br/>
      </w:r>
      <w:r>
        <w:rPr>
          <w:rStyle w:val="VerbatimChar"/>
        </w:rPr>
        <w:t xml:space="preserve">6   0.8085211            1703          NA   303.6871   1.050403          46055</w:t>
      </w:r>
      <w:r>
        <w:br/>
      </w:r>
      <w:r>
        <w:rPr>
          <w:rStyle w:val="VerbatimChar"/>
        </w:rPr>
        <w:t xml:space="preserve">  SR_FLAGGED S_AVG_LEN S_AVG_WGT S_SAMPLE_SIZE S_FLAGGED     VAR_B2   VAR_AB1</w:t>
      </w:r>
      <w:r>
        <w:br/>
      </w:r>
      <w:r>
        <w:rPr>
          <w:rStyle w:val="VerbatimChar"/>
        </w:rPr>
        <w:t xml:space="preserve">1         NA  344.4373  1.364082        305089        NA 4072492794 310099094</w:t>
      </w:r>
      <w:r>
        <w:br/>
      </w:r>
      <w:r>
        <w:rPr>
          <w:rStyle w:val="VerbatimChar"/>
        </w:rPr>
        <w:t xml:space="preserve">2         NA  344.4373  1.364082        305089        NA    2866289    258947</w:t>
      </w:r>
      <w:r>
        <w:br/>
      </w:r>
      <w:r>
        <w:rPr>
          <w:rStyle w:val="VerbatimChar"/>
        </w:rPr>
        <w:t xml:space="preserve">3         NA  344.4373  1.364082        305089        NA          0         0</w:t>
      </w:r>
      <w:r>
        <w:br/>
      </w:r>
      <w:r>
        <w:rPr>
          <w:rStyle w:val="VerbatimChar"/>
        </w:rPr>
        <w:t xml:space="preserve">4         NA  344.4373  1.364082        305089        NA  105731413 534702898</w:t>
      </w:r>
      <w:r>
        <w:br/>
      </w:r>
      <w:r>
        <w:rPr>
          <w:rStyle w:val="VerbatimChar"/>
        </w:rPr>
        <w:t xml:space="preserve">5         NA  344.4373  1.364082        305089        NA          0         0</w:t>
      </w:r>
      <w:r>
        <w:br/>
      </w:r>
      <w:r>
        <w:rPr>
          <w:rStyle w:val="VerbatimChar"/>
        </w:rPr>
        <w:t xml:space="preserve">6         NA  344.4373  1.364082        305089        NA   22265768 286196169</w:t>
      </w:r>
      <w:r>
        <w:br/>
      </w:r>
      <w:r>
        <w:rPr>
          <w:rStyle w:val="VerbatimChar"/>
        </w:rPr>
        <w:t xml:space="preserve">         SA_LABEL GOM_LABEL REC_ACL MIGRA_GRP AGG_MODEN JURISDICTION PS_REG</w:t>
      </w:r>
      <w:r>
        <w:br/>
      </w:r>
      <w:r>
        <w:rPr>
          <w:rStyle w:val="VerbatimChar"/>
        </w:rPr>
        <w:t xml:space="preserve">1 Snapper Grouper                 1             Private        State      6</w:t>
      </w:r>
      <w:r>
        <w:br/>
      </w:r>
      <w:r>
        <w:rPr>
          <w:rStyle w:val="VerbatimChar"/>
        </w:rPr>
        <w:t xml:space="preserve">2 Snapper Grouper                 1             Private        State      5</w:t>
      </w:r>
      <w:r>
        <w:br/>
      </w:r>
      <w:r>
        <w:rPr>
          <w:rStyle w:val="VerbatimChar"/>
        </w:rPr>
        <w:t xml:space="preserve">3 Snapper Grouper                 1             Private      Federal      5</w:t>
      </w:r>
      <w:r>
        <w:br/>
      </w:r>
      <w:r>
        <w:rPr>
          <w:rStyle w:val="VerbatimChar"/>
        </w:rPr>
        <w:t xml:space="preserve">4 Snapper Grouper                 1             Private      Federal      6</w:t>
      </w:r>
      <w:r>
        <w:br/>
      </w:r>
      <w:r>
        <w:rPr>
          <w:rStyle w:val="VerbatimChar"/>
        </w:rPr>
        <w:t xml:space="preserve">5 Snapper Grouper                 1             Private        State      5</w:t>
      </w:r>
      <w:r>
        <w:br/>
      </w:r>
      <w:r>
        <w:rPr>
          <w:rStyle w:val="VerbatimChar"/>
        </w:rPr>
        <w:t xml:space="preserve">6 Snapper Grouper                 1             Private        State      6</w:t>
      </w:r>
      <w:r>
        <w:br/>
      </w:r>
      <w:r>
        <w:rPr>
          <w:rStyle w:val="VerbatimChar"/>
        </w:rPr>
        <w:t xml:space="preserve">  COUNCILREG GFMC_FMP SAFMC_FMU LBSEST_SECGWT AGGR_AREA AREA FIRST_MONTH</w:t>
      </w:r>
      <w:r>
        <w:br/>
      </w:r>
      <w:r>
        <w:rPr>
          <w:rStyle w:val="VerbatimChar"/>
        </w:rPr>
        <w:t xml:space="preserve">1          6                  Y     9710.0360             NA          NA</w:t>
      </w:r>
      <w:r>
        <w:br/>
      </w:r>
      <w:r>
        <w:rPr>
          <w:rStyle w:val="VerbatimChar"/>
        </w:rPr>
        <w:t xml:space="preserve">2          5                  Y      226.0832             NA          NA</w:t>
      </w:r>
      <w:r>
        <w:br/>
      </w:r>
      <w:r>
        <w:rPr>
          <w:rStyle w:val="VerbatimChar"/>
        </w:rPr>
        <w:t xml:space="preserve">3          5                  Y      410.5355             NA          NA</w:t>
      </w:r>
      <w:r>
        <w:br/>
      </w:r>
      <w:r>
        <w:rPr>
          <w:rStyle w:val="VerbatimChar"/>
        </w:rPr>
        <w:t xml:space="preserve">4          6                  Y    53655.8708             NA          NA</w:t>
      </w:r>
      <w:r>
        <w:br/>
      </w:r>
      <w:r>
        <w:rPr>
          <w:rStyle w:val="VerbatimChar"/>
        </w:rPr>
        <w:t xml:space="preserve">5          5                  Y      249.2054             NA          NA</w:t>
      </w:r>
      <w:r>
        <w:br/>
      </w:r>
      <w:r>
        <w:rPr>
          <w:rStyle w:val="VerbatimChar"/>
        </w:rPr>
        <w:t xml:space="preserve">6          6                  Y    29207.4709             NA          NA</w:t>
      </w:r>
      <w:r>
        <w:br/>
      </w:r>
      <w:r>
        <w:rPr>
          <w:rStyle w:val="VerbatimChar"/>
        </w:rPr>
        <w:t xml:space="preserve">  LAST_MONTH ALT_FLAG CHTS_CL CHTS_H CHTS_RL CHTS_WAB1C CHTS_WAB1H MODE_FX</w:t>
      </w:r>
      <w:r>
        <w:br/>
      </w:r>
      <w:r>
        <w:rPr>
          <w:rStyle w:val="VerbatimChar"/>
        </w:rPr>
        <w:t xml:space="preserve">1         NA        0       0      0       0          0          0       7</w:t>
      </w:r>
      <w:r>
        <w:br/>
      </w:r>
      <w:r>
        <w:rPr>
          <w:rStyle w:val="VerbatimChar"/>
        </w:rPr>
        <w:t xml:space="preserve">2         NA        0       0      0       0          0          0       7</w:t>
      </w:r>
      <w:r>
        <w:br/>
      </w:r>
      <w:r>
        <w:rPr>
          <w:rStyle w:val="VerbatimChar"/>
        </w:rPr>
        <w:t xml:space="preserve">3         NA        0       0      0       0          0          0       7</w:t>
      </w:r>
      <w:r>
        <w:br/>
      </w:r>
      <w:r>
        <w:rPr>
          <w:rStyle w:val="VerbatimChar"/>
        </w:rPr>
        <w:t xml:space="preserve">4         NA        0       0      0       0          0          0       7</w:t>
      </w:r>
      <w:r>
        <w:br/>
      </w:r>
      <w:r>
        <w:rPr>
          <w:rStyle w:val="VerbatimChar"/>
        </w:rPr>
        <w:t xml:space="preserve">5         NA        0       0      0       0          0          0       7</w:t>
      </w:r>
      <w:r>
        <w:br/>
      </w:r>
      <w:r>
        <w:rPr>
          <w:rStyle w:val="VerbatimChar"/>
        </w:rPr>
        <w:t xml:space="preserve">6         NA        0       0      0       0          0          0       7</w:t>
      </w:r>
      <w:r>
        <w:br/>
      </w:r>
      <w:r>
        <w:rPr>
          <w:rStyle w:val="VerbatimChar"/>
        </w:rPr>
        <w:t xml:space="preserve">  NEW_SEASN SEASON</w:t>
      </w:r>
      <w:r>
        <w:br/>
      </w:r>
      <w:r>
        <w:rPr>
          <w:rStyle w:val="VerbatimChar"/>
        </w:rPr>
        <w:t xml:space="preserve">1               NA</w:t>
      </w:r>
      <w:r>
        <w:br/>
      </w:r>
      <w:r>
        <w:rPr>
          <w:rStyle w:val="VerbatimChar"/>
        </w:rPr>
        <w:t xml:space="preserve">2               NA</w:t>
      </w:r>
      <w:r>
        <w:br/>
      </w:r>
      <w:r>
        <w:rPr>
          <w:rStyle w:val="VerbatimChar"/>
        </w:rPr>
        <w:t xml:space="preserve">3               NA</w:t>
      </w:r>
      <w:r>
        <w:br/>
      </w:r>
      <w:r>
        <w:rPr>
          <w:rStyle w:val="VerbatimChar"/>
        </w:rPr>
        <w:t xml:space="preserve">4               NA</w:t>
      </w:r>
      <w:r>
        <w:br/>
      </w:r>
      <w:r>
        <w:rPr>
          <w:rStyle w:val="VerbatimChar"/>
        </w:rPr>
        <w:t xml:space="preserve">5               NA</w:t>
      </w:r>
      <w:r>
        <w:br/>
      </w:r>
      <w:r>
        <w:rPr>
          <w:rStyle w:val="VerbatimChar"/>
        </w:rPr>
        <w:t xml:space="preserve">6               NA</w:t>
      </w:r>
    </w:p>
    <w:p>
      <w:pPr>
        <w:pStyle w:val="SourceCode"/>
      </w:pPr>
      <w:r>
        <w:rPr>
          <w:rStyle w:val="CommentTok"/>
        </w:rPr>
        <w:t xml:space="preserve">#apply(dat[2:18], 2, table, useNA = "always")</w:t>
      </w:r>
      <w:r>
        <w:br/>
      </w:r>
      <w:r>
        <w:br/>
      </w:r>
      <w:r>
        <w:rPr>
          <w:rStyle w:val="CommentTok"/>
        </w:rPr>
        <w:t xml:space="preserve"># confirm nomenclature for dolphin and subset by species --------------------------</w:t>
      </w:r>
      <w:r>
        <w:br/>
      </w:r>
      <w:r>
        <w:rPr>
          <w:rStyle w:val="FunctionTok"/>
        </w:rPr>
        <w:t xml:space="preserve">table</w:t>
      </w:r>
      <w:r>
        <w:rPr>
          <w:rStyle w:val="NormalTok"/>
        </w:rPr>
        <w:t xml:space="preserve">(dat</w:t>
      </w:r>
      <w:r>
        <w:rPr>
          <w:rStyle w:val="SpecialCharTok"/>
        </w:rPr>
        <w:t xml:space="preserve">$</w:t>
      </w:r>
      <w:r>
        <w:rPr>
          <w:rStyle w:val="NormalTok"/>
        </w:rPr>
        <w:t xml:space="preserve">NEW_COM[</w:t>
      </w:r>
      <w:r>
        <w:rPr>
          <w:rStyle w:val="FunctionTok"/>
        </w:rPr>
        <w:t xml:space="preserve">grep</w:t>
      </w:r>
      <w:r>
        <w:rPr>
          <w:rStyle w:val="NormalTok"/>
        </w:rPr>
        <w:t xml:space="preserve">(</w:t>
      </w:r>
      <w:r>
        <w:rPr>
          <w:rStyle w:val="StringTok"/>
        </w:rPr>
        <w:t xml:space="preserve">"dolphin"</w:t>
      </w:r>
      <w:r>
        <w:rPr>
          <w:rStyle w:val="NormalTok"/>
        </w:rPr>
        <w:t xml:space="preserve">, dat</w:t>
      </w:r>
      <w:r>
        <w:rPr>
          <w:rStyle w:val="SpecialCharTok"/>
        </w:rPr>
        <w:t xml:space="preserve">$</w:t>
      </w:r>
      <w:r>
        <w:rPr>
          <w:rStyle w:val="NormalTok"/>
        </w:rPr>
        <w:t xml:space="preserve">NEW_COM)])</w:t>
      </w:r>
    </w:p>
    <w:p>
      <w:pPr>
        <w:pStyle w:val="SourceCode"/>
      </w:pPr>
      <w:r>
        <w:br/>
      </w:r>
      <w:r>
        <w:rPr>
          <w:rStyle w:val="VerbatimChar"/>
        </w:rPr>
        <w:t xml:space="preserve">dolphin </w:t>
      </w:r>
      <w:r>
        <w:br/>
      </w:r>
      <w:r>
        <w:rPr>
          <w:rStyle w:val="VerbatimChar"/>
        </w:rPr>
        <w:t xml:space="preserve">   9377 </w:t>
      </w:r>
    </w:p>
    <w:p>
      <w:pPr>
        <w:pStyle w:val="SourceCode"/>
      </w:pPr>
      <w:r>
        <w:rPr>
          <w:rStyle w:val="FunctionTok"/>
        </w:rPr>
        <w:t xml:space="preserve">table</w:t>
      </w:r>
      <w:r>
        <w:rPr>
          <w:rStyle w:val="NormalTok"/>
        </w:rPr>
        <w:t xml:space="preserve">(dat</w:t>
      </w:r>
      <w:r>
        <w:rPr>
          <w:rStyle w:val="SpecialCharTok"/>
        </w:rPr>
        <w:t xml:space="preserve">$</w:t>
      </w:r>
      <w:r>
        <w:rPr>
          <w:rStyle w:val="NormalTok"/>
        </w:rPr>
        <w:t xml:space="preserve">NEW_SCI[</w:t>
      </w:r>
      <w:r>
        <w:rPr>
          <w:rStyle w:val="FunctionTok"/>
        </w:rPr>
        <w:t xml:space="preserve">grep</w:t>
      </w:r>
      <w:r>
        <w:rPr>
          <w:rStyle w:val="NormalTok"/>
        </w:rPr>
        <w:t xml:space="preserve">(</w:t>
      </w:r>
      <w:r>
        <w:rPr>
          <w:rStyle w:val="StringTok"/>
        </w:rPr>
        <w:t xml:space="preserve">"dolphin"</w:t>
      </w:r>
      <w:r>
        <w:rPr>
          <w:rStyle w:val="NormalTok"/>
        </w:rPr>
        <w:t xml:space="preserve">, dat</w:t>
      </w:r>
      <w:r>
        <w:rPr>
          <w:rStyle w:val="SpecialCharTok"/>
        </w:rPr>
        <w:t xml:space="preserve">$</w:t>
      </w:r>
      <w:r>
        <w:rPr>
          <w:rStyle w:val="NormalTok"/>
        </w:rPr>
        <w:t xml:space="preserve">NEW_COM)])</w:t>
      </w:r>
    </w:p>
    <w:p>
      <w:pPr>
        <w:pStyle w:val="SourceCode"/>
      </w:pPr>
      <w:r>
        <w:br/>
      </w:r>
      <w:r>
        <w:rPr>
          <w:rStyle w:val="VerbatimChar"/>
        </w:rPr>
        <w:t xml:space="preserve">Coryphaena hippurus </w:t>
      </w:r>
      <w:r>
        <w:br/>
      </w:r>
      <w:r>
        <w:rPr>
          <w:rStyle w:val="VerbatimChar"/>
        </w:rPr>
        <w:t xml:space="preserve">               9377 </w:t>
      </w:r>
    </w:p>
    <w:p>
      <w:pPr>
        <w:pStyle w:val="SourceCode"/>
      </w:pPr>
      <w:r>
        <w:rPr>
          <w:rStyle w:val="NormalTok"/>
        </w:rPr>
        <w:t xml:space="preserve">d </w:t>
      </w:r>
      <w:r>
        <w:rPr>
          <w:rStyle w:val="OtherTok"/>
        </w:rPr>
        <w:t xml:space="preserve">&lt;-</w:t>
      </w:r>
      <w:r>
        <w:rPr>
          <w:rStyle w:val="NormalTok"/>
        </w:rPr>
        <w:t xml:space="preserve"> dat[</w:t>
      </w:r>
      <w:r>
        <w:rPr>
          <w:rStyle w:val="FunctionTok"/>
        </w:rPr>
        <w:t xml:space="preserve">which</w:t>
      </w:r>
      <w:r>
        <w:rPr>
          <w:rStyle w:val="NormalTok"/>
        </w:rPr>
        <w:t xml:space="preserve">(dat</w:t>
      </w:r>
      <w:r>
        <w:rPr>
          <w:rStyle w:val="SpecialCharTok"/>
        </w:rPr>
        <w:t xml:space="preserve">$</w:t>
      </w:r>
      <w:r>
        <w:rPr>
          <w:rStyle w:val="NormalTok"/>
        </w:rPr>
        <w:t xml:space="preserve">NEW_COM </w:t>
      </w:r>
      <w:r>
        <w:rPr>
          <w:rStyle w:val="SpecialCharTok"/>
        </w:rPr>
        <w:t xml:space="preserve">==</w:t>
      </w:r>
      <w:r>
        <w:rPr>
          <w:rStyle w:val="NormalTok"/>
        </w:rPr>
        <w:t xml:space="preserve"> </w:t>
      </w:r>
      <w:r>
        <w:rPr>
          <w:rStyle w:val="StringTok"/>
        </w:rPr>
        <w:t xml:space="preserve">"dolphin"</w:t>
      </w:r>
      <w:r>
        <w:rPr>
          <w:rStyle w:val="NormalTok"/>
        </w:rPr>
        <w:t xml:space="preserve">), ]</w:t>
      </w:r>
      <w:r>
        <w:br/>
      </w:r>
      <w:r>
        <w:rPr>
          <w:rStyle w:val="CommentTok"/>
        </w:rPr>
        <w:t xml:space="preserve">#apply(d[2:18], 2, table, useNA = "always")</w:t>
      </w:r>
      <w:r>
        <w:br/>
      </w:r>
      <w:r>
        <w:rPr>
          <w:rStyle w:val="NormalTok"/>
        </w:rPr>
        <w:t xml:space="preserve">d </w:t>
      </w:r>
      <w:r>
        <w:rPr>
          <w:rStyle w:val="OtherTok"/>
        </w:rPr>
        <w:t xml:space="preserve">&lt;-</w:t>
      </w:r>
      <w:r>
        <w:rPr>
          <w:rStyle w:val="NormalTok"/>
        </w:rPr>
        <w:t xml:space="preserve"> d[</w:t>
      </w:r>
      <w:r>
        <w:rPr>
          <w:rStyle w:val="FunctionTok"/>
        </w:rPr>
        <w:t xml:space="preserve">which</w:t>
      </w:r>
      <w:r>
        <w:rPr>
          <w:rStyle w:val="NormalTok"/>
        </w:rPr>
        <w:t xml:space="preserve">(d</w:t>
      </w:r>
      <w:r>
        <w:rPr>
          <w:rStyle w:val="SpecialCharTok"/>
        </w:rPr>
        <w:t xml:space="preserve">$</w:t>
      </w:r>
      <w:r>
        <w:rPr>
          <w:rStyle w:val="NormalTok"/>
        </w:rPr>
        <w:t xml:space="preserve">YEAR </w:t>
      </w:r>
      <w:r>
        <w:rPr>
          <w:rStyle w:val="SpecialCharTok"/>
        </w:rPr>
        <w:t xml:space="preserve">&lt;</w:t>
      </w:r>
      <w:r>
        <w:rPr>
          <w:rStyle w:val="NormalTok"/>
        </w:rPr>
        <w:t xml:space="preserve"> </w:t>
      </w:r>
      <w:r>
        <w:rPr>
          <w:rStyle w:val="DecValTok"/>
        </w:rPr>
        <w:t xml:space="preserve">2025</w:t>
      </w:r>
      <w:r>
        <w:rPr>
          <w:rStyle w:val="NormalTok"/>
        </w:rPr>
        <w:t xml:space="preserve">), ]    </w:t>
      </w:r>
      <w:r>
        <w:rPr>
          <w:rStyle w:val="CommentTok"/>
        </w:rPr>
        <w:t xml:space="preserve"># take out 2025 because incomplete year   </w:t>
      </w:r>
      <w:r>
        <w:br/>
      </w:r>
      <w:r>
        <w:rPr>
          <w:rStyle w:val="NormalTok"/>
        </w:rPr>
        <w:t xml:space="preserve">tot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LBSEST_SECWWT, d</w:t>
      </w:r>
      <w:r>
        <w:rPr>
          <w:rStyle w:val="SpecialCharTok"/>
        </w:rPr>
        <w:t xml:space="preserve">$</w:t>
      </w:r>
      <w:r>
        <w:rPr>
          <w:rStyle w:val="NormalTok"/>
        </w:rPr>
        <w:t xml:space="preserve">YEAR, sum, </w:t>
      </w:r>
      <w:r>
        <w:rPr>
          <w:rStyle w:val="AttributeTok"/>
        </w:rPr>
        <w:t xml:space="preserve">na.rm =</w:t>
      </w:r>
      <w:r>
        <w:rPr>
          <w:rStyle w:val="NormalTok"/>
        </w:rPr>
        <w:t xml:space="preserve"> T)</w:t>
      </w:r>
    </w:p>
    <w:bookmarkEnd w:id="91"/>
    <w:bookmarkStart w:id="95" w:name="Xc50f435818787935e12d43435ccf58903489eec"/>
    <w:p>
      <w:pPr>
        <w:pStyle w:val="Heading2"/>
      </w:pPr>
      <w:r>
        <w:t xml:space="preserve">9.2 Separate Gulf and Atlantic recreational landings</w:t>
      </w:r>
    </w:p>
    <w:p>
      <w:pPr>
        <w:pStyle w:val="FirstParagraph"/>
      </w:pPr>
      <w:r>
        <w:t xml:space="preserve">Now we filter the data set to separate out the Gulf versus Atlantic landings.</w:t>
      </w:r>
    </w:p>
    <w:p>
      <w:pPr>
        <w:pStyle w:val="SourceCode"/>
      </w:pPr>
      <w:r>
        <w:rPr>
          <w:rStyle w:val="CommentTok"/>
        </w:rPr>
        <w:t xml:space="preserve"># codes for WFL regions: 1 (NW FL Panhandle- Escambia to Dixie co.), 2 (SW FL Peninsula- Levy to Collier co), 3 (FL Keys- Monroe co.)</w:t>
      </w:r>
      <w:r>
        <w:br/>
      </w:r>
      <w:r>
        <w:rPr>
          <w:rStyle w:val="CommentTok"/>
        </w:rPr>
        <w:t xml:space="preserve"># subregional codes: 6 is Atlantic and 7 is Gulf</w:t>
      </w:r>
      <w:r>
        <w:br/>
      </w:r>
      <w:r>
        <w:rPr>
          <w:rStyle w:val="FunctionTok"/>
        </w:rPr>
        <w:t xml:space="preserve">table</w:t>
      </w:r>
      <w:r>
        <w:rPr>
          <w:rStyle w:val="NormalTok"/>
        </w:rPr>
        <w:t xml:space="preserve">(d</w:t>
      </w:r>
      <w:r>
        <w:rPr>
          <w:rStyle w:val="SpecialCharTok"/>
        </w:rPr>
        <w:t xml:space="preserve">$</w:t>
      </w:r>
      <w:r>
        <w:rPr>
          <w:rStyle w:val="NormalTok"/>
        </w:rPr>
        <w:t xml:space="preserve">FL_REG, d</w:t>
      </w:r>
      <w:r>
        <w:rPr>
          <w:rStyle w:val="SpecialCharTok"/>
        </w:rPr>
        <w:t xml:space="preserve">$</w:t>
      </w:r>
      <w:r>
        <w:rPr>
          <w:rStyle w:val="NormalTok"/>
        </w:rPr>
        <w:t xml:space="preserve">SUB_REG, </w:t>
      </w:r>
      <w:r>
        <w:rPr>
          <w:rStyle w:val="AttributeTok"/>
        </w:rPr>
        <w:t xml:space="preserve">useNA =</w:t>
      </w:r>
      <w:r>
        <w:rPr>
          <w:rStyle w:val="NormalTok"/>
        </w:rPr>
        <w:t xml:space="preserve"> </w:t>
      </w:r>
      <w:r>
        <w:rPr>
          <w:rStyle w:val="StringTok"/>
        </w:rPr>
        <w:t xml:space="preserve">"always"</w:t>
      </w:r>
      <w:r>
        <w:rPr>
          <w:rStyle w:val="NormalTok"/>
        </w:rPr>
        <w:t xml:space="preserve">)</w:t>
      </w:r>
    </w:p>
    <w:p>
      <w:pPr>
        <w:pStyle w:val="SourceCode"/>
      </w:pPr>
      <w:r>
        <w:rPr>
          <w:rStyle w:val="VerbatimChar"/>
        </w:rPr>
        <w:t xml:space="preserve">      </w:t>
      </w:r>
      <w:r>
        <w:br/>
      </w:r>
      <w:r>
        <w:rPr>
          <w:rStyle w:val="VerbatimChar"/>
        </w:rPr>
        <w:t xml:space="preserve">          4    5    6    7 &lt;NA&gt;</w:t>
      </w:r>
      <w:r>
        <w:br/>
      </w:r>
      <w:r>
        <w:rPr>
          <w:rStyle w:val="VerbatimChar"/>
        </w:rPr>
        <w:t xml:space="preserve">  1       0    0    0  387    0</w:t>
      </w:r>
      <w:r>
        <w:br/>
      </w:r>
      <w:r>
        <w:rPr>
          <w:rStyle w:val="VerbatimChar"/>
        </w:rPr>
        <w:t xml:space="preserve">  2       0    0    0  110    0</w:t>
      </w:r>
      <w:r>
        <w:br/>
      </w:r>
      <w:r>
        <w:rPr>
          <w:rStyle w:val="VerbatimChar"/>
        </w:rPr>
        <w:t xml:space="preserve">  3       0    0    0  568    0</w:t>
      </w:r>
      <w:r>
        <w:br/>
      </w:r>
      <w:r>
        <w:rPr>
          <w:rStyle w:val="VerbatimChar"/>
        </w:rPr>
        <w:t xml:space="preserve">  4       0    0 1022    0    0</w:t>
      </w:r>
      <w:r>
        <w:br/>
      </w:r>
      <w:r>
        <w:rPr>
          <w:rStyle w:val="VerbatimChar"/>
        </w:rPr>
        <w:t xml:space="preserve">  5       0    0  312    0    0</w:t>
      </w:r>
      <w:r>
        <w:br/>
      </w:r>
      <w:r>
        <w:rPr>
          <w:rStyle w:val="VerbatimChar"/>
        </w:rPr>
        <w:t xml:space="preserve">  &lt;NA&gt;   96  585 3836 2426    0</w:t>
      </w:r>
    </w:p>
    <w:p>
      <w:pPr>
        <w:pStyle w:val="SourceCode"/>
      </w:pPr>
      <w:r>
        <w:rPr>
          <w:rStyle w:val="FunctionTok"/>
        </w:rPr>
        <w:t xml:space="preserve">unique</w:t>
      </w:r>
      <w:r>
        <w:rPr>
          <w:rStyle w:val="NormalTok"/>
        </w:rPr>
        <w:t xml:space="preserve">(d</w:t>
      </w:r>
      <w:r>
        <w:rPr>
          <w:rStyle w:val="SpecialCharTok"/>
        </w:rPr>
        <w:t xml:space="preserve">$</w:t>
      </w:r>
      <w:r>
        <w:rPr>
          <w:rStyle w:val="NormalTok"/>
        </w:rPr>
        <w:t xml:space="preserve">NEW_STA)</w:t>
      </w:r>
    </w:p>
    <w:p>
      <w:pPr>
        <w:pStyle w:val="SourceCode"/>
      </w:pPr>
      <w:r>
        <w:rPr>
          <w:rStyle w:val="VerbatimChar"/>
        </w:rPr>
        <w:t xml:space="preserve"> [1] "NC"     "FLE"    "FLW"    "SC"     "GA"     "MS"     "AL"     "LA"    </w:t>
      </w:r>
      <w:r>
        <w:br/>
      </w:r>
      <w:r>
        <w:rPr>
          <w:rStyle w:val="VerbatimChar"/>
        </w:rPr>
        <w:t xml:space="preserve"> [9] "TX"     "FLE/GA" "RI"     "VA"     "DE"     "MD"     "NJ"     "CT"    </w:t>
      </w:r>
      <w:r>
        <w:br/>
      </w:r>
      <w:r>
        <w:rPr>
          <w:rStyle w:val="VerbatimChar"/>
        </w:rPr>
        <w:t xml:space="preserve">[17] "MA"     "NY"     "LA/MS"  "AL/FLW"</w:t>
      </w:r>
    </w:p>
    <w:p>
      <w:pPr>
        <w:pStyle w:val="SourceCode"/>
      </w:pPr>
      <w:r>
        <w:rPr>
          <w:rStyle w:val="NormalTok"/>
        </w:rPr>
        <w:t xml:space="preserve">d1 </w:t>
      </w:r>
      <w:r>
        <w:rPr>
          <w:rStyle w:val="OtherTok"/>
        </w:rPr>
        <w:t xml:space="preserve">&lt;-</w:t>
      </w:r>
      <w:r>
        <w:rPr>
          <w:rStyle w:val="NormalTok"/>
        </w:rPr>
        <w:t xml:space="preserve"> d[</w:t>
      </w:r>
      <w:r>
        <w:rPr>
          <w:rStyle w:val="FunctionTok"/>
        </w:rPr>
        <w:t xml:space="preserve">which</w:t>
      </w:r>
      <w:r>
        <w:rPr>
          <w:rStyle w:val="NormalTok"/>
        </w:rPr>
        <w:t xml:space="preserve">(d</w:t>
      </w:r>
      <w:r>
        <w:rPr>
          <w:rStyle w:val="SpecialCharTok"/>
        </w:rPr>
        <w:t xml:space="preserve">$</w:t>
      </w:r>
      <w:r>
        <w:rPr>
          <w:rStyle w:val="NormalTok"/>
        </w:rPr>
        <w:t xml:space="preserve">COUNCILREG </w:t>
      </w:r>
      <w:r>
        <w:rPr>
          <w:rStyle w:val="SpecialCharTok"/>
        </w:rPr>
        <w:t xml:space="preserve">==</w:t>
      </w:r>
      <w:r>
        <w:rPr>
          <w:rStyle w:val="NormalTok"/>
        </w:rPr>
        <w:t xml:space="preserve"> </w:t>
      </w:r>
      <w:r>
        <w:rPr>
          <w:rStyle w:val="DecValTok"/>
        </w:rPr>
        <w:t xml:space="preserve">6</w:t>
      </w:r>
      <w:r>
        <w:rPr>
          <w:rStyle w:val="NormalTok"/>
        </w:rPr>
        <w:t xml:space="preserve">), ]</w:t>
      </w:r>
      <w:r>
        <w:br/>
      </w:r>
      <w:r>
        <w:rPr>
          <w:rStyle w:val="NormalTok"/>
        </w:rPr>
        <w:t xml:space="preserve">dg </w:t>
      </w:r>
      <w:r>
        <w:rPr>
          <w:rStyle w:val="OtherTok"/>
        </w:rPr>
        <w:t xml:space="preserve">&lt;-</w:t>
      </w:r>
      <w:r>
        <w:rPr>
          <w:rStyle w:val="NormalTok"/>
        </w:rPr>
        <w:t xml:space="preserve"> d[</w:t>
      </w:r>
      <w:r>
        <w:rPr>
          <w:rStyle w:val="FunctionTok"/>
        </w:rPr>
        <w:t xml:space="preserve">which</w:t>
      </w:r>
      <w:r>
        <w:rPr>
          <w:rStyle w:val="NormalTok"/>
        </w:rPr>
        <w:t xml:space="preserve">(d</w:t>
      </w:r>
      <w:r>
        <w:rPr>
          <w:rStyle w:val="SpecialCharTok"/>
        </w:rPr>
        <w:t xml:space="preserve">$</w:t>
      </w:r>
      <w:r>
        <w:rPr>
          <w:rStyle w:val="NormalTok"/>
        </w:rPr>
        <w:t xml:space="preserve">COUNCILREG </w:t>
      </w:r>
      <w:r>
        <w:rPr>
          <w:rStyle w:val="SpecialCharTok"/>
        </w:rPr>
        <w:t xml:space="preserve">==</w:t>
      </w:r>
      <w:r>
        <w:rPr>
          <w:rStyle w:val="NormalTok"/>
        </w:rPr>
        <w:t xml:space="preserve"> </w:t>
      </w:r>
      <w:r>
        <w:rPr>
          <w:rStyle w:val="DecValTok"/>
        </w:rPr>
        <w:t xml:space="preserve">7</w:t>
      </w:r>
      <w:r>
        <w:rPr>
          <w:rStyle w:val="NormalTok"/>
        </w:rPr>
        <w:t xml:space="preserve">), ]</w:t>
      </w:r>
      <w:r>
        <w:br/>
      </w:r>
      <w:r>
        <w:rPr>
          <w:rStyle w:val="FunctionTok"/>
        </w:rPr>
        <w:t xml:space="preserve">table</w:t>
      </w:r>
      <w:r>
        <w:rPr>
          <w:rStyle w:val="NormalTok"/>
        </w:rPr>
        <w:t xml:space="preserve">(d1</w:t>
      </w:r>
      <w:r>
        <w:rPr>
          <w:rStyle w:val="SpecialCharTok"/>
        </w:rPr>
        <w:t xml:space="preserve">$</w:t>
      </w:r>
      <w:r>
        <w:rPr>
          <w:rStyle w:val="NormalTok"/>
        </w:rPr>
        <w:t xml:space="preserve">COUNCILREG)</w:t>
      </w:r>
    </w:p>
    <w:p>
      <w:pPr>
        <w:pStyle w:val="SourceCode"/>
      </w:pPr>
      <w:r>
        <w:br/>
      </w:r>
      <w:r>
        <w:rPr>
          <w:rStyle w:val="VerbatimChar"/>
        </w:rPr>
        <w:t xml:space="preserve">   6 </w:t>
      </w:r>
      <w:r>
        <w:br/>
      </w:r>
      <w:r>
        <w:rPr>
          <w:rStyle w:val="VerbatimChar"/>
        </w:rPr>
        <w:t xml:space="preserve">6419 </w:t>
      </w:r>
    </w:p>
    <w:p>
      <w:pPr>
        <w:pStyle w:val="FirstParagraph"/>
      </w:pPr>
      <w:r>
        <w:t xml:space="preserve">Now we can summarize the total dolphin landings in weight for the U.S. Atlantic, and compare to previous values sent for quota monitoring. We see that the values are almost identical.</w:t>
      </w:r>
    </w:p>
    <w:p>
      <w:pPr>
        <w:pStyle w:val="SourceCode"/>
      </w:pPr>
      <w:r>
        <w:rPr>
          <w:rStyle w:val="CommentTok"/>
        </w:rPr>
        <w:t xml:space="preserve"># summarize by year and compare --------------------------</w:t>
      </w:r>
      <w:r>
        <w:br/>
      </w:r>
      <w:r>
        <w:br/>
      </w:r>
      <w:r>
        <w:rPr>
          <w:rStyle w:val="NormalTok"/>
        </w:rPr>
        <w:t xml:space="preserve">tot1 </w:t>
      </w:r>
      <w:r>
        <w:rPr>
          <w:rStyle w:val="OtherTok"/>
        </w:rPr>
        <w:t xml:space="preserve">&lt;-</w:t>
      </w:r>
      <w:r>
        <w:rPr>
          <w:rStyle w:val="NormalTok"/>
        </w:rPr>
        <w:t xml:space="preserve"> </w:t>
      </w:r>
      <w:r>
        <w:rPr>
          <w:rStyle w:val="FunctionTok"/>
        </w:rPr>
        <w:t xml:space="preserve">tapply</w:t>
      </w:r>
      <w:r>
        <w:rPr>
          <w:rStyle w:val="NormalTok"/>
        </w:rPr>
        <w:t xml:space="preserve">(d1</w:t>
      </w:r>
      <w:r>
        <w:rPr>
          <w:rStyle w:val="SpecialCharTok"/>
        </w:rPr>
        <w:t xml:space="preserve">$</w:t>
      </w:r>
      <w:r>
        <w:rPr>
          <w:rStyle w:val="NormalTok"/>
        </w:rPr>
        <w:t xml:space="preserve">LBSEST_SECWWT, d1</w:t>
      </w:r>
      <w:r>
        <w:rPr>
          <w:rStyle w:val="SpecialCharTok"/>
        </w:rPr>
        <w:t xml:space="preserve">$</w:t>
      </w:r>
      <w:r>
        <w:rPr>
          <w:rStyle w:val="NormalTok"/>
        </w:rPr>
        <w:t xml:space="preserve">YEAR, sum, </w:t>
      </w:r>
      <w:r>
        <w:rPr>
          <w:rStyle w:val="AttributeTok"/>
        </w:rPr>
        <w:t xml:space="preserve">na.rm =</w:t>
      </w:r>
      <w:r>
        <w:rPr>
          <w:rStyle w:val="NormalTok"/>
        </w:rPr>
        <w:t xml:space="preserve"> T)</w:t>
      </w:r>
      <w:r>
        <w:br/>
      </w:r>
      <w:r>
        <w:rPr>
          <w:rStyle w:val="CommentTok"/>
        </w:rPr>
        <w:t xml:space="preserve">#head(tot1)</w:t>
      </w:r>
      <w:r>
        <w:br/>
      </w:r>
      <w:r>
        <w:br/>
      </w:r>
      <w:r>
        <w:rPr>
          <w:rStyle w:val="NormalTok"/>
        </w:rPr>
        <w:t xml:space="preserve">old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"data/RecreationalDolphinLandings_SAandGOM_MLarkin.csv"</w:t>
      </w:r>
      <w:r>
        <w:rPr>
          <w:rStyle w:val="NormalTok"/>
        </w:rPr>
        <w:t xml:space="preserve">, </w:t>
      </w:r>
      <w:r>
        <w:rPr>
          <w:rStyle w:val="AttributeTok"/>
        </w:rPr>
        <w:t xml:space="preserve">skip =</w:t>
      </w:r>
      <w:r>
        <w:rPr>
          <w:rStyle w:val="NormalTok"/>
        </w:rPr>
        <w:t xml:space="preserve"> </w:t>
      </w:r>
      <w:r>
        <w:rPr>
          <w:rStyle w:val="DecValTok"/>
        </w:rPr>
        <w:t xml:space="preserve">6</w:t>
      </w:r>
      <w:r>
        <w:rPr>
          <w:rStyle w:val="NormalTok"/>
        </w:rPr>
        <w:t xml:space="preserve">)</w:t>
      </w:r>
      <w:r>
        <w:br/>
      </w:r>
      <w:r>
        <w:rPr>
          <w:rStyle w:val="FunctionTok"/>
        </w:rPr>
        <w:t xml:space="preserve">plot</w:t>
      </w:r>
      <w:r>
        <w:rPr>
          <w:rStyle w:val="NormalTok"/>
        </w:rPr>
        <w:t xml:space="preserve">(old</w:t>
      </w:r>
      <w:r>
        <w:rPr>
          <w:rStyle w:val="SpecialCharTok"/>
        </w:rPr>
        <w:t xml:space="preserve">$</w:t>
      </w:r>
      <w:r>
        <w:rPr>
          <w:rStyle w:val="NormalTok"/>
        </w:rPr>
        <w:t xml:space="preserve">Year, old</w:t>
      </w:r>
      <w:r>
        <w:rPr>
          <w:rStyle w:val="SpecialCharTok"/>
        </w:rPr>
        <w:t xml:space="preserve">$</w:t>
      </w:r>
      <w:r>
        <w:rPr>
          <w:rStyle w:val="NormalTok"/>
        </w:rPr>
        <w:t xml:space="preserve">ATL,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xlab =</w:t>
      </w:r>
      <w:r>
        <w:rPr>
          <w:rStyle w:val="NormalTok"/>
        </w:rPr>
        <w:t xml:space="preserve"> </w:t>
      </w:r>
      <w:r>
        <w:rPr>
          <w:rStyle w:val="StringTok"/>
        </w:rPr>
        <w:t xml:space="preserve">"year"</w:t>
      </w:r>
      <w:r>
        <w:rPr>
          <w:rStyle w:val="NormalTok"/>
        </w:rPr>
        <w:t xml:space="preserve">, </w:t>
      </w:r>
      <w:r>
        <w:rPr>
          <w:rStyle w:val="AttributeTok"/>
        </w:rPr>
        <w:t xml:space="preserve">ylab =</w:t>
      </w:r>
      <w:r>
        <w:rPr>
          <w:rStyle w:val="NormalTok"/>
        </w:rPr>
        <w:t xml:space="preserve"> </w:t>
      </w:r>
      <w:r>
        <w:rPr>
          <w:rStyle w:val="StringTok"/>
        </w:rPr>
        <w:t xml:space="preserve">"total landings (pounds)"</w:t>
      </w:r>
      <w:r>
        <w:rPr>
          <w:rStyle w:val="NormalTok"/>
        </w:rPr>
        <w:t xml:space="preserve">, </w:t>
      </w:r>
      <w:r>
        <w:rPr>
          <w:rStyle w:val="AttributeTok"/>
        </w:rPr>
        <w:t xml:space="preserve">lwd =</w:t>
      </w:r>
      <w:r>
        <w:rPr>
          <w:rStyle w:val="NormalTok"/>
        </w:rPr>
        <w:t xml:space="preserve"> </w:t>
      </w:r>
      <w:r>
        <w:rPr>
          <w:rStyle w:val="DecValTok"/>
        </w:rPr>
        <w:t xml:space="preserve">4</w:t>
      </w:r>
      <w:r>
        <w:rPr>
          <w:rStyle w:val="NormalTok"/>
        </w:rPr>
        <w:t xml:space="preserve">, </w:t>
      </w:r>
      <w:r>
        <w:br/>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DecValTok"/>
        </w:rPr>
        <w:t xml:space="preserve">1980</w:t>
      </w:r>
      <w:r>
        <w:rPr>
          <w:rStyle w:val="NormalTok"/>
        </w:rPr>
        <w:t xml:space="preserve">, </w:t>
      </w:r>
      <w:r>
        <w:rPr>
          <w:rStyle w:val="DecValTok"/>
        </w:rPr>
        <w:t xml:space="preserve">2025</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7</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FloatTok"/>
        </w:rPr>
        <w:t xml:space="preserve">3.3</w:t>
      </w:r>
      <w:r>
        <w:rPr>
          <w:rStyle w:val="SpecialCharTok"/>
        </w:rPr>
        <w:t xml:space="preserve">*</w:t>
      </w:r>
      <w:r>
        <w:rPr>
          <w:rStyle w:val="DecValTok"/>
        </w:rPr>
        <w:t xml:space="preserve">10</w:t>
      </w:r>
      <w:r>
        <w:rPr>
          <w:rStyle w:val="SpecialCharTok"/>
        </w:rPr>
        <w:t xml:space="preserve">^</w:t>
      </w:r>
      <w:r>
        <w:rPr>
          <w:rStyle w:val="DecValTok"/>
        </w:rPr>
        <w:t xml:space="preserve">7</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w:t>
      </w:r>
      <w:r>
        <w:br/>
      </w:r>
      <w:r>
        <w:rPr>
          <w:rStyle w:val="FunctionTok"/>
        </w:rPr>
        <w:t xml:space="preserve">lines</w:t>
      </w:r>
      <w:r>
        <w:rPr>
          <w:rStyle w:val="NormalTok"/>
        </w:rPr>
        <w:t xml:space="preserve">(</w:t>
      </w:r>
      <w:r>
        <w:rPr>
          <w:rStyle w:val="FunctionTok"/>
        </w:rPr>
        <w:t xml:space="preserve">as.numeric</w:t>
      </w:r>
      <w:r>
        <w:rPr>
          <w:rStyle w:val="NormalTok"/>
        </w:rPr>
        <w:t xml:space="preserve">(</w:t>
      </w:r>
      <w:r>
        <w:rPr>
          <w:rStyle w:val="FunctionTok"/>
        </w:rPr>
        <w:t xml:space="preserve">names</w:t>
      </w:r>
      <w:r>
        <w:rPr>
          <w:rStyle w:val="NormalTok"/>
        </w:rPr>
        <w:t xml:space="preserve">(tot1)), tot1,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DecValTok"/>
        </w:rPr>
        <w:t xml:space="preserve">2</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rPr>
          <w:rStyle w:val="FunctionTok"/>
        </w:rPr>
        <w:t xml:space="preserve">legend</w:t>
      </w:r>
      <w:r>
        <w:rPr>
          <w:rStyle w:val="NormalTok"/>
        </w:rPr>
        <w:t xml:space="preserve">(</w:t>
      </w:r>
      <w:r>
        <w:rPr>
          <w:rStyle w:val="StringTok"/>
        </w:rPr>
        <w:t xml:space="preserve">"topright"</w:t>
      </w:r>
      <w:r>
        <w:rPr>
          <w:rStyle w:val="NormalTok"/>
        </w:rPr>
        <w:t xml:space="preserve">, </w:t>
      </w:r>
      <w:r>
        <w:rPr>
          <w:rStyle w:val="FunctionTok"/>
        </w:rPr>
        <w:t xml:space="preserve">c</w:t>
      </w:r>
      <w:r>
        <w:rPr>
          <w:rStyle w:val="NormalTok"/>
        </w:rPr>
        <w:t xml:space="preserve">(</w:t>
      </w:r>
      <w:r>
        <w:rPr>
          <w:rStyle w:val="StringTok"/>
        </w:rPr>
        <w:t xml:space="preserve">"previous data"</w:t>
      </w:r>
      <w:r>
        <w:rPr>
          <w:rStyle w:val="NormalTok"/>
        </w:rPr>
        <w:t xml:space="preserve">, </w:t>
      </w:r>
      <w:r>
        <w:rPr>
          <w:rStyle w:val="StringTok"/>
        </w:rPr>
        <w:t xml:space="preserve">"new data"</w:t>
      </w:r>
      <w:r>
        <w:rPr>
          <w:rStyle w:val="NormalTok"/>
        </w:rPr>
        <w:t xml:space="preserve">), </w:t>
      </w:r>
      <w:r>
        <w:rPr>
          <w:rStyle w:val="AttributeTok"/>
        </w:rPr>
        <w:t xml:space="preserve">col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FunctionTok"/>
        </w:rPr>
        <w:t xml:space="preserve">c</w:t>
      </w:r>
      <w:r>
        <w:rPr>
          <w:rStyle w:val="NormalTok"/>
        </w:rPr>
        <w:t xml:space="preserve">(</w:t>
      </w:r>
      <w:r>
        <w:rPr>
          <w:rStyle w:val="DecValTok"/>
        </w:rPr>
        <w:t xml:space="preserve">4</w:t>
      </w:r>
      <w:r>
        <w:rPr>
          <w:rStyle w:val="NormalTok"/>
        </w:rPr>
        <w:t xml:space="preserve">, </w:t>
      </w:r>
      <w:r>
        <w:rPr>
          <w:rStyle w:val="DecValTok"/>
        </w:rPr>
        <w:t xml:space="preserve">2</w:t>
      </w:r>
      <w:r>
        <w:rPr>
          <w:rStyle w:val="NormalTok"/>
        </w:rPr>
        <w:t xml:space="preserve">), </w:t>
      </w:r>
      <w:r>
        <w:rPr>
          <w:rStyle w:val="AttributeTok"/>
        </w:rPr>
        <w:t xml:space="preserve">lty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w:t>
      </w:r>
    </w:p>
    <w:p>
      <w:pPr>
        <w:pStyle w:val="FirstParagraph"/>
      </w:pPr>
      <w:r>
        <w:drawing>
          <wp:inline>
            <wp:extent cx="4620126" cy="3696101"/>
            <wp:effectExtent b="0" l="0" r="0" t="0"/>
            <wp:docPr descr="" title="" id="93" name="Picture"/>
            <a:graphic>
              <a:graphicData uri="http://schemas.openxmlformats.org/drawingml/2006/picture">
                <pic:pic>
                  <pic:nvPicPr>
                    <pic:cNvPr descr="MRIP_files/figure-docx/unnamed-chunk-3-1.png" id="94" name="Picture"/>
                    <pic:cNvPicPr>
                      <a:picLocks noChangeArrowheads="1" noChangeAspect="1"/>
                    </pic:cNvPicPr>
                  </pic:nvPicPr>
                  <pic:blipFill>
                    <a:blip r:embed="rId92"/>
                    <a:stretch>
                      <a:fillRect/>
                    </a:stretch>
                  </pic:blipFill>
                  <pic:spPr bwMode="auto">
                    <a:xfrm>
                      <a:off x="0" y="0"/>
                      <a:ext cx="4620126" cy="3696101"/>
                    </a:xfrm>
                    <a:prstGeom prst="rect">
                      <a:avLst/>
                    </a:prstGeom>
                    <a:noFill/>
                    <a:ln w="9525">
                      <a:noFill/>
                      <a:headEnd/>
                      <a:tailEnd/>
                    </a:ln>
                  </pic:spPr>
                </pic:pic>
              </a:graphicData>
            </a:graphic>
          </wp:inline>
        </w:drawing>
      </w:r>
    </w:p>
    <w:bookmarkEnd w:id="95"/>
    <w:bookmarkStart w:id="99" w:name="partition-landings-by-area-and-sector"/>
    <w:p>
      <w:pPr>
        <w:pStyle w:val="Heading2"/>
      </w:pPr>
      <w:r>
        <w:t xml:space="preserve">9.3 Partition landings by area and sector</w:t>
      </w:r>
    </w:p>
    <w:p>
      <w:pPr>
        <w:pStyle w:val="FirstParagraph"/>
      </w:pPr>
      <w:r>
        <w:t xml:space="preserve">Now we will partition out the total landings according to the dolphin MSE areas. The areas are as follows:</w:t>
      </w:r>
    </w:p>
    <w:p>
      <w:pPr>
        <w:pStyle w:val="Compact"/>
        <w:numPr>
          <w:ilvl w:val="0"/>
          <w:numId w:val="1001"/>
        </w:numPr>
      </w:pPr>
      <w:r>
        <w:t xml:space="preserve">FLK: Florida Keys to Indian River County County (FL)</w:t>
      </w:r>
    </w:p>
    <w:p>
      <w:pPr>
        <w:pStyle w:val="Compact"/>
        <w:numPr>
          <w:ilvl w:val="0"/>
          <w:numId w:val="1001"/>
        </w:numPr>
      </w:pPr>
      <w:r>
        <w:t xml:space="preserve">NCFL: Brevard (FL) to Southern NC (South of Hatteras)</w:t>
      </w:r>
    </w:p>
    <w:p>
      <w:pPr>
        <w:pStyle w:val="Compact"/>
        <w:numPr>
          <w:ilvl w:val="0"/>
          <w:numId w:val="1001"/>
        </w:numPr>
      </w:pPr>
      <w:r>
        <w:t xml:space="preserve">NNC: Northern NC (North of Hatteras to NC/VA border)</w:t>
      </w:r>
    </w:p>
    <w:p>
      <w:pPr>
        <w:pStyle w:val="Compact"/>
        <w:numPr>
          <w:ilvl w:val="0"/>
          <w:numId w:val="1001"/>
        </w:numPr>
      </w:pPr>
      <w:r>
        <w:t xml:space="preserve">VBM: Virginia to Maine</w:t>
      </w:r>
    </w:p>
    <w:p>
      <w:pPr>
        <w:pStyle w:val="SourceCode"/>
      </w:pPr>
      <w:r>
        <w:rPr>
          <w:rStyle w:val="CommentTok"/>
        </w:rPr>
        <w:t xml:space="preserve"># separate out 4 regions --------------------------</w:t>
      </w:r>
      <w:r>
        <w:br/>
      </w:r>
      <w:r>
        <w:br/>
      </w:r>
      <w:r>
        <w:rPr>
          <w:rStyle w:val="NormalTok"/>
        </w:rPr>
        <w:t xml:space="preserve">d1</w:t>
      </w:r>
      <w:r>
        <w:rPr>
          <w:rStyle w:val="SpecialCharTok"/>
        </w:rPr>
        <w:t xml:space="preserve">$</w:t>
      </w:r>
      <w:r>
        <w:rPr>
          <w:rStyle w:val="NormalTok"/>
        </w:rPr>
        <w:t xml:space="preserve">region </w:t>
      </w:r>
      <w:r>
        <w:rPr>
          <w:rStyle w:val="OtherTok"/>
        </w:rPr>
        <w:t xml:space="preserve">&lt;-</w:t>
      </w:r>
      <w:r>
        <w:rPr>
          <w:rStyle w:val="NormalTok"/>
        </w:rPr>
        <w:t xml:space="preserve"> </w:t>
      </w:r>
      <w:r>
        <w:rPr>
          <w:rStyle w:val="StringTok"/>
        </w:rPr>
        <w:t xml:space="preserve">"VBM"</w:t>
      </w:r>
      <w:r>
        <w:br/>
      </w:r>
      <w:r>
        <w:br/>
      </w:r>
      <w:r>
        <w:rPr>
          <w:rStyle w:val="CommentTok"/>
        </w:rPr>
        <w:t xml:space="preserve"># select for FLK</w:t>
      </w:r>
      <w:r>
        <w:br/>
      </w:r>
      <w:r>
        <w:rPr>
          <w:rStyle w:val="CommentTok"/>
        </w:rPr>
        <w:t xml:space="preserve"># FL_REG codes: 4: SE FL- Miami-Dade to Indian River County.; 5: NE FL- Brevard to Nassau County</w:t>
      </w:r>
      <w:r>
        <w:br/>
      </w:r>
      <w:r>
        <w:rPr>
          <w:rStyle w:val="FunctionTok"/>
        </w:rPr>
        <w:t xml:space="preserve">table</w:t>
      </w:r>
      <w:r>
        <w:rPr>
          <w:rStyle w:val="NormalTok"/>
        </w:rPr>
        <w:t xml:space="preserve">(d1</w:t>
      </w:r>
      <w:r>
        <w:rPr>
          <w:rStyle w:val="SpecialCharTok"/>
        </w:rPr>
        <w:t xml:space="preserve">$</w:t>
      </w:r>
      <w:r>
        <w:rPr>
          <w:rStyle w:val="NormalTok"/>
        </w:rPr>
        <w:t xml:space="preserve">FL_REG, d1</w:t>
      </w:r>
      <w:r>
        <w:rPr>
          <w:rStyle w:val="SpecialCharTok"/>
        </w:rPr>
        <w:t xml:space="preserve">$</w:t>
      </w:r>
      <w:r>
        <w:rPr>
          <w:rStyle w:val="NormalTok"/>
        </w:rPr>
        <w:t xml:space="preserve">NEW_STA, </w:t>
      </w:r>
      <w:r>
        <w:rPr>
          <w:rStyle w:val="AttributeTok"/>
        </w:rPr>
        <w:t xml:space="preserve">useNA =</w:t>
      </w:r>
      <w:r>
        <w:rPr>
          <w:rStyle w:val="NormalTok"/>
        </w:rPr>
        <w:t xml:space="preserve"> </w:t>
      </w:r>
      <w:r>
        <w:rPr>
          <w:rStyle w:val="StringTok"/>
        </w:rPr>
        <w:t xml:space="preserve">"always"</w:t>
      </w:r>
      <w:r>
        <w:rPr>
          <w:rStyle w:val="NormalTok"/>
        </w:rPr>
        <w:t xml:space="preserve">)</w:t>
      </w:r>
    </w:p>
    <w:p>
      <w:pPr>
        <w:pStyle w:val="SourceCode"/>
      </w:pPr>
      <w:r>
        <w:rPr>
          <w:rStyle w:val="VerbatimChar"/>
        </w:rPr>
        <w:t xml:space="preserve">      </w:t>
      </w:r>
      <w:r>
        <w:br/>
      </w:r>
      <w:r>
        <w:rPr>
          <w:rStyle w:val="VerbatimChar"/>
        </w:rPr>
        <w:t xml:space="preserve">         CT   DE  FLE FLE/GA  FLW   GA   MA   MD   NC   NJ   NY   RI   SC   VA</w:t>
      </w:r>
      <w:r>
        <w:br/>
      </w:r>
      <w:r>
        <w:rPr>
          <w:rStyle w:val="VerbatimChar"/>
        </w:rPr>
        <w:t xml:space="preserve">  3       0    0    0      0  568    0    0    0    0    0    0    0    0    0</w:t>
      </w:r>
      <w:r>
        <w:br/>
      </w:r>
      <w:r>
        <w:rPr>
          <w:rStyle w:val="VerbatimChar"/>
        </w:rPr>
        <w:t xml:space="preserve">  4       0    0 1022      0    0    0    0    0    0    0    0    0    0    0</w:t>
      </w:r>
      <w:r>
        <w:br/>
      </w:r>
      <w:r>
        <w:rPr>
          <w:rStyle w:val="VerbatimChar"/>
        </w:rPr>
        <w:t xml:space="preserve">  5       0    0  312      0    0    0    0    0    0    0    0    0    0    0</w:t>
      </w:r>
      <w:r>
        <w:br/>
      </w:r>
      <w:r>
        <w:rPr>
          <w:rStyle w:val="VerbatimChar"/>
        </w:rPr>
        <w:t xml:space="preserve">  &lt;NA&gt;   14  114    0   1794    0   54   20  125 1344  108   73   62  644  165</w:t>
      </w:r>
      <w:r>
        <w:br/>
      </w:r>
      <w:r>
        <w:rPr>
          <w:rStyle w:val="VerbatimChar"/>
        </w:rPr>
        <w:t xml:space="preserve">      </w:t>
      </w:r>
      <w:r>
        <w:br/>
      </w:r>
      <w:r>
        <w:rPr>
          <w:rStyle w:val="VerbatimChar"/>
        </w:rPr>
        <w:t xml:space="preserve">       &lt;NA&gt;</w:t>
      </w:r>
      <w:r>
        <w:br/>
      </w:r>
      <w:r>
        <w:rPr>
          <w:rStyle w:val="VerbatimChar"/>
        </w:rPr>
        <w:t xml:space="preserve">  3       0</w:t>
      </w:r>
      <w:r>
        <w:br/>
      </w:r>
      <w:r>
        <w:rPr>
          <w:rStyle w:val="VerbatimChar"/>
        </w:rPr>
        <w:t xml:space="preserve">  4       0</w:t>
      </w:r>
      <w:r>
        <w:br/>
      </w:r>
      <w:r>
        <w:rPr>
          <w:rStyle w:val="VerbatimChar"/>
        </w:rPr>
        <w:t xml:space="preserve">  5       0</w:t>
      </w:r>
      <w:r>
        <w:br/>
      </w:r>
      <w:r>
        <w:rPr>
          <w:rStyle w:val="VerbatimChar"/>
        </w:rPr>
        <w:t xml:space="preserve">  &lt;NA&gt;    0</w:t>
      </w:r>
    </w:p>
    <w:p>
      <w:pPr>
        <w:pStyle w:val="SourceCode"/>
      </w:pPr>
      <w:r>
        <w:rPr>
          <w:rStyle w:val="NormalTok"/>
        </w:rPr>
        <w:t xml:space="preserve">d1</w:t>
      </w:r>
      <w:r>
        <w:rPr>
          <w:rStyle w:val="SpecialCharTok"/>
        </w:rPr>
        <w:t xml:space="preserve">$</w:t>
      </w:r>
      <w:r>
        <w:rPr>
          <w:rStyle w:val="NormalTok"/>
        </w:rPr>
        <w:t xml:space="preserve">region[</w:t>
      </w:r>
      <w:r>
        <w:rPr>
          <w:rStyle w:val="FunctionTok"/>
        </w:rPr>
        <w:t xml:space="preserve">which</w:t>
      </w:r>
      <w:r>
        <w:rPr>
          <w:rStyle w:val="NormalTok"/>
        </w:rPr>
        <w:t xml:space="preserve">(d1</w:t>
      </w:r>
      <w:r>
        <w:rPr>
          <w:rStyle w:val="SpecialCharTok"/>
        </w:rPr>
        <w:t xml:space="preserve">$</w:t>
      </w:r>
      <w:r>
        <w:rPr>
          <w:rStyle w:val="NormalTok"/>
        </w:rPr>
        <w:t xml:space="preserve">FL_REG </w:t>
      </w:r>
      <w:r>
        <w:rPr>
          <w:rStyle w:val="SpecialCharTok"/>
        </w:rPr>
        <w:t xml:space="preserve">==</w:t>
      </w:r>
      <w:r>
        <w:rPr>
          <w:rStyle w:val="NormalTok"/>
        </w:rPr>
        <w:t xml:space="preserve"> </w:t>
      </w:r>
      <w:r>
        <w:rPr>
          <w:rStyle w:val="DecValTok"/>
        </w:rPr>
        <w:t xml:space="preserve">3</w:t>
      </w:r>
      <w:r>
        <w:rPr>
          <w:rStyle w:val="NormalTok"/>
        </w:rPr>
        <w:t xml:space="preserve"> </w:t>
      </w:r>
      <w:r>
        <w:rPr>
          <w:rStyle w:val="SpecialCharTok"/>
        </w:rPr>
        <w:t xml:space="preserve">|</w:t>
      </w:r>
      <w:r>
        <w:rPr>
          <w:rStyle w:val="NormalTok"/>
        </w:rPr>
        <w:t xml:space="preserve"> d1</w:t>
      </w:r>
      <w:r>
        <w:rPr>
          <w:rStyle w:val="SpecialCharTok"/>
        </w:rPr>
        <w:t xml:space="preserve">$</w:t>
      </w:r>
      <w:r>
        <w:rPr>
          <w:rStyle w:val="NormalTok"/>
        </w:rPr>
        <w:t xml:space="preserve">FL_REG </w:t>
      </w:r>
      <w:r>
        <w:rPr>
          <w:rStyle w:val="SpecialCharTok"/>
        </w:rPr>
        <w:t xml:space="preserve">==</w:t>
      </w:r>
      <w:r>
        <w:rPr>
          <w:rStyle w:val="NormalTok"/>
        </w:rPr>
        <w:t xml:space="preserve"> </w:t>
      </w:r>
      <w:r>
        <w:rPr>
          <w:rStyle w:val="DecValTok"/>
        </w:rPr>
        <w:t xml:space="preserve">4</w:t>
      </w:r>
      <w:r>
        <w:rPr>
          <w:rStyle w:val="NormalTok"/>
        </w:rPr>
        <w:t xml:space="preserve">)] </w:t>
      </w:r>
      <w:r>
        <w:rPr>
          <w:rStyle w:val="OtherTok"/>
        </w:rPr>
        <w:t xml:space="preserve">&lt;-</w:t>
      </w:r>
      <w:r>
        <w:rPr>
          <w:rStyle w:val="NormalTok"/>
        </w:rPr>
        <w:t xml:space="preserve"> </w:t>
      </w:r>
      <w:r>
        <w:rPr>
          <w:rStyle w:val="StringTok"/>
        </w:rPr>
        <w:t xml:space="preserve">"FLK"</w:t>
      </w:r>
      <w:r>
        <w:br/>
      </w:r>
      <w:r>
        <w:br/>
      </w:r>
      <w:r>
        <w:rPr>
          <w:rStyle w:val="CommentTok"/>
        </w:rPr>
        <w:t xml:space="preserve"># select for NCFL</w:t>
      </w:r>
      <w:r>
        <w:br/>
      </w:r>
      <w:r>
        <w:rPr>
          <w:rStyle w:val="NormalTok"/>
        </w:rPr>
        <w:t xml:space="preserve">d1</w:t>
      </w:r>
      <w:r>
        <w:rPr>
          <w:rStyle w:val="SpecialCharTok"/>
        </w:rPr>
        <w:t xml:space="preserve">$</w:t>
      </w:r>
      <w:r>
        <w:rPr>
          <w:rStyle w:val="NormalTok"/>
        </w:rPr>
        <w:t xml:space="preserve">region[</w:t>
      </w:r>
      <w:r>
        <w:rPr>
          <w:rStyle w:val="FunctionTok"/>
        </w:rPr>
        <w:t xml:space="preserve">which</w:t>
      </w:r>
      <w:r>
        <w:rPr>
          <w:rStyle w:val="NormalTok"/>
        </w:rPr>
        <w:t xml:space="preserve">(d1</w:t>
      </w:r>
      <w:r>
        <w:rPr>
          <w:rStyle w:val="SpecialCharTok"/>
        </w:rPr>
        <w:t xml:space="preserve">$</w:t>
      </w:r>
      <w:r>
        <w:rPr>
          <w:rStyle w:val="NormalTok"/>
        </w:rPr>
        <w:t xml:space="preserve">FL_REG </w:t>
      </w:r>
      <w:r>
        <w:rPr>
          <w:rStyle w:val="SpecialCharTok"/>
        </w:rPr>
        <w:t xml:space="preserve">==</w:t>
      </w:r>
      <w:r>
        <w:rPr>
          <w:rStyle w:val="NormalTok"/>
        </w:rPr>
        <w:t xml:space="preserve"> </w:t>
      </w:r>
      <w:r>
        <w:rPr>
          <w:rStyle w:val="DecValTok"/>
        </w:rPr>
        <w:t xml:space="preserve">5</w:t>
      </w:r>
      <w:r>
        <w:rPr>
          <w:rStyle w:val="NormalTok"/>
        </w:rPr>
        <w:t xml:space="preserve">)] </w:t>
      </w:r>
      <w:r>
        <w:rPr>
          <w:rStyle w:val="OtherTok"/>
        </w:rPr>
        <w:t xml:space="preserve">&lt;-</w:t>
      </w:r>
      <w:r>
        <w:rPr>
          <w:rStyle w:val="NormalTok"/>
        </w:rPr>
        <w:t xml:space="preserve"> </w:t>
      </w:r>
      <w:r>
        <w:rPr>
          <w:rStyle w:val="StringTok"/>
        </w:rPr>
        <w:t xml:space="preserve">"NCFL"</w:t>
      </w:r>
      <w:r>
        <w:br/>
      </w:r>
      <w:r>
        <w:rPr>
          <w:rStyle w:val="NormalTok"/>
        </w:rPr>
        <w:t xml:space="preserve">lis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"SC"</w:t>
      </w:r>
      <w:r>
        <w:rPr>
          <w:rStyle w:val="NormalTok"/>
        </w:rPr>
        <w:t xml:space="preserve">, </w:t>
      </w:r>
      <w:r>
        <w:rPr>
          <w:rStyle w:val="StringTok"/>
        </w:rPr>
        <w:t xml:space="preserve">"GA"</w:t>
      </w:r>
      <w:r>
        <w:rPr>
          <w:rStyle w:val="NormalTok"/>
        </w:rPr>
        <w:t xml:space="preserve">, </w:t>
      </w:r>
      <w:r>
        <w:rPr>
          <w:rStyle w:val="StringTok"/>
        </w:rPr>
        <w:t xml:space="preserve">"FLE/GA"</w:t>
      </w:r>
      <w:r>
        <w:rPr>
          <w:rStyle w:val="NormalTok"/>
        </w:rPr>
        <w:t xml:space="preserve">)           </w:t>
      </w:r>
      <w:r>
        <w:rPr>
          <w:rStyle w:val="CommentTok"/>
        </w:rPr>
        <w:t xml:space="preserve"># NCFL states</w:t>
      </w:r>
      <w:r>
        <w:br/>
      </w:r>
      <w:r>
        <w:rPr>
          <w:rStyle w:val="NormalTok"/>
        </w:rPr>
        <w:t xml:space="preserve">d1</w:t>
      </w:r>
      <w:r>
        <w:rPr>
          <w:rStyle w:val="SpecialCharTok"/>
        </w:rPr>
        <w:t xml:space="preserve">$</w:t>
      </w:r>
      <w:r>
        <w:rPr>
          <w:rStyle w:val="NormalTok"/>
        </w:rPr>
        <w:t xml:space="preserve">region[</w:t>
      </w:r>
      <w:r>
        <w:rPr>
          <w:rStyle w:val="FunctionTok"/>
        </w:rPr>
        <w:t xml:space="preserve">which</w:t>
      </w:r>
      <w:r>
        <w:rPr>
          <w:rStyle w:val="NormalTok"/>
        </w:rPr>
        <w:t xml:space="preserve">(d1</w:t>
      </w:r>
      <w:r>
        <w:rPr>
          <w:rStyle w:val="SpecialCharTok"/>
        </w:rPr>
        <w:t xml:space="preserve">$</w:t>
      </w:r>
      <w:r>
        <w:rPr>
          <w:rStyle w:val="NormalTok"/>
        </w:rPr>
        <w:t xml:space="preserve">NEW_STA </w:t>
      </w:r>
      <w:r>
        <w:rPr>
          <w:rStyle w:val="SpecialCharTok"/>
        </w:rPr>
        <w:t xml:space="preserve">%in%</w:t>
      </w:r>
      <w:r>
        <w:rPr>
          <w:rStyle w:val="NormalTok"/>
        </w:rPr>
        <w:t xml:space="preserve"> lis)] </w:t>
      </w:r>
      <w:r>
        <w:rPr>
          <w:rStyle w:val="OtherTok"/>
        </w:rPr>
        <w:t xml:space="preserve">&lt;-</w:t>
      </w:r>
      <w:r>
        <w:rPr>
          <w:rStyle w:val="NormalTok"/>
        </w:rPr>
        <w:t xml:space="preserve"> </w:t>
      </w:r>
      <w:r>
        <w:rPr>
          <w:rStyle w:val="StringTok"/>
        </w:rPr>
        <w:t xml:space="preserve">"NCFL"</w:t>
      </w:r>
      <w:r>
        <w:br/>
      </w:r>
      <w:r>
        <w:rPr>
          <w:rStyle w:val="CommentTok"/>
        </w:rPr>
        <w:t xml:space="preserve"># NC_REG codes: N: North of Cape Hatteras; S: South of Cape Hatteras</w:t>
      </w:r>
      <w:r>
        <w:br/>
      </w:r>
      <w:r>
        <w:rPr>
          <w:rStyle w:val="FunctionTok"/>
        </w:rPr>
        <w:t xml:space="preserve">table</w:t>
      </w:r>
      <w:r>
        <w:rPr>
          <w:rStyle w:val="NormalTok"/>
        </w:rPr>
        <w:t xml:space="preserve">(d1</w:t>
      </w:r>
      <w:r>
        <w:rPr>
          <w:rStyle w:val="SpecialCharTok"/>
        </w:rPr>
        <w:t xml:space="preserve">$</w:t>
      </w:r>
      <w:r>
        <w:rPr>
          <w:rStyle w:val="NormalTok"/>
        </w:rPr>
        <w:t xml:space="preserve">NC_REG, d1</w:t>
      </w:r>
      <w:r>
        <w:rPr>
          <w:rStyle w:val="SpecialCharTok"/>
        </w:rPr>
        <w:t xml:space="preserve">$</w:t>
      </w:r>
      <w:r>
        <w:rPr>
          <w:rStyle w:val="NormalTok"/>
        </w:rPr>
        <w:t xml:space="preserve">NEW_STA, </w:t>
      </w:r>
      <w:r>
        <w:rPr>
          <w:rStyle w:val="AttributeTok"/>
        </w:rPr>
        <w:t xml:space="preserve">useNA =</w:t>
      </w:r>
      <w:r>
        <w:rPr>
          <w:rStyle w:val="NormalTok"/>
        </w:rPr>
        <w:t xml:space="preserve"> </w:t>
      </w:r>
      <w:r>
        <w:rPr>
          <w:rStyle w:val="StringTok"/>
        </w:rPr>
        <w:t xml:space="preserve">"always"</w:t>
      </w:r>
      <w:r>
        <w:rPr>
          <w:rStyle w:val="NormalTok"/>
        </w:rPr>
        <w:t xml:space="preserve">)</w:t>
      </w:r>
    </w:p>
    <w:p>
      <w:pPr>
        <w:pStyle w:val="SourceCode"/>
      </w:pPr>
      <w:r>
        <w:rPr>
          <w:rStyle w:val="VerbatimChar"/>
        </w:rPr>
        <w:t xml:space="preserve">      </w:t>
      </w:r>
      <w:r>
        <w:br/>
      </w:r>
      <w:r>
        <w:rPr>
          <w:rStyle w:val="VerbatimChar"/>
        </w:rPr>
        <w:t xml:space="preserve">         CT   DE  FLE FLE/GA  FLW   GA   MA   MD   NC   NJ   NY   RI   SC   VA</w:t>
      </w:r>
      <w:r>
        <w:br/>
      </w:r>
      <w:r>
        <w:rPr>
          <w:rStyle w:val="VerbatimChar"/>
        </w:rPr>
        <w:t xml:space="preserve">         14  114 1334   1794  568   54   20  125  586  108   73   62  644  165</w:t>
      </w:r>
      <w:r>
        <w:br/>
      </w:r>
      <w:r>
        <w:rPr>
          <w:rStyle w:val="VerbatimChar"/>
        </w:rPr>
        <w:t xml:space="preserve">  N       0    0    0      0    0    0    0    0  420    0    0    0    0    0</w:t>
      </w:r>
      <w:r>
        <w:br/>
      </w:r>
      <w:r>
        <w:rPr>
          <w:rStyle w:val="VerbatimChar"/>
        </w:rPr>
        <w:t xml:space="preserve">  S       0    0    0      0    0    0    0    0  338    0    0    0    0    0</w:t>
      </w:r>
      <w:r>
        <w:br/>
      </w:r>
      <w:r>
        <w:rPr>
          <w:rStyle w:val="VerbatimChar"/>
        </w:rPr>
        <w:t xml:space="preserve">  &lt;NA&gt;    0    0    0      0    0    0    0    0    0    0    0    0    0    0</w:t>
      </w:r>
      <w:r>
        <w:br/>
      </w:r>
      <w:r>
        <w:rPr>
          <w:rStyle w:val="VerbatimChar"/>
        </w:rPr>
        <w:t xml:space="preserve">      </w:t>
      </w:r>
      <w:r>
        <w:br/>
      </w:r>
      <w:r>
        <w:rPr>
          <w:rStyle w:val="VerbatimChar"/>
        </w:rPr>
        <w:t xml:space="preserve">       &lt;NA&gt;</w:t>
      </w:r>
      <w:r>
        <w:br/>
      </w:r>
      <w:r>
        <w:rPr>
          <w:rStyle w:val="VerbatimChar"/>
        </w:rPr>
        <w:t xml:space="preserve">          0</w:t>
      </w:r>
      <w:r>
        <w:br/>
      </w:r>
      <w:r>
        <w:rPr>
          <w:rStyle w:val="VerbatimChar"/>
        </w:rPr>
        <w:t xml:space="preserve">  N       0</w:t>
      </w:r>
      <w:r>
        <w:br/>
      </w:r>
      <w:r>
        <w:rPr>
          <w:rStyle w:val="VerbatimChar"/>
        </w:rPr>
        <w:t xml:space="preserve">  S       0</w:t>
      </w:r>
      <w:r>
        <w:br/>
      </w:r>
      <w:r>
        <w:rPr>
          <w:rStyle w:val="VerbatimChar"/>
        </w:rPr>
        <w:t xml:space="preserve">  &lt;NA&gt;    0</w:t>
      </w:r>
    </w:p>
    <w:p>
      <w:pPr>
        <w:pStyle w:val="SourceCode"/>
      </w:pPr>
      <w:r>
        <w:rPr>
          <w:rStyle w:val="NormalTok"/>
        </w:rPr>
        <w:t xml:space="preserve">d1</w:t>
      </w:r>
      <w:r>
        <w:rPr>
          <w:rStyle w:val="SpecialCharTok"/>
        </w:rPr>
        <w:t xml:space="preserve">$</w:t>
      </w:r>
      <w:r>
        <w:rPr>
          <w:rStyle w:val="NormalTok"/>
        </w:rPr>
        <w:t xml:space="preserve">region[</w:t>
      </w:r>
      <w:r>
        <w:rPr>
          <w:rStyle w:val="FunctionTok"/>
        </w:rPr>
        <w:t xml:space="preserve">which</w:t>
      </w:r>
      <w:r>
        <w:rPr>
          <w:rStyle w:val="NormalTok"/>
        </w:rPr>
        <w:t xml:space="preserve">(d1</w:t>
      </w:r>
      <w:r>
        <w:rPr>
          <w:rStyle w:val="SpecialCharTok"/>
        </w:rPr>
        <w:t xml:space="preserve">$</w:t>
      </w:r>
      <w:r>
        <w:rPr>
          <w:rStyle w:val="NormalTok"/>
        </w:rPr>
        <w:t xml:space="preserve">NC </w:t>
      </w:r>
      <w:r>
        <w:rPr>
          <w:rStyle w:val="SpecialCharTok"/>
        </w:rPr>
        <w:t xml:space="preserve">==</w:t>
      </w:r>
      <w:r>
        <w:rPr>
          <w:rStyle w:val="NormalTok"/>
        </w:rPr>
        <w:t xml:space="preserve"> </w:t>
      </w:r>
      <w:r>
        <w:rPr>
          <w:rStyle w:val="StringTok"/>
        </w:rPr>
        <w:t xml:space="preserve">"S"</w:t>
      </w:r>
      <w:r>
        <w:rPr>
          <w:rStyle w:val="NormalTok"/>
        </w:rPr>
        <w:t xml:space="preserve">)] </w:t>
      </w:r>
      <w:r>
        <w:rPr>
          <w:rStyle w:val="OtherTok"/>
        </w:rPr>
        <w:t xml:space="preserve">&lt;-</w:t>
      </w:r>
      <w:r>
        <w:rPr>
          <w:rStyle w:val="NormalTok"/>
        </w:rPr>
        <w:t xml:space="preserve"> </w:t>
      </w:r>
      <w:r>
        <w:rPr>
          <w:rStyle w:val="StringTok"/>
        </w:rPr>
        <w:t xml:space="preserve">"NCFL"</w:t>
      </w:r>
      <w:r>
        <w:br/>
      </w:r>
      <w:r>
        <w:br/>
      </w:r>
      <w:r>
        <w:rPr>
          <w:rStyle w:val="CommentTok"/>
        </w:rPr>
        <w:t xml:space="preserve"># select for NNC</w:t>
      </w:r>
      <w:r>
        <w:br/>
      </w:r>
      <w:r>
        <w:rPr>
          <w:rStyle w:val="NormalTok"/>
        </w:rPr>
        <w:t xml:space="preserve">d1</w:t>
      </w:r>
      <w:r>
        <w:rPr>
          <w:rStyle w:val="SpecialCharTok"/>
        </w:rPr>
        <w:t xml:space="preserve">$</w:t>
      </w:r>
      <w:r>
        <w:rPr>
          <w:rStyle w:val="NormalTok"/>
        </w:rPr>
        <w:t xml:space="preserve">region[</w:t>
      </w:r>
      <w:r>
        <w:rPr>
          <w:rStyle w:val="FunctionTok"/>
        </w:rPr>
        <w:t xml:space="preserve">which</w:t>
      </w:r>
      <w:r>
        <w:rPr>
          <w:rStyle w:val="NormalTok"/>
        </w:rPr>
        <w:t xml:space="preserve">(d1</w:t>
      </w:r>
      <w:r>
        <w:rPr>
          <w:rStyle w:val="SpecialCharTok"/>
        </w:rPr>
        <w:t xml:space="preserve">$</w:t>
      </w:r>
      <w:r>
        <w:rPr>
          <w:rStyle w:val="NormalTok"/>
        </w:rPr>
        <w:t xml:space="preserve">NC </w:t>
      </w:r>
      <w:r>
        <w:rPr>
          <w:rStyle w:val="SpecialCharTok"/>
        </w:rPr>
        <w:t xml:space="preserve">==</w:t>
      </w:r>
      <w:r>
        <w:rPr>
          <w:rStyle w:val="NormalTok"/>
        </w:rPr>
        <w:t xml:space="preserve"> </w:t>
      </w:r>
      <w:r>
        <w:rPr>
          <w:rStyle w:val="StringTok"/>
        </w:rPr>
        <w:t xml:space="preserve">"N"</w:t>
      </w:r>
      <w:r>
        <w:rPr>
          <w:rStyle w:val="NormalTok"/>
        </w:rPr>
        <w:t xml:space="preserve">)] </w:t>
      </w:r>
      <w:r>
        <w:rPr>
          <w:rStyle w:val="OtherTok"/>
        </w:rPr>
        <w:t xml:space="preserve">&lt;-</w:t>
      </w:r>
      <w:r>
        <w:rPr>
          <w:rStyle w:val="NormalTok"/>
        </w:rPr>
        <w:t xml:space="preserve"> </w:t>
      </w:r>
      <w:r>
        <w:rPr>
          <w:rStyle w:val="StringTok"/>
        </w:rPr>
        <w:t xml:space="preserve">"NNC"</w:t>
      </w:r>
      <w:r>
        <w:br/>
      </w:r>
      <w:r>
        <w:br/>
      </w:r>
      <w:r>
        <w:rPr>
          <w:rStyle w:val="FunctionTok"/>
        </w:rPr>
        <w:t xml:space="preserve">table</w:t>
      </w:r>
      <w:r>
        <w:rPr>
          <w:rStyle w:val="NormalTok"/>
        </w:rPr>
        <w:t xml:space="preserve">(d1</w:t>
      </w:r>
      <w:r>
        <w:rPr>
          <w:rStyle w:val="SpecialCharTok"/>
        </w:rPr>
        <w:t xml:space="preserve">$</w:t>
      </w:r>
      <w:r>
        <w:rPr>
          <w:rStyle w:val="NormalTok"/>
        </w:rPr>
        <w:t xml:space="preserve">FL_REG, d1</w:t>
      </w:r>
      <w:r>
        <w:rPr>
          <w:rStyle w:val="SpecialCharTok"/>
        </w:rPr>
        <w:t xml:space="preserve">$</w:t>
      </w:r>
      <w:r>
        <w:rPr>
          <w:rStyle w:val="NormalTok"/>
        </w:rPr>
        <w:t xml:space="preserve">NEW_STA, d1</w:t>
      </w:r>
      <w:r>
        <w:rPr>
          <w:rStyle w:val="SpecialCharTok"/>
        </w:rPr>
        <w:t xml:space="preserve">$</w:t>
      </w:r>
      <w:r>
        <w:rPr>
          <w:rStyle w:val="NormalTok"/>
        </w:rPr>
        <w:t xml:space="preserve">region)</w:t>
      </w:r>
    </w:p>
    <w:p>
      <w:pPr>
        <w:pStyle w:val="SourceCode"/>
      </w:pPr>
      <w:r>
        <w:rPr>
          <w:rStyle w:val="VerbatimChar"/>
        </w:rPr>
        <w:t xml:space="preserve">, ,  = FLK</w:t>
      </w:r>
      <w:r>
        <w:br/>
      </w:r>
      <w:r>
        <w:br/>
      </w:r>
      <w:r>
        <w:rPr>
          <w:rStyle w:val="VerbatimChar"/>
        </w:rPr>
        <w:t xml:space="preserve">   </w:t>
      </w:r>
      <w:r>
        <w:br/>
      </w:r>
      <w:r>
        <w:rPr>
          <w:rStyle w:val="VerbatimChar"/>
        </w:rPr>
        <w:t xml:space="preserve">      CT   DE  FLE FLE/GA  FLW   GA   MA   MD   NC   NJ   NY   RI   SC   VA</w:t>
      </w:r>
      <w:r>
        <w:br/>
      </w:r>
      <w:r>
        <w:rPr>
          <w:rStyle w:val="VerbatimChar"/>
        </w:rPr>
        <w:t xml:space="preserve">  3    0    0    0      0  568    0    0    0    0    0    0    0    0    0</w:t>
      </w:r>
      <w:r>
        <w:br/>
      </w:r>
      <w:r>
        <w:rPr>
          <w:rStyle w:val="VerbatimChar"/>
        </w:rPr>
        <w:t xml:space="preserve">  4    0    0 1022      0    0    0    0    0    0    0    0    0    0    0</w:t>
      </w:r>
      <w:r>
        <w:br/>
      </w:r>
      <w:r>
        <w:rPr>
          <w:rStyle w:val="VerbatimChar"/>
        </w:rPr>
        <w:t xml:space="preserve">  5    0    0    0      0    0    0    0    0    0    0    0    0    0    0</w:t>
      </w:r>
      <w:r>
        <w:br/>
      </w:r>
      <w:r>
        <w:br/>
      </w:r>
      <w:r>
        <w:rPr>
          <w:rStyle w:val="VerbatimChar"/>
        </w:rPr>
        <w:t xml:space="preserve">, ,  = NCFL</w:t>
      </w:r>
      <w:r>
        <w:br/>
      </w:r>
      <w:r>
        <w:br/>
      </w:r>
      <w:r>
        <w:rPr>
          <w:rStyle w:val="VerbatimChar"/>
        </w:rPr>
        <w:t xml:space="preserve">   </w:t>
      </w:r>
      <w:r>
        <w:br/>
      </w:r>
      <w:r>
        <w:rPr>
          <w:rStyle w:val="VerbatimChar"/>
        </w:rPr>
        <w:t xml:space="preserve">      CT   DE  FLE FLE/GA  FLW   GA   MA   MD   NC   NJ   NY   RI   SC   VA</w:t>
      </w:r>
      <w:r>
        <w:br/>
      </w:r>
      <w:r>
        <w:rPr>
          <w:rStyle w:val="VerbatimChar"/>
        </w:rPr>
        <w:t xml:space="preserve">  3    0    0    0      0    0    0    0    0    0    0    0    0    0    0</w:t>
      </w:r>
      <w:r>
        <w:br/>
      </w:r>
      <w:r>
        <w:rPr>
          <w:rStyle w:val="VerbatimChar"/>
        </w:rPr>
        <w:t xml:space="preserve">  4    0    0    0      0    0    0    0    0    0    0    0    0    0    0</w:t>
      </w:r>
      <w:r>
        <w:br/>
      </w:r>
      <w:r>
        <w:rPr>
          <w:rStyle w:val="VerbatimChar"/>
        </w:rPr>
        <w:t xml:space="preserve">  5    0    0  312      0    0    0    0    0    0    0    0    0    0    0</w:t>
      </w:r>
      <w:r>
        <w:br/>
      </w:r>
      <w:r>
        <w:br/>
      </w:r>
      <w:r>
        <w:rPr>
          <w:rStyle w:val="VerbatimChar"/>
        </w:rPr>
        <w:t xml:space="preserve">, ,  = NNC</w:t>
      </w:r>
      <w:r>
        <w:br/>
      </w:r>
      <w:r>
        <w:br/>
      </w:r>
      <w:r>
        <w:rPr>
          <w:rStyle w:val="VerbatimChar"/>
        </w:rPr>
        <w:t xml:space="preserve">   </w:t>
      </w:r>
      <w:r>
        <w:br/>
      </w:r>
      <w:r>
        <w:rPr>
          <w:rStyle w:val="VerbatimChar"/>
        </w:rPr>
        <w:t xml:space="preserve">      CT   DE  FLE FLE/GA  FLW   GA   MA   MD   NC   NJ   NY   RI   SC   VA</w:t>
      </w:r>
      <w:r>
        <w:br/>
      </w:r>
      <w:r>
        <w:rPr>
          <w:rStyle w:val="VerbatimChar"/>
        </w:rPr>
        <w:t xml:space="preserve">  3    0    0    0      0    0    0    0    0    0    0    0    0    0    0</w:t>
      </w:r>
      <w:r>
        <w:br/>
      </w:r>
      <w:r>
        <w:rPr>
          <w:rStyle w:val="VerbatimChar"/>
        </w:rPr>
        <w:t xml:space="preserve">  4    0    0    0      0    0    0    0    0    0    0    0    0    0    0</w:t>
      </w:r>
      <w:r>
        <w:br/>
      </w:r>
      <w:r>
        <w:rPr>
          <w:rStyle w:val="VerbatimChar"/>
        </w:rPr>
        <w:t xml:space="preserve">  5    0    0    0      0    0    0    0    0    0    0    0    0    0    0</w:t>
      </w:r>
      <w:r>
        <w:br/>
      </w:r>
      <w:r>
        <w:br/>
      </w:r>
      <w:r>
        <w:rPr>
          <w:rStyle w:val="VerbatimChar"/>
        </w:rPr>
        <w:t xml:space="preserve">, ,  = VBM</w:t>
      </w:r>
      <w:r>
        <w:br/>
      </w:r>
      <w:r>
        <w:br/>
      </w:r>
      <w:r>
        <w:rPr>
          <w:rStyle w:val="VerbatimChar"/>
        </w:rPr>
        <w:t xml:space="preserve">   </w:t>
      </w:r>
      <w:r>
        <w:br/>
      </w:r>
      <w:r>
        <w:rPr>
          <w:rStyle w:val="VerbatimChar"/>
        </w:rPr>
        <w:t xml:space="preserve">      CT   DE  FLE FLE/GA  FLW   GA   MA   MD   NC   NJ   NY   RI   SC   VA</w:t>
      </w:r>
      <w:r>
        <w:br/>
      </w:r>
      <w:r>
        <w:rPr>
          <w:rStyle w:val="VerbatimChar"/>
        </w:rPr>
        <w:t xml:space="preserve">  3    0    0    0      0    0    0    0    0    0    0    0    0    0    0</w:t>
      </w:r>
      <w:r>
        <w:br/>
      </w:r>
      <w:r>
        <w:rPr>
          <w:rStyle w:val="VerbatimChar"/>
        </w:rPr>
        <w:t xml:space="preserve">  4    0    0    0      0    0    0    0    0    0    0    0    0    0    0</w:t>
      </w:r>
      <w:r>
        <w:br/>
      </w:r>
      <w:r>
        <w:rPr>
          <w:rStyle w:val="VerbatimChar"/>
        </w:rPr>
        <w:t xml:space="preserve">  5    0    0    0      0    0    0    0    0    0    0    0    0    0    0</w:t>
      </w:r>
    </w:p>
    <w:p>
      <w:pPr>
        <w:pStyle w:val="SourceCode"/>
      </w:pPr>
      <w:r>
        <w:rPr>
          <w:rStyle w:val="FunctionTok"/>
        </w:rPr>
        <w:t xml:space="preserve">table</w:t>
      </w:r>
      <w:r>
        <w:rPr>
          <w:rStyle w:val="NormalTok"/>
        </w:rPr>
        <w:t xml:space="preserve">(d1</w:t>
      </w:r>
      <w:r>
        <w:rPr>
          <w:rStyle w:val="SpecialCharTok"/>
        </w:rPr>
        <w:t xml:space="preserve">$</w:t>
      </w:r>
      <w:r>
        <w:rPr>
          <w:rStyle w:val="NormalTok"/>
        </w:rPr>
        <w:t xml:space="preserve">NC_REG, d1</w:t>
      </w:r>
      <w:r>
        <w:rPr>
          <w:rStyle w:val="SpecialCharTok"/>
        </w:rPr>
        <w:t xml:space="preserve">$</w:t>
      </w:r>
      <w:r>
        <w:rPr>
          <w:rStyle w:val="NormalTok"/>
        </w:rPr>
        <w:t xml:space="preserve">NEW_STA, d1</w:t>
      </w:r>
      <w:r>
        <w:rPr>
          <w:rStyle w:val="SpecialCharTok"/>
        </w:rPr>
        <w:t xml:space="preserve">$</w:t>
      </w:r>
      <w:r>
        <w:rPr>
          <w:rStyle w:val="NormalTok"/>
        </w:rPr>
        <w:t xml:space="preserve">region)  </w:t>
      </w:r>
      <w:r>
        <w:rPr>
          <w:rStyle w:val="CommentTok"/>
        </w:rPr>
        <w:t xml:space="preserve"># check classification</w:t>
      </w:r>
    </w:p>
    <w:p>
      <w:pPr>
        <w:pStyle w:val="SourceCode"/>
      </w:pPr>
      <w:r>
        <w:rPr>
          <w:rStyle w:val="VerbatimChar"/>
        </w:rPr>
        <w:t xml:space="preserve">, ,  = FLK</w:t>
      </w:r>
      <w:r>
        <w:br/>
      </w:r>
      <w:r>
        <w:br/>
      </w:r>
      <w:r>
        <w:rPr>
          <w:rStyle w:val="VerbatimChar"/>
        </w:rPr>
        <w:t xml:space="preserve">   </w:t>
      </w:r>
      <w:r>
        <w:br/>
      </w:r>
      <w:r>
        <w:rPr>
          <w:rStyle w:val="VerbatimChar"/>
        </w:rPr>
        <w:t xml:space="preserve">      CT   DE  FLE FLE/GA  FLW   GA   MA   MD   NC   NJ   NY   RI   SC   VA</w:t>
      </w:r>
      <w:r>
        <w:br/>
      </w:r>
      <w:r>
        <w:rPr>
          <w:rStyle w:val="VerbatimChar"/>
        </w:rPr>
        <w:t xml:space="preserve">       0    0 1022      0  568    0    0    0    0    0    0    0    0    0</w:t>
      </w:r>
      <w:r>
        <w:br/>
      </w:r>
      <w:r>
        <w:rPr>
          <w:rStyle w:val="VerbatimChar"/>
        </w:rPr>
        <w:t xml:space="preserve">  N    0    0    0      0    0    0    0    0    0    0    0    0    0    0</w:t>
      </w:r>
      <w:r>
        <w:br/>
      </w:r>
      <w:r>
        <w:rPr>
          <w:rStyle w:val="VerbatimChar"/>
        </w:rPr>
        <w:t xml:space="preserve">  S    0    0    0      0    0    0    0    0    0    0    0    0    0    0</w:t>
      </w:r>
      <w:r>
        <w:br/>
      </w:r>
      <w:r>
        <w:br/>
      </w:r>
      <w:r>
        <w:rPr>
          <w:rStyle w:val="VerbatimChar"/>
        </w:rPr>
        <w:t xml:space="preserve">, ,  = NCFL</w:t>
      </w:r>
      <w:r>
        <w:br/>
      </w:r>
      <w:r>
        <w:br/>
      </w:r>
      <w:r>
        <w:rPr>
          <w:rStyle w:val="VerbatimChar"/>
        </w:rPr>
        <w:t xml:space="preserve">   </w:t>
      </w:r>
      <w:r>
        <w:br/>
      </w:r>
      <w:r>
        <w:rPr>
          <w:rStyle w:val="VerbatimChar"/>
        </w:rPr>
        <w:t xml:space="preserve">      CT   DE  FLE FLE/GA  FLW   GA   MA   MD   NC   NJ   NY   RI   SC   VA</w:t>
      </w:r>
      <w:r>
        <w:br/>
      </w:r>
      <w:r>
        <w:rPr>
          <w:rStyle w:val="VerbatimChar"/>
        </w:rPr>
        <w:t xml:space="preserve">       0    0  312   1794    0   54    0    0    0    0    0    0  644    0</w:t>
      </w:r>
      <w:r>
        <w:br/>
      </w:r>
      <w:r>
        <w:rPr>
          <w:rStyle w:val="VerbatimChar"/>
        </w:rPr>
        <w:t xml:space="preserve">  N    0    0    0      0    0    0    0    0    0    0    0    0    0    0</w:t>
      </w:r>
      <w:r>
        <w:br/>
      </w:r>
      <w:r>
        <w:rPr>
          <w:rStyle w:val="VerbatimChar"/>
        </w:rPr>
        <w:t xml:space="preserve">  S    0    0    0      0    0    0    0    0  338    0    0    0    0    0</w:t>
      </w:r>
      <w:r>
        <w:br/>
      </w:r>
      <w:r>
        <w:br/>
      </w:r>
      <w:r>
        <w:rPr>
          <w:rStyle w:val="VerbatimChar"/>
        </w:rPr>
        <w:t xml:space="preserve">, ,  = NNC</w:t>
      </w:r>
      <w:r>
        <w:br/>
      </w:r>
      <w:r>
        <w:br/>
      </w:r>
      <w:r>
        <w:rPr>
          <w:rStyle w:val="VerbatimChar"/>
        </w:rPr>
        <w:t xml:space="preserve">   </w:t>
      </w:r>
      <w:r>
        <w:br/>
      </w:r>
      <w:r>
        <w:rPr>
          <w:rStyle w:val="VerbatimChar"/>
        </w:rPr>
        <w:t xml:space="preserve">      CT   DE  FLE FLE/GA  FLW   GA   MA   MD   NC   NJ   NY   RI   SC   VA</w:t>
      </w:r>
      <w:r>
        <w:br/>
      </w:r>
      <w:r>
        <w:rPr>
          <w:rStyle w:val="VerbatimChar"/>
        </w:rPr>
        <w:t xml:space="preserve">       0    0    0      0    0    0    0    0    0    0    0    0    0    0</w:t>
      </w:r>
      <w:r>
        <w:br/>
      </w:r>
      <w:r>
        <w:rPr>
          <w:rStyle w:val="VerbatimChar"/>
        </w:rPr>
        <w:t xml:space="preserve">  N    0    0    0      0    0    0    0    0  420    0    0    0    0    0</w:t>
      </w:r>
      <w:r>
        <w:br/>
      </w:r>
      <w:r>
        <w:rPr>
          <w:rStyle w:val="VerbatimChar"/>
        </w:rPr>
        <w:t xml:space="preserve">  S    0    0    0      0    0    0    0    0    0    0    0    0    0    0</w:t>
      </w:r>
      <w:r>
        <w:br/>
      </w:r>
      <w:r>
        <w:br/>
      </w:r>
      <w:r>
        <w:rPr>
          <w:rStyle w:val="VerbatimChar"/>
        </w:rPr>
        <w:t xml:space="preserve">, ,  = VBM</w:t>
      </w:r>
      <w:r>
        <w:br/>
      </w:r>
      <w:r>
        <w:br/>
      </w:r>
      <w:r>
        <w:rPr>
          <w:rStyle w:val="VerbatimChar"/>
        </w:rPr>
        <w:t xml:space="preserve">   </w:t>
      </w:r>
      <w:r>
        <w:br/>
      </w:r>
      <w:r>
        <w:rPr>
          <w:rStyle w:val="VerbatimChar"/>
        </w:rPr>
        <w:t xml:space="preserve">      CT   DE  FLE FLE/GA  FLW   GA   MA   MD   NC   NJ   NY   RI   SC   VA</w:t>
      </w:r>
      <w:r>
        <w:br/>
      </w:r>
      <w:r>
        <w:rPr>
          <w:rStyle w:val="VerbatimChar"/>
        </w:rPr>
        <w:t xml:space="preserve">      14  114    0      0    0    0   20  125  586  108   73   62    0  165</w:t>
      </w:r>
      <w:r>
        <w:br/>
      </w:r>
      <w:r>
        <w:rPr>
          <w:rStyle w:val="VerbatimChar"/>
        </w:rPr>
        <w:t xml:space="preserve">  N    0    0    0      0    0    0    0    0    0    0    0    0    0    0</w:t>
      </w:r>
      <w:r>
        <w:br/>
      </w:r>
      <w:r>
        <w:rPr>
          <w:rStyle w:val="VerbatimChar"/>
        </w:rPr>
        <w:t xml:space="preserve">  S    0    0    0      0    0    0    0    0    0    0    0    0    0    0</w:t>
      </w:r>
    </w:p>
    <w:p>
      <w:pPr>
        <w:pStyle w:val="SourceCode"/>
      </w:pPr>
      <w:r>
        <w:rPr>
          <w:rStyle w:val="CommentTok"/>
        </w:rPr>
        <w:t xml:space="preserve"># summarize by Gulf and Atlantic regions and check against total -----------------------</w:t>
      </w:r>
      <w:r>
        <w:br/>
      </w:r>
      <w:r>
        <w:rPr>
          <w:rStyle w:val="NormalTok"/>
        </w:rPr>
        <w:t xml:space="preserve">atl </w:t>
      </w:r>
      <w:r>
        <w:rPr>
          <w:rStyle w:val="OtherTok"/>
        </w:rPr>
        <w:t xml:space="preserve">&lt;-</w:t>
      </w:r>
      <w:r>
        <w:rPr>
          <w:rStyle w:val="NormalTok"/>
        </w:rPr>
        <w:t xml:space="preserve"> </w:t>
      </w:r>
      <w:r>
        <w:rPr>
          <w:rStyle w:val="FunctionTok"/>
        </w:rPr>
        <w:t xml:space="preserve">tapply</w:t>
      </w:r>
      <w:r>
        <w:rPr>
          <w:rStyle w:val="NormalTok"/>
        </w:rPr>
        <w:t xml:space="preserve">(d1</w:t>
      </w:r>
      <w:r>
        <w:rPr>
          <w:rStyle w:val="SpecialCharTok"/>
        </w:rPr>
        <w:t xml:space="preserve">$</w:t>
      </w:r>
      <w:r>
        <w:rPr>
          <w:rStyle w:val="NormalTok"/>
        </w:rPr>
        <w:t xml:space="preserve">LBSEST_SECWWT, </w:t>
      </w:r>
      <w:r>
        <w:rPr>
          <w:rStyle w:val="FunctionTok"/>
        </w:rPr>
        <w:t xml:space="preserve">list</w:t>
      </w:r>
      <w:r>
        <w:rPr>
          <w:rStyle w:val="NormalTok"/>
        </w:rPr>
        <w:t xml:space="preserve">(d1</w:t>
      </w:r>
      <w:r>
        <w:rPr>
          <w:rStyle w:val="SpecialCharTok"/>
        </w:rPr>
        <w:t xml:space="preserve">$</w:t>
      </w:r>
      <w:r>
        <w:rPr>
          <w:rStyle w:val="NormalTok"/>
        </w:rPr>
        <w:t xml:space="preserve">YEAR, d1</w:t>
      </w:r>
      <w:r>
        <w:rPr>
          <w:rStyle w:val="SpecialCharTok"/>
        </w:rPr>
        <w:t xml:space="preserve">$</w:t>
      </w:r>
      <w:r>
        <w:rPr>
          <w:rStyle w:val="NormalTok"/>
        </w:rPr>
        <w:t xml:space="preserve">region), sum, </w:t>
      </w:r>
      <w:r>
        <w:rPr>
          <w:rStyle w:val="AttributeTok"/>
        </w:rPr>
        <w:t xml:space="preserve">na.rm =</w:t>
      </w:r>
      <w:r>
        <w:rPr>
          <w:rStyle w:val="NormalTok"/>
        </w:rPr>
        <w:t xml:space="preserve"> T)</w:t>
      </w:r>
      <w:r>
        <w:br/>
      </w:r>
      <w:r>
        <w:rPr>
          <w:rStyle w:val="NormalTok"/>
        </w:rPr>
        <w:t xml:space="preserve">GULF </w:t>
      </w:r>
      <w:r>
        <w:rPr>
          <w:rStyle w:val="OtherTok"/>
        </w:rPr>
        <w:t xml:space="preserve">&lt;-</w:t>
      </w:r>
      <w:r>
        <w:rPr>
          <w:rStyle w:val="NormalTok"/>
        </w:rPr>
        <w:t xml:space="preserve"> </w:t>
      </w:r>
      <w:r>
        <w:rPr>
          <w:rStyle w:val="FunctionTok"/>
        </w:rPr>
        <w:t xml:space="preserve">tapply</w:t>
      </w:r>
      <w:r>
        <w:rPr>
          <w:rStyle w:val="NormalTok"/>
        </w:rPr>
        <w:t xml:space="preserve">(dg</w:t>
      </w:r>
      <w:r>
        <w:rPr>
          <w:rStyle w:val="SpecialCharTok"/>
        </w:rPr>
        <w:t xml:space="preserve">$</w:t>
      </w:r>
      <w:r>
        <w:rPr>
          <w:rStyle w:val="NormalTok"/>
        </w:rPr>
        <w:t xml:space="preserve">LBSEST_SECWWT, dg</w:t>
      </w:r>
      <w:r>
        <w:rPr>
          <w:rStyle w:val="SpecialCharTok"/>
        </w:rPr>
        <w:t xml:space="preserve">$</w:t>
      </w:r>
      <w:r>
        <w:rPr>
          <w:rStyle w:val="NormalTok"/>
        </w:rPr>
        <w:t xml:space="preserve">YEAR, sum, </w:t>
      </w:r>
      <w:r>
        <w:rPr>
          <w:rStyle w:val="AttributeTok"/>
        </w:rPr>
        <w:t xml:space="preserve">na.rm =</w:t>
      </w:r>
      <w:r>
        <w:rPr>
          <w:rStyle w:val="NormalTok"/>
        </w:rPr>
        <w:t xml:space="preserve"> T)</w:t>
      </w:r>
      <w:r>
        <w:br/>
      </w:r>
      <w:r>
        <w:br/>
      </w:r>
      <w:r>
        <w:rPr>
          <w:rStyle w:val="FunctionTok"/>
        </w:rPr>
        <w:t xml:space="preserve">table</w:t>
      </w:r>
      <w:r>
        <w:rPr>
          <w:rStyle w:val="NormalTok"/>
        </w:rPr>
        <w:t xml:space="preserve">(</w:t>
      </w:r>
      <w:r>
        <w:rPr>
          <w:rStyle w:val="FunctionTok"/>
        </w:rPr>
        <w:t xml:space="preserve">rownames</w:t>
      </w:r>
      <w:r>
        <w:rPr>
          <w:rStyle w:val="NormalTok"/>
        </w:rPr>
        <w:t xml:space="preserve">(atl) </w:t>
      </w:r>
      <w:r>
        <w:rPr>
          <w:rStyle w:val="SpecialCharTok"/>
        </w:rPr>
        <w:t xml:space="preserve">==</w:t>
      </w:r>
      <w:r>
        <w:rPr>
          <w:rStyle w:val="NormalTok"/>
        </w:rPr>
        <w:t xml:space="preserve"> </w:t>
      </w:r>
      <w:r>
        <w:rPr>
          <w:rStyle w:val="FunctionTok"/>
        </w:rPr>
        <w:t xml:space="preserve">names</w:t>
      </w:r>
      <w:r>
        <w:rPr>
          <w:rStyle w:val="NormalTok"/>
        </w:rPr>
        <w:t xml:space="preserve">(GULF))</w:t>
      </w:r>
    </w:p>
    <w:p>
      <w:pPr>
        <w:pStyle w:val="SourceCode"/>
      </w:pPr>
      <w:r>
        <w:br/>
      </w:r>
      <w:r>
        <w:rPr>
          <w:rStyle w:val="VerbatimChar"/>
        </w:rPr>
        <w:t xml:space="preserve">TRUE </w:t>
      </w:r>
      <w:r>
        <w:br/>
      </w:r>
      <w:r>
        <w:rPr>
          <w:rStyle w:val="VerbatimChar"/>
        </w:rPr>
        <w:t xml:space="preserve">  44 </w:t>
      </w:r>
    </w:p>
    <w:p>
      <w:pPr>
        <w:pStyle w:val="SourceCode"/>
      </w:pPr>
      <w:r>
        <w:rPr>
          <w:rStyle w:val="NormalTok"/>
        </w:rPr>
        <w:t xml:space="preserve">rec </w:t>
      </w:r>
      <w:r>
        <w:rPr>
          <w:rStyle w:val="OtherTok"/>
        </w:rPr>
        <w:t xml:space="preserve">&lt;-</w:t>
      </w:r>
      <w:r>
        <w:rPr>
          <w:rStyle w:val="NormalTok"/>
        </w:rPr>
        <w:t xml:space="preserve"> </w:t>
      </w:r>
      <w:r>
        <w:rPr>
          <w:rStyle w:val="FunctionTok"/>
        </w:rPr>
        <w:t xml:space="preserve">cbind</w:t>
      </w:r>
      <w:r>
        <w:rPr>
          <w:rStyle w:val="NormalTok"/>
        </w:rPr>
        <w:t xml:space="preserve">(GULF, atl)</w:t>
      </w:r>
      <w:r>
        <w:br/>
      </w:r>
      <w:r>
        <w:br/>
      </w:r>
      <w:r>
        <w:rPr>
          <w:rStyle w:val="CommentTok"/>
        </w:rPr>
        <w:t xml:space="preserve">#plot(rowSums(rec), tot)</w:t>
      </w:r>
      <w:r>
        <w:br/>
      </w:r>
      <w:r>
        <w:rPr>
          <w:rStyle w:val="FunctionTok"/>
        </w:rPr>
        <w:t xml:space="preserve">rowSums</w:t>
      </w:r>
      <w:r>
        <w:rPr>
          <w:rStyle w:val="NormalTok"/>
        </w:rPr>
        <w:t xml:space="preserve">(rec)</w:t>
      </w:r>
      <w:r>
        <w:rPr>
          <w:rStyle w:val="SpecialCharTok"/>
        </w:rPr>
        <w:t xml:space="preserve">/</w:t>
      </w:r>
      <w:r>
        <w:rPr>
          <w:rStyle w:val="NormalTok"/>
        </w:rPr>
        <w:t xml:space="preserve">tot</w:t>
      </w:r>
    </w:p>
    <w:p>
      <w:pPr>
        <w:pStyle w:val="SourceCode"/>
      </w:pPr>
      <w:r>
        <w:rPr>
          <w:rStyle w:val="VerbatimChar"/>
        </w:rPr>
        <w:t xml:space="preserve">1981 1982 1983 1984 1985 1986 1987 1988 1989 1990 1991 1992 1993 1994 1995 1996 </w:t>
      </w:r>
      <w:r>
        <w:br/>
      </w:r>
      <w:r>
        <w:rPr>
          <w:rStyle w:val="VerbatimChar"/>
        </w:rPr>
        <w:t xml:space="preserve">   1    1    1   NA    1    1    1    1    1    1    1    1    1    1    1    1 </w:t>
      </w:r>
      <w:r>
        <w:br/>
      </w:r>
      <w:r>
        <w:rPr>
          <w:rStyle w:val="VerbatimChar"/>
        </w:rPr>
        <w:t xml:space="preserve">1997 1998 1999 2000 2001 2002 2003 2004 2005 2006 2007 2008 2009 2010 2011 2012 </w:t>
      </w:r>
      <w:r>
        <w:br/>
      </w:r>
      <w:r>
        <w:rPr>
          <w:rStyle w:val="VerbatimChar"/>
        </w:rPr>
        <w:t xml:space="preserve">   1    1    1    1    1    1    1    1    1    1    1    1    1    1    1    1 </w:t>
      </w:r>
      <w:r>
        <w:br/>
      </w:r>
      <w:r>
        <w:rPr>
          <w:rStyle w:val="VerbatimChar"/>
        </w:rPr>
        <w:t xml:space="preserve">2013 2014 2015 2016 2017 2018 2019 2020 2021 2022 2023 2024 </w:t>
      </w:r>
      <w:r>
        <w:br/>
      </w:r>
      <w:r>
        <w:rPr>
          <w:rStyle w:val="VerbatimChar"/>
        </w:rPr>
        <w:t xml:space="preserve">   1    1    1    1    1    1    1    1    1    1    1    1 </w:t>
      </w:r>
    </w:p>
    <w:p>
      <w:pPr>
        <w:pStyle w:val="SourceCode"/>
      </w:pPr>
      <w:r>
        <w:rPr>
          <w:rStyle w:val="FunctionTok"/>
        </w:rPr>
        <w:t xml:space="preserve">write.csv</w:t>
      </w:r>
      <w:r>
        <w:rPr>
          <w:rStyle w:val="NormalTok"/>
        </w:rPr>
        <w:t xml:space="preserve">(rec, </w:t>
      </w:r>
      <w:r>
        <w:rPr>
          <w:rStyle w:val="AttributeTok"/>
        </w:rPr>
        <w:t xml:space="preserve">file =</w:t>
      </w:r>
      <w:r>
        <w:rPr>
          <w:rStyle w:val="NormalTok"/>
        </w:rPr>
        <w:t xml:space="preserve"> </w:t>
      </w:r>
      <w:r>
        <w:rPr>
          <w:rStyle w:val="StringTok"/>
        </w:rPr>
        <w:t xml:space="preserve">"data/recLandings.csv"</w:t>
      </w:r>
      <w:r>
        <w:rPr>
          <w:rStyle w:val="NormalTok"/>
        </w:rPr>
        <w:t xml:space="preserve">)</w:t>
      </w:r>
    </w:p>
    <w:p>
      <w:pPr>
        <w:pStyle w:val="FirstParagraph"/>
      </w:pPr>
      <w:r>
        <w:t xml:space="preserve">Now we will separate out the landings by recreational sector and plot the totals by region and sector.</w:t>
      </w:r>
    </w:p>
    <w:p>
      <w:pPr>
        <w:pStyle w:val="SourceCode"/>
      </w:pPr>
      <w:r>
        <w:rPr>
          <w:rStyle w:val="CommentTok"/>
        </w:rPr>
        <w:t xml:space="preserve"># separate out by for hire vs. private rec --------------------------</w:t>
      </w:r>
      <w:r>
        <w:br/>
      </w:r>
      <w:r>
        <w:rPr>
          <w:rStyle w:val="NormalTok"/>
        </w:rPr>
        <w:t xml:space="preserve">d1</w:t>
      </w:r>
      <w:r>
        <w:rPr>
          <w:rStyle w:val="SpecialCharTok"/>
        </w:rPr>
        <w:t xml:space="preserve">$</w:t>
      </w:r>
      <w:r>
        <w:rPr>
          <w:rStyle w:val="NormalTok"/>
        </w:rPr>
        <w:t xml:space="preserve">sector </w:t>
      </w:r>
      <w:r>
        <w:rPr>
          <w:rStyle w:val="OtherTok"/>
        </w:rPr>
        <w:t xml:space="preserve">&lt;-</w:t>
      </w:r>
      <w:r>
        <w:rPr>
          <w:rStyle w:val="NormalTok"/>
        </w:rPr>
        <w:t xml:space="preserve"> </w:t>
      </w:r>
      <w:r>
        <w:rPr>
          <w:rStyle w:val="StringTok"/>
        </w:rPr>
        <w:t xml:space="preserve">"ForHire"</w:t>
      </w:r>
      <w:r>
        <w:br/>
      </w:r>
      <w:r>
        <w:br/>
      </w:r>
      <w:r>
        <w:rPr>
          <w:rStyle w:val="NormalTok"/>
        </w:rPr>
        <w:t xml:space="preserve">d1</w:t>
      </w:r>
      <w:r>
        <w:rPr>
          <w:rStyle w:val="SpecialCharTok"/>
        </w:rPr>
        <w:t xml:space="preserve">$</w:t>
      </w:r>
      <w:r>
        <w:rPr>
          <w:rStyle w:val="NormalTok"/>
        </w:rPr>
        <w:t xml:space="preserve">sector[</w:t>
      </w:r>
      <w:r>
        <w:rPr>
          <w:rStyle w:val="FunctionTok"/>
        </w:rPr>
        <w:t xml:space="preserve">which</w:t>
      </w:r>
      <w:r>
        <w:rPr>
          <w:rStyle w:val="NormalTok"/>
        </w:rPr>
        <w:t xml:space="preserve">(d1</w:t>
      </w:r>
      <w:r>
        <w:rPr>
          <w:rStyle w:val="SpecialCharTok"/>
        </w:rPr>
        <w:t xml:space="preserve">$</w:t>
      </w:r>
      <w:r>
        <w:rPr>
          <w:rStyle w:val="NormalTok"/>
        </w:rPr>
        <w:t xml:space="preserve">NEW_MODEN </w:t>
      </w:r>
      <w:r>
        <w:rPr>
          <w:rStyle w:val="SpecialCharTok"/>
        </w:rPr>
        <w:t xml:space="preserve">==</w:t>
      </w:r>
      <w:r>
        <w:rPr>
          <w:rStyle w:val="NormalTok"/>
        </w:rPr>
        <w:t xml:space="preserve"> </w:t>
      </w:r>
      <w:r>
        <w:rPr>
          <w:rStyle w:val="StringTok"/>
        </w:rPr>
        <w:t xml:space="preserve">"Shore"</w:t>
      </w:r>
      <w:r>
        <w:rPr>
          <w:rStyle w:val="NormalTok"/>
        </w:rPr>
        <w:t xml:space="preserve">)] </w:t>
      </w:r>
      <w:r>
        <w:rPr>
          <w:rStyle w:val="OtherTok"/>
        </w:rPr>
        <w:t xml:space="preserve">&lt;-</w:t>
      </w:r>
      <w:r>
        <w:rPr>
          <w:rStyle w:val="NormalTok"/>
        </w:rPr>
        <w:t xml:space="preserve"> </w:t>
      </w:r>
      <w:r>
        <w:rPr>
          <w:rStyle w:val="StringTok"/>
        </w:rPr>
        <w:t xml:space="preserve">"Rec"</w:t>
      </w:r>
      <w:r>
        <w:br/>
      </w:r>
      <w:r>
        <w:rPr>
          <w:rStyle w:val="NormalTok"/>
        </w:rPr>
        <w:t xml:space="preserve">d1</w:t>
      </w:r>
      <w:r>
        <w:rPr>
          <w:rStyle w:val="SpecialCharTok"/>
        </w:rPr>
        <w:t xml:space="preserve">$</w:t>
      </w:r>
      <w:r>
        <w:rPr>
          <w:rStyle w:val="NormalTok"/>
        </w:rPr>
        <w:t xml:space="preserve">sector[</w:t>
      </w:r>
      <w:r>
        <w:rPr>
          <w:rStyle w:val="FunctionTok"/>
        </w:rPr>
        <w:t xml:space="preserve">which</w:t>
      </w:r>
      <w:r>
        <w:rPr>
          <w:rStyle w:val="NormalTok"/>
        </w:rPr>
        <w:t xml:space="preserve">(d1</w:t>
      </w:r>
      <w:r>
        <w:rPr>
          <w:rStyle w:val="SpecialCharTok"/>
        </w:rPr>
        <w:t xml:space="preserve">$</w:t>
      </w:r>
      <w:r>
        <w:rPr>
          <w:rStyle w:val="NormalTok"/>
        </w:rPr>
        <w:t xml:space="preserve">NEW_MODEN </w:t>
      </w:r>
      <w:r>
        <w:rPr>
          <w:rStyle w:val="SpecialCharTok"/>
        </w:rPr>
        <w:t xml:space="preserve">==</w:t>
      </w:r>
      <w:r>
        <w:rPr>
          <w:rStyle w:val="NormalTok"/>
        </w:rPr>
        <w:t xml:space="preserve"> </w:t>
      </w:r>
      <w:r>
        <w:rPr>
          <w:rStyle w:val="StringTok"/>
        </w:rPr>
        <w:t xml:space="preserve">"Priv"</w:t>
      </w:r>
      <w:r>
        <w:rPr>
          <w:rStyle w:val="NormalTok"/>
        </w:rPr>
        <w:t xml:space="preserve">)]  </w:t>
      </w:r>
      <w:r>
        <w:rPr>
          <w:rStyle w:val="OtherTok"/>
        </w:rPr>
        <w:t xml:space="preserve">&lt;-</w:t>
      </w:r>
      <w:r>
        <w:rPr>
          <w:rStyle w:val="NormalTok"/>
        </w:rPr>
        <w:t xml:space="preserve"> </w:t>
      </w:r>
      <w:r>
        <w:rPr>
          <w:rStyle w:val="StringTok"/>
        </w:rPr>
        <w:t xml:space="preserve">"Rec"</w:t>
      </w:r>
      <w:r>
        <w:br/>
      </w:r>
      <w:r>
        <w:br/>
      </w:r>
      <w:r>
        <w:rPr>
          <w:rStyle w:val="FunctionTok"/>
        </w:rPr>
        <w:t xml:space="preserve">table</w:t>
      </w:r>
      <w:r>
        <w:rPr>
          <w:rStyle w:val="NormalTok"/>
        </w:rPr>
        <w:t xml:space="preserve">(d1</w:t>
      </w:r>
      <w:r>
        <w:rPr>
          <w:rStyle w:val="SpecialCharTok"/>
        </w:rPr>
        <w:t xml:space="preserve">$</w:t>
      </w:r>
      <w:r>
        <w:rPr>
          <w:rStyle w:val="NormalTok"/>
        </w:rPr>
        <w:t xml:space="preserve">sector, d1</w:t>
      </w:r>
      <w:r>
        <w:rPr>
          <w:rStyle w:val="SpecialCharTok"/>
        </w:rPr>
        <w:t xml:space="preserve">$</w:t>
      </w:r>
      <w:r>
        <w:rPr>
          <w:rStyle w:val="NormalTok"/>
        </w:rPr>
        <w:t xml:space="preserve">NEW_MODEN, </w:t>
      </w:r>
      <w:r>
        <w:rPr>
          <w:rStyle w:val="AttributeTok"/>
        </w:rPr>
        <w:t xml:space="preserve">useNA =</w:t>
      </w:r>
      <w:r>
        <w:rPr>
          <w:rStyle w:val="NormalTok"/>
        </w:rPr>
        <w:t xml:space="preserve"> </w:t>
      </w:r>
      <w:r>
        <w:rPr>
          <w:rStyle w:val="StringTok"/>
        </w:rPr>
        <w:t xml:space="preserve">"always"</w:t>
      </w:r>
      <w:r>
        <w:rPr>
          <w:rStyle w:val="NormalTok"/>
        </w:rPr>
        <w:t xml:space="preserve">)    </w:t>
      </w:r>
      <w:r>
        <w:rPr>
          <w:rStyle w:val="CommentTok"/>
        </w:rPr>
        <w:t xml:space="preserve"># check classification</w:t>
      </w:r>
    </w:p>
    <w:p>
      <w:pPr>
        <w:pStyle w:val="SourceCode"/>
      </w:pPr>
      <w:r>
        <w:rPr>
          <w:rStyle w:val="VerbatimChar"/>
        </w:rPr>
        <w:t xml:space="preserve">         </w:t>
      </w:r>
      <w:r>
        <w:br/>
      </w:r>
      <w:r>
        <w:rPr>
          <w:rStyle w:val="VerbatimChar"/>
        </w:rPr>
        <w:t xml:space="preserve">           Cbt Cbt/Hbt  Hbt Priv Shore &lt;NA&gt;</w:t>
      </w:r>
      <w:r>
        <w:br/>
      </w:r>
      <w:r>
        <w:rPr>
          <w:rStyle w:val="VerbatimChar"/>
        </w:rPr>
        <w:t xml:space="preserve">  ForHire 1616     119 2912    0     0    0</w:t>
      </w:r>
      <w:r>
        <w:br/>
      </w:r>
      <w:r>
        <w:rPr>
          <w:rStyle w:val="VerbatimChar"/>
        </w:rPr>
        <w:t xml:space="preserve">  Rec        0       0    0 1750    22    0</w:t>
      </w:r>
      <w:r>
        <w:br/>
      </w:r>
      <w:r>
        <w:rPr>
          <w:rStyle w:val="VerbatimChar"/>
        </w:rPr>
        <w:t xml:space="preserve">  &lt;NA&gt;       0       0    0    0     0    0</w:t>
      </w:r>
    </w:p>
    <w:p>
      <w:pPr>
        <w:pStyle w:val="SourceCode"/>
      </w:pPr>
      <w:r>
        <w:rPr>
          <w:rStyle w:val="NormalTok"/>
        </w:rPr>
        <w:t xml:space="preserve">tot </w:t>
      </w:r>
      <w:r>
        <w:rPr>
          <w:rStyle w:val="OtherTok"/>
        </w:rPr>
        <w:t xml:space="preserve">&lt;-</w:t>
      </w:r>
      <w:r>
        <w:rPr>
          <w:rStyle w:val="NormalTok"/>
        </w:rPr>
        <w:t xml:space="preserve"> </w:t>
      </w:r>
      <w:r>
        <w:rPr>
          <w:rStyle w:val="FunctionTok"/>
        </w:rPr>
        <w:t xml:space="preserve">tapply</w:t>
      </w:r>
      <w:r>
        <w:rPr>
          <w:rStyle w:val="NormalTok"/>
        </w:rPr>
        <w:t xml:space="preserve">(d1</w:t>
      </w:r>
      <w:r>
        <w:rPr>
          <w:rStyle w:val="SpecialCharTok"/>
        </w:rPr>
        <w:t xml:space="preserve">$</w:t>
      </w:r>
      <w:r>
        <w:rPr>
          <w:rStyle w:val="NormalTok"/>
        </w:rPr>
        <w:t xml:space="preserve">LBSEST_SECWWT, </w:t>
      </w:r>
      <w:r>
        <w:rPr>
          <w:rStyle w:val="FunctionTok"/>
        </w:rPr>
        <w:t xml:space="preserve">list</w:t>
      </w:r>
      <w:r>
        <w:rPr>
          <w:rStyle w:val="NormalTok"/>
        </w:rPr>
        <w:t xml:space="preserve">(d1</w:t>
      </w:r>
      <w:r>
        <w:rPr>
          <w:rStyle w:val="SpecialCharTok"/>
        </w:rPr>
        <w:t xml:space="preserve">$</w:t>
      </w:r>
      <w:r>
        <w:rPr>
          <w:rStyle w:val="NormalTok"/>
        </w:rPr>
        <w:t xml:space="preserve">YEAR, d1</w:t>
      </w:r>
      <w:r>
        <w:rPr>
          <w:rStyle w:val="SpecialCharTok"/>
        </w:rPr>
        <w:t xml:space="preserve">$</w:t>
      </w:r>
      <w:r>
        <w:rPr>
          <w:rStyle w:val="NormalTok"/>
        </w:rPr>
        <w:t xml:space="preserve">region, d1</w:t>
      </w:r>
      <w:r>
        <w:rPr>
          <w:rStyle w:val="SpecialCharTok"/>
        </w:rPr>
        <w:t xml:space="preserve">$</w:t>
      </w:r>
      <w:r>
        <w:rPr>
          <w:rStyle w:val="NormalTok"/>
        </w:rPr>
        <w:t xml:space="preserve">sector), sum, </w:t>
      </w:r>
      <w:r>
        <w:rPr>
          <w:rStyle w:val="AttributeTok"/>
        </w:rPr>
        <w:t xml:space="preserve">na.rm =</w:t>
      </w:r>
      <w:r>
        <w:rPr>
          <w:rStyle w:val="NormalTok"/>
        </w:rPr>
        <w:t xml:space="preserve"> T)</w:t>
      </w:r>
      <w:r>
        <w:br/>
      </w:r>
      <w:r>
        <w:br/>
      </w:r>
      <w:r>
        <w:rPr>
          <w:rStyle w:val="FunctionTok"/>
        </w:rPr>
        <w:t xml:space="preserve">head</w:t>
      </w:r>
      <w:r>
        <w:rPr>
          <w:rStyle w:val="NormalTok"/>
        </w:rPr>
        <w:t xml:space="preserve">(tot)</w:t>
      </w:r>
    </w:p>
    <w:p>
      <w:pPr>
        <w:pStyle w:val="SourceCode"/>
      </w:pPr>
      <w:r>
        <w:rPr>
          <w:rStyle w:val="VerbatimChar"/>
        </w:rPr>
        <w:t xml:space="preserve">, , ForHire</w:t>
      </w:r>
      <w:r>
        <w:br/>
      </w:r>
      <w:r>
        <w:br/>
      </w:r>
      <w:r>
        <w:rPr>
          <w:rStyle w:val="VerbatimChar"/>
        </w:rPr>
        <w:t xml:space="preserve">           FLK      NCFL       NNC       VBM</w:t>
      </w:r>
      <w:r>
        <w:br/>
      </w:r>
      <w:r>
        <w:rPr>
          <w:rStyle w:val="VerbatimChar"/>
        </w:rPr>
        <w:t xml:space="preserve">1981  354639.5  74702.50 256755.24  1400.247</w:t>
      </w:r>
      <w:r>
        <w:br/>
      </w:r>
      <w:r>
        <w:rPr>
          <w:rStyle w:val="VerbatimChar"/>
        </w:rPr>
        <w:t xml:space="preserve">1982  347458.2  92271.42  27578.44  2749.224</w:t>
      </w:r>
      <w:r>
        <w:br/>
      </w:r>
      <w:r>
        <w:rPr>
          <w:rStyle w:val="VerbatimChar"/>
        </w:rPr>
        <w:t xml:space="preserve">1983 1020005.8  41784.04  88690.53  5379.177</w:t>
      </w:r>
      <w:r>
        <w:br/>
      </w:r>
      <w:r>
        <w:rPr>
          <w:rStyle w:val="VerbatimChar"/>
        </w:rPr>
        <w:t xml:space="preserve">1984 1021086.8  74658.81        NA  4203.048</w:t>
      </w:r>
      <w:r>
        <w:br/>
      </w:r>
      <w:r>
        <w:rPr>
          <w:rStyle w:val="VerbatimChar"/>
        </w:rPr>
        <w:t xml:space="preserve">1985  717523.0 172989.65  58514.13  8880.857</w:t>
      </w:r>
      <w:r>
        <w:br/>
      </w:r>
      <w:r>
        <w:rPr>
          <w:rStyle w:val="VerbatimChar"/>
        </w:rPr>
        <w:t xml:space="preserve">1986 1562354.0  63555.89 817192.26 61658.193</w:t>
      </w:r>
      <w:r>
        <w:br/>
      </w:r>
      <w:r>
        <w:br/>
      </w:r>
      <w:r>
        <w:rPr>
          <w:rStyle w:val="VerbatimChar"/>
        </w:rPr>
        <w:t xml:space="preserve">, , Rec</w:t>
      </w:r>
      <w:r>
        <w:br/>
      </w:r>
      <w:r>
        <w:br/>
      </w:r>
      <w:r>
        <w:rPr>
          <w:rStyle w:val="VerbatimChar"/>
        </w:rPr>
        <w:t xml:space="preserve">          FLK      NCFL       NNC        VBM</w:t>
      </w:r>
      <w:r>
        <w:br/>
      </w:r>
      <w:r>
        <w:rPr>
          <w:rStyle w:val="VerbatimChar"/>
        </w:rPr>
        <w:t xml:space="preserve">1981  8942641  322505.7        NA         NA</w:t>
      </w:r>
      <w:r>
        <w:br/>
      </w:r>
      <w:r>
        <w:rPr>
          <w:rStyle w:val="VerbatimChar"/>
        </w:rPr>
        <w:t xml:space="preserve">1982  8422673 1711834.7 78367.161  18727.290</w:t>
      </w:r>
      <w:r>
        <w:br/>
      </w:r>
      <w:r>
        <w:rPr>
          <w:rStyle w:val="VerbatimChar"/>
        </w:rPr>
        <w:t xml:space="preserve">1983 10000662  119370.4 44226.032   5456.237</w:t>
      </w:r>
      <w:r>
        <w:br/>
      </w:r>
      <w:r>
        <w:rPr>
          <w:rStyle w:val="VerbatimChar"/>
        </w:rPr>
        <w:t xml:space="preserve">1984  6717044  486079.7        NA      0.000</w:t>
      </w:r>
      <w:r>
        <w:br/>
      </w:r>
      <w:r>
        <w:rPr>
          <w:rStyle w:val="VerbatimChar"/>
        </w:rPr>
        <w:t xml:space="preserve">1985  7925301 1162708.4 77477.096 112944.274</w:t>
      </w:r>
      <w:r>
        <w:br/>
      </w:r>
      <w:r>
        <w:rPr>
          <w:rStyle w:val="VerbatimChar"/>
        </w:rPr>
        <w:t xml:space="preserve">1986  5699311  736872.0  2549.586 103945.134</w:t>
      </w:r>
    </w:p>
    <w:p>
      <w:pPr>
        <w:pStyle w:val="SourceCode"/>
      </w:pPr>
      <w:r>
        <w:rPr>
          <w:rStyle w:val="NormalTok"/>
        </w:rPr>
        <w:t xml:space="preserve">fin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(tot[, , </w:t>
      </w:r>
      <w:r>
        <w:rPr>
          <w:rStyle w:val="DecValTok"/>
        </w:rPr>
        <w:t xml:space="preserve">1</w:t>
      </w:r>
      <w:r>
        <w:rPr>
          <w:rStyle w:val="NormalTok"/>
        </w:rPr>
        <w:t xml:space="preserve">], tot[, , </w:t>
      </w:r>
      <w:r>
        <w:rPr>
          <w:rStyle w:val="DecValTok"/>
        </w:rPr>
        <w:t xml:space="preserve">2</w:t>
      </w:r>
      <w:r>
        <w:rPr>
          <w:rStyle w:val="NormalTok"/>
        </w:rPr>
        <w:t xml:space="preserve">]))</w:t>
      </w:r>
      <w:r>
        <w:br/>
      </w:r>
      <w:r>
        <w:rPr>
          <w:rStyle w:val="FunctionTok"/>
        </w:rPr>
        <w:t xml:space="preserve">names</w:t>
      </w:r>
      <w:r>
        <w:rPr>
          <w:rStyle w:val="NormalTok"/>
        </w:rPr>
        <w:t xml:space="preserve">(fin)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"Hire_FLK"</w:t>
      </w:r>
      <w:r>
        <w:rPr>
          <w:rStyle w:val="NormalTok"/>
        </w:rPr>
        <w:t xml:space="preserve">, </w:t>
      </w:r>
      <w:r>
        <w:rPr>
          <w:rStyle w:val="StringTok"/>
        </w:rPr>
        <w:t xml:space="preserve">"Hire_NCFL"</w:t>
      </w:r>
      <w:r>
        <w:rPr>
          <w:rStyle w:val="NormalTok"/>
        </w:rPr>
        <w:t xml:space="preserve">, </w:t>
      </w:r>
      <w:r>
        <w:rPr>
          <w:rStyle w:val="StringTok"/>
        </w:rPr>
        <w:t xml:space="preserve">"Hire_NNC"</w:t>
      </w:r>
      <w:r>
        <w:rPr>
          <w:rStyle w:val="NormalTok"/>
        </w:rPr>
        <w:t xml:space="preserve">, </w:t>
      </w:r>
      <w:r>
        <w:rPr>
          <w:rStyle w:val="StringTok"/>
        </w:rPr>
        <w:t xml:space="preserve">"Hire_VBM"</w:t>
      </w:r>
      <w:r>
        <w:rPr>
          <w:rStyle w:val="NormalTok"/>
        </w:rPr>
        <w:t xml:space="preserve">, </w:t>
      </w:r>
      <w:r>
        <w:br/>
      </w:r>
      <w:r>
        <w:rPr>
          <w:rStyle w:val="NormalTok"/>
        </w:rPr>
        <w:t xml:space="preserve">                </w:t>
      </w:r>
      <w:r>
        <w:rPr>
          <w:rStyle w:val="StringTok"/>
        </w:rPr>
        <w:t xml:space="preserve">"Rec_FLK"</w:t>
      </w:r>
      <w:r>
        <w:rPr>
          <w:rStyle w:val="NormalTok"/>
        </w:rPr>
        <w:t xml:space="preserve">, </w:t>
      </w:r>
      <w:r>
        <w:rPr>
          <w:rStyle w:val="StringTok"/>
        </w:rPr>
        <w:t xml:space="preserve">"Rec_NCFL"</w:t>
      </w:r>
      <w:r>
        <w:rPr>
          <w:rStyle w:val="NormalTok"/>
        </w:rPr>
        <w:t xml:space="preserve">, </w:t>
      </w:r>
      <w:r>
        <w:rPr>
          <w:rStyle w:val="StringTok"/>
        </w:rPr>
        <w:t xml:space="preserve">"Rec_NNC"</w:t>
      </w:r>
      <w:r>
        <w:rPr>
          <w:rStyle w:val="NormalTok"/>
        </w:rPr>
        <w:t xml:space="preserve">, </w:t>
      </w:r>
      <w:r>
        <w:rPr>
          <w:rStyle w:val="StringTok"/>
        </w:rPr>
        <w:t xml:space="preserve">"Rec_VBM"</w:t>
      </w:r>
      <w:r>
        <w:rPr>
          <w:rStyle w:val="NormalTok"/>
        </w:rPr>
        <w:t xml:space="preserve">)</w:t>
      </w:r>
      <w:r>
        <w:br/>
      </w:r>
      <w:r>
        <w:rPr>
          <w:rStyle w:val="FunctionTok"/>
        </w:rPr>
        <w:t xml:space="preserve">head</w:t>
      </w:r>
      <w:r>
        <w:rPr>
          <w:rStyle w:val="NormalTok"/>
        </w:rPr>
        <w:t xml:space="preserve">(fin)</w:t>
      </w:r>
    </w:p>
    <w:p>
      <w:pPr>
        <w:pStyle w:val="SourceCode"/>
      </w:pPr>
      <w:r>
        <w:rPr>
          <w:rStyle w:val="VerbatimChar"/>
        </w:rPr>
        <w:t xml:space="preserve">      Hire_FLK Hire_NCFL  Hire_NNC  Hire_VBM  Rec_FLK  Rec_NCFL   Rec_NNC</w:t>
      </w:r>
      <w:r>
        <w:br/>
      </w:r>
      <w:r>
        <w:rPr>
          <w:rStyle w:val="VerbatimChar"/>
        </w:rPr>
        <w:t xml:space="preserve">1981  354639.5  74702.50 256755.24  1400.247  8942641  322505.7        NA</w:t>
      </w:r>
      <w:r>
        <w:br/>
      </w:r>
      <w:r>
        <w:rPr>
          <w:rStyle w:val="VerbatimChar"/>
        </w:rPr>
        <w:t xml:space="preserve">1982  347458.2  92271.42  27578.44  2749.224  8422673 1711834.7 78367.161</w:t>
      </w:r>
      <w:r>
        <w:br/>
      </w:r>
      <w:r>
        <w:rPr>
          <w:rStyle w:val="VerbatimChar"/>
        </w:rPr>
        <w:t xml:space="preserve">1983 1020005.8  41784.04  88690.53  5379.177 10000662  119370.4 44226.032</w:t>
      </w:r>
      <w:r>
        <w:br/>
      </w:r>
      <w:r>
        <w:rPr>
          <w:rStyle w:val="VerbatimChar"/>
        </w:rPr>
        <w:t xml:space="preserve">1984 1021086.8  74658.81        NA  4203.048  6717044  486079.7        NA</w:t>
      </w:r>
      <w:r>
        <w:br/>
      </w:r>
      <w:r>
        <w:rPr>
          <w:rStyle w:val="VerbatimChar"/>
        </w:rPr>
        <w:t xml:space="preserve">1985  717523.0 172989.65  58514.13  8880.857  7925301 1162708.4 77477.096</w:t>
      </w:r>
      <w:r>
        <w:br/>
      </w:r>
      <w:r>
        <w:rPr>
          <w:rStyle w:val="VerbatimChar"/>
        </w:rPr>
        <w:t xml:space="preserve">1986 1562354.0  63555.89 817192.26 61658.193  5699311  736872.0  2549.586</w:t>
      </w:r>
      <w:r>
        <w:br/>
      </w:r>
      <w:r>
        <w:rPr>
          <w:rStyle w:val="VerbatimChar"/>
        </w:rPr>
        <w:t xml:space="preserve">        Rec_VBM</w:t>
      </w:r>
      <w:r>
        <w:br/>
      </w:r>
      <w:r>
        <w:rPr>
          <w:rStyle w:val="VerbatimChar"/>
        </w:rPr>
        <w:t xml:space="preserve">1981         NA</w:t>
      </w:r>
      <w:r>
        <w:br/>
      </w:r>
      <w:r>
        <w:rPr>
          <w:rStyle w:val="VerbatimChar"/>
        </w:rPr>
        <w:t xml:space="preserve">1982  18727.290</w:t>
      </w:r>
      <w:r>
        <w:br/>
      </w:r>
      <w:r>
        <w:rPr>
          <w:rStyle w:val="VerbatimChar"/>
        </w:rPr>
        <w:t xml:space="preserve">1983   5456.237</w:t>
      </w:r>
      <w:r>
        <w:br/>
      </w:r>
      <w:r>
        <w:rPr>
          <w:rStyle w:val="VerbatimChar"/>
        </w:rPr>
        <w:t xml:space="preserve">1984      0.000</w:t>
      </w:r>
      <w:r>
        <w:br/>
      </w:r>
      <w:r>
        <w:rPr>
          <w:rStyle w:val="VerbatimChar"/>
        </w:rPr>
        <w:t xml:space="preserve">1985 112944.274</w:t>
      </w:r>
      <w:r>
        <w:br/>
      </w:r>
      <w:r>
        <w:rPr>
          <w:rStyle w:val="VerbatimChar"/>
        </w:rPr>
        <w:t xml:space="preserve">1986 103945.134</w:t>
      </w:r>
    </w:p>
    <w:p>
      <w:pPr>
        <w:pStyle w:val="SourceCode"/>
      </w:pPr>
      <w:r>
        <w:rPr>
          <w:rStyle w:val="FunctionTok"/>
        </w:rPr>
        <w:t xml:space="preserve">matplot</w:t>
      </w:r>
      <w:r>
        <w:rPr>
          <w:rStyle w:val="NormalTok"/>
        </w:rPr>
        <w:t xml:space="preserve">(</w:t>
      </w:r>
      <w:r>
        <w:rPr>
          <w:rStyle w:val="FunctionTok"/>
        </w:rPr>
        <w:t xml:space="preserve">rownames</w:t>
      </w:r>
      <w:r>
        <w:rPr>
          <w:rStyle w:val="NormalTok"/>
        </w:rPr>
        <w:t xml:space="preserve">(fin), fin</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lty =</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 </w:t>
      </w:r>
      <w:r>
        <w:rPr>
          <w:rStyle w:val="DecValTok"/>
        </w:rPr>
        <w:t xml:space="preserve">4</w:t>
      </w:r>
      <w:r>
        <w:rPr>
          <w:rStyle w:val="NormalTok"/>
        </w:rPr>
        <w:t xml:space="preserve">)), </w:t>
      </w:r>
      <w:r>
        <w:br/>
      </w:r>
      <w:r>
        <w:rPr>
          <w:rStyle w:val="NormalTok"/>
        </w:rPr>
        <w:t xml:space="preserve">        </w:t>
      </w:r>
      <w:r>
        <w:rPr>
          <w:rStyle w:val="AttributeTok"/>
        </w:rPr>
        <w:t xml:space="preserve">col =</w:t>
      </w:r>
      <w:r>
        <w:rPr>
          <w:rStyle w:val="NormalTok"/>
        </w:rPr>
        <w:t xml:space="preserve"> </w:t>
      </w:r>
      <w:r>
        <w:rPr>
          <w:rStyle w:val="FunctionTok"/>
        </w:rPr>
        <w:t xml:space="preserve">rep</w:t>
      </w:r>
      <w:r>
        <w:rPr>
          <w:rStyle w:val="NormalTok"/>
        </w:rPr>
        <w:t xml:space="preserve">(</w:t>
      </w:r>
      <w:r>
        <w:rPr>
          <w:rStyle w:val="DecValTok"/>
        </w:rPr>
        <w:t xml:space="preserve">1</w:t>
      </w:r>
      <w:r>
        <w:rPr>
          <w:rStyle w:val="SpecialCharTok"/>
        </w:rPr>
        <w:t xml:space="preserve">:</w:t>
      </w:r>
      <w:r>
        <w:rPr>
          <w:rStyle w:val="DecValTok"/>
        </w:rPr>
        <w:t xml:space="preserve">4</w:t>
      </w:r>
      <w:r>
        <w:rPr>
          <w:rStyle w:val="NormalTok"/>
        </w:rPr>
        <w:t xml:space="preserve">, </w:t>
      </w:r>
      <w:r>
        <w:rPr>
          <w:rStyle w:val="DecValTok"/>
        </w:rPr>
        <w:t xml:space="preserve">2</w:t>
      </w:r>
      <w:r>
        <w:rPr>
          <w:rStyle w:val="NormalTok"/>
        </w:rPr>
        <w:t xml:space="preserv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xlab =</w:t>
      </w:r>
      <w:r>
        <w:rPr>
          <w:rStyle w:val="NormalTok"/>
        </w:rPr>
        <w:t xml:space="preserve"> </w:t>
      </w:r>
      <w:r>
        <w:rPr>
          <w:rStyle w:val="StringTok"/>
        </w:rPr>
        <w:t xml:space="preserve">"year"</w:t>
      </w:r>
      <w:r>
        <w:rPr>
          <w:rStyle w:val="NormalTok"/>
        </w:rPr>
        <w:t xml:space="preserve">, </w:t>
      </w:r>
      <w:r>
        <w:rPr>
          <w:rStyle w:val="AttributeTok"/>
        </w:rPr>
        <w:t xml:space="preserve">ylab =</w:t>
      </w:r>
      <w:r>
        <w:rPr>
          <w:rStyle w:val="NormalTok"/>
        </w:rPr>
        <w:t xml:space="preserve"> </w:t>
      </w:r>
      <w:r>
        <w:rPr>
          <w:rStyle w:val="StringTok"/>
        </w:rPr>
        <w:t xml:space="preserve">"total landings (millions of pounds)"</w:t>
      </w:r>
      <w:r>
        <w:rPr>
          <w:rStyle w:val="NormalTok"/>
        </w:rPr>
        <w:t xml:space="preserve">)</w:t>
      </w:r>
      <w:r>
        <w:br/>
      </w:r>
      <w:r>
        <w:rPr>
          <w:rStyle w:val="FunctionTok"/>
        </w:rPr>
        <w:t xml:space="preserve">legend</w:t>
      </w:r>
      <w:r>
        <w:rPr>
          <w:rStyle w:val="NormalTok"/>
        </w:rPr>
        <w:t xml:space="preserve">(</w:t>
      </w:r>
      <w:r>
        <w:rPr>
          <w:rStyle w:val="StringTok"/>
        </w:rPr>
        <w:t xml:space="preserve">"topright"</w:t>
      </w:r>
      <w:r>
        <w:rPr>
          <w:rStyle w:val="NormalTok"/>
        </w:rPr>
        <w:t xml:space="preserve">, </w:t>
      </w:r>
      <w:r>
        <w:rPr>
          <w:rStyle w:val="FunctionTok"/>
        </w:rPr>
        <w:t xml:space="preserve">colnames</w:t>
      </w:r>
      <w:r>
        <w:rPr>
          <w:rStyle w:val="NormalTok"/>
        </w:rPr>
        <w:t xml:space="preserve">(fin), </w:t>
      </w:r>
      <w:r>
        <w:rPr>
          <w:rStyle w:val="AttributeTok"/>
        </w:rPr>
        <w:t xml:space="preserve">lty =</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 </w:t>
      </w:r>
      <w:r>
        <w:rPr>
          <w:rStyle w:val="DecValTok"/>
        </w:rPr>
        <w:t xml:space="preserve">4</w:t>
      </w:r>
      <w:r>
        <w:rPr>
          <w:rStyle w:val="NormalTok"/>
        </w:rPr>
        <w:t xml:space="preserve">)), </w:t>
      </w:r>
      <w:r>
        <w:rPr>
          <w:rStyle w:val="AttributeTok"/>
        </w:rPr>
        <w:t xml:space="preserve">col =</w:t>
      </w:r>
      <w:r>
        <w:rPr>
          <w:rStyle w:val="NormalTok"/>
        </w:rPr>
        <w:t xml:space="preserve"> </w:t>
      </w:r>
      <w:r>
        <w:rPr>
          <w:rStyle w:val="FunctionTok"/>
        </w:rPr>
        <w:t xml:space="preserve">rep</w:t>
      </w:r>
      <w:r>
        <w:rPr>
          <w:rStyle w:val="NormalTok"/>
        </w:rPr>
        <w:t xml:space="preserve">(</w:t>
      </w:r>
      <w:r>
        <w:rPr>
          <w:rStyle w:val="DecValTok"/>
        </w:rPr>
        <w:t xml:space="preserve">1</w:t>
      </w:r>
      <w:r>
        <w:rPr>
          <w:rStyle w:val="SpecialCharTok"/>
        </w:rPr>
        <w:t xml:space="preserve">:</w:t>
      </w:r>
      <w:r>
        <w:rPr>
          <w:rStyle w:val="DecValTok"/>
        </w:rPr>
        <w:t xml:space="preserve">4</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ncol =</w:t>
      </w:r>
      <w:r>
        <w:rPr>
          <w:rStyle w:val="NormalTok"/>
        </w:rPr>
        <w:t xml:space="preserve"> </w:t>
      </w:r>
      <w:r>
        <w:rPr>
          <w:rStyle w:val="DecValTok"/>
        </w:rPr>
        <w:t xml:space="preserve">2</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w:t>
      </w:r>
    </w:p>
    <w:p>
      <w:pPr>
        <w:pStyle w:val="FirstParagraph"/>
      </w:pPr>
      <w:r>
        <w:drawing>
          <wp:inline>
            <wp:extent cx="4620126" cy="3696101"/>
            <wp:effectExtent b="0" l="0" r="0" t="0"/>
            <wp:docPr descr="" title="" id="97" name="Picture"/>
            <a:graphic>
              <a:graphicData uri="http://schemas.openxmlformats.org/drawingml/2006/picture">
                <pic:pic>
                  <pic:nvPicPr>
                    <pic:cNvPr descr="MRIP_files/figure-docx/unnamed-chunk-5-1.png" id="98" name="Picture"/>
                    <pic:cNvPicPr>
                      <a:picLocks noChangeArrowheads="1" noChangeAspect="1"/>
                    </pic:cNvPicPr>
                  </pic:nvPicPr>
                  <pic:blipFill>
                    <a:blip r:embed="rId96"/>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CommentTok"/>
        </w:rPr>
        <w:t xml:space="preserve"># check that totals match</w:t>
      </w:r>
      <w:r>
        <w:br/>
      </w:r>
      <w:r>
        <w:rPr>
          <w:rStyle w:val="FunctionTok"/>
        </w:rPr>
        <w:t xml:space="preserve">cor</w:t>
      </w:r>
      <w:r>
        <w:rPr>
          <w:rStyle w:val="NormalTok"/>
        </w:rPr>
        <w:t xml:space="preserve">(</w:t>
      </w:r>
      <w:r>
        <w:rPr>
          <w:rStyle w:val="FunctionTok"/>
        </w:rPr>
        <w:t xml:space="preserve">rowSums</w:t>
      </w:r>
      <w:r>
        <w:rPr>
          <w:rStyle w:val="NormalTok"/>
        </w:rPr>
        <w:t xml:space="preserve">(fin, </w:t>
      </w:r>
      <w:r>
        <w:rPr>
          <w:rStyle w:val="AttributeTok"/>
        </w:rPr>
        <w:t xml:space="preserve">na.rm =</w:t>
      </w:r>
      <w:r>
        <w:rPr>
          <w:rStyle w:val="NormalTok"/>
        </w:rPr>
        <w:t xml:space="preserve"> T), tot1)</w:t>
      </w:r>
    </w:p>
    <w:p>
      <w:pPr>
        <w:pStyle w:val="SourceCode"/>
      </w:pPr>
      <w:r>
        <w:rPr>
          <w:rStyle w:val="VerbatimChar"/>
        </w:rPr>
        <w:t xml:space="preserve">[1] 1</w:t>
      </w:r>
    </w:p>
    <w:p>
      <w:pPr>
        <w:pStyle w:val="SourceCode"/>
      </w:pPr>
      <w:r>
        <w:rPr>
          <w:rStyle w:val="FunctionTok"/>
        </w:rPr>
        <w:t xml:space="preserve">mean</w:t>
      </w:r>
      <w:r>
        <w:rPr>
          <w:rStyle w:val="NormalTok"/>
        </w:rPr>
        <w:t xml:space="preserve">(</w:t>
      </w:r>
      <w:r>
        <w:rPr>
          <w:rStyle w:val="FunctionTok"/>
        </w:rPr>
        <w:t xml:space="preserve">rowSums</w:t>
      </w:r>
      <w:r>
        <w:rPr>
          <w:rStyle w:val="NormalTok"/>
        </w:rPr>
        <w:t xml:space="preserve">(fin, </w:t>
      </w:r>
      <w:r>
        <w:rPr>
          <w:rStyle w:val="AttributeTok"/>
        </w:rPr>
        <w:t xml:space="preserve">na.rm =</w:t>
      </w:r>
      <w:r>
        <w:rPr>
          <w:rStyle w:val="NormalTok"/>
        </w:rPr>
        <w:t xml:space="preserve"> T) </w:t>
      </w:r>
      <w:r>
        <w:rPr>
          <w:rStyle w:val="SpecialCharTok"/>
        </w:rPr>
        <w:t xml:space="preserve">-</w:t>
      </w:r>
      <w:r>
        <w:rPr>
          <w:rStyle w:val="NormalTok"/>
        </w:rPr>
        <w:t xml:space="preserve"> tot1)   </w:t>
      </w:r>
      <w:r>
        <w:rPr>
          <w:rStyle w:val="CommentTok"/>
        </w:rPr>
        <w:t xml:space="preserve"># very tiny differences</w:t>
      </w:r>
    </w:p>
    <w:p>
      <w:pPr>
        <w:pStyle w:val="SourceCode"/>
      </w:pPr>
      <w:r>
        <w:rPr>
          <w:rStyle w:val="VerbatimChar"/>
        </w:rPr>
        <w:t xml:space="preserve">[1] 4.233284e-11</w:t>
      </w:r>
    </w:p>
    <w:p>
      <w:pPr>
        <w:pStyle w:val="FirstParagraph"/>
      </w:pPr>
      <w:r>
        <w:t xml:space="preserve">Here are the landings (in pounds) for years 1981 to 2024.</w:t>
      </w:r>
    </w:p>
    <w:bookmarkEnd w:id="99"/>
    <w:bookmarkStart w:id="103" w:name="looking-at-extent-of-discarding"/>
    <w:p>
      <w:pPr>
        <w:pStyle w:val="Heading2"/>
      </w:pPr>
      <w:r>
        <w:t xml:space="preserve">9.4 Looking at extent of discarding</w:t>
      </w:r>
    </w:p>
    <w:p>
      <w:pPr>
        <w:pStyle w:val="FirstParagraph"/>
      </w:pPr>
      <w:r>
        <w:t xml:space="preserve">Discard estimates (known as B2 estimates) are provided in numbers by the MRIP survey but are not available in the Southeast Region Headboat Survey. We can look at the overall numbers of dolphinfish caught versus reported released from the MRIP survey to get an understanding of the extent of discarding.</w:t>
      </w:r>
    </w:p>
    <w:p>
      <w:pPr>
        <w:pStyle w:val="SourceCode"/>
      </w:pPr>
      <w:r>
        <w:rPr>
          <w:rStyle w:val="NormalTok"/>
        </w:rPr>
        <w:t xml:space="preserve">d1</w:t>
      </w:r>
      <w:r>
        <w:rPr>
          <w:rStyle w:val="SpecialCharTok"/>
        </w:rPr>
        <w:t xml:space="preserve">$</w:t>
      </w:r>
      <w:r>
        <w:rPr>
          <w:rStyle w:val="NormalTok"/>
        </w:rPr>
        <w:t xml:space="preserve">perdis </w:t>
      </w:r>
      <w:r>
        <w:rPr>
          <w:rStyle w:val="OtherTok"/>
        </w:rPr>
        <w:t xml:space="preserve">&lt;-</w:t>
      </w:r>
      <w:r>
        <w:rPr>
          <w:rStyle w:val="NormalTok"/>
        </w:rPr>
        <w:t xml:space="preserve"> d1</w:t>
      </w:r>
      <w:r>
        <w:rPr>
          <w:rStyle w:val="SpecialCharTok"/>
        </w:rPr>
        <w:t xml:space="preserve">$</w:t>
      </w:r>
      <w:r>
        <w:rPr>
          <w:rStyle w:val="NormalTok"/>
        </w:rPr>
        <w:t xml:space="preserve">B2 </w:t>
      </w:r>
      <w:r>
        <w:rPr>
          <w:rStyle w:val="SpecialCharTok"/>
        </w:rPr>
        <w:t xml:space="preserve">/</w:t>
      </w:r>
      <w:r>
        <w:rPr>
          <w:rStyle w:val="NormalTok"/>
        </w:rPr>
        <w:t xml:space="preserve"> (d1</w:t>
      </w:r>
      <w:r>
        <w:rPr>
          <w:rStyle w:val="SpecialCharTok"/>
        </w:rPr>
        <w:t xml:space="preserve">$</w:t>
      </w:r>
      <w:r>
        <w:rPr>
          <w:rStyle w:val="NormalTok"/>
        </w:rPr>
        <w:t xml:space="preserve">AB1 </w:t>
      </w:r>
      <w:r>
        <w:rPr>
          <w:rStyle w:val="SpecialCharTok"/>
        </w:rPr>
        <w:t xml:space="preserve">+</w:t>
      </w:r>
      <w:r>
        <w:rPr>
          <w:rStyle w:val="NormalTok"/>
        </w:rPr>
        <w:t xml:space="preserve"> d1</w:t>
      </w:r>
      <w:r>
        <w:rPr>
          <w:rStyle w:val="SpecialCharTok"/>
        </w:rPr>
        <w:t xml:space="preserve">$</w:t>
      </w:r>
      <w:r>
        <w:rPr>
          <w:rStyle w:val="NormalTok"/>
        </w:rPr>
        <w:t xml:space="preserve">B2)  </w:t>
      </w:r>
      <w:r>
        <w:rPr>
          <w:rStyle w:val="CommentTok"/>
        </w:rPr>
        <w:t xml:space="preserve"># percent discarded is B2 (fish released alive) / total</w:t>
      </w:r>
      <w:r>
        <w:br/>
      </w:r>
      <w:r>
        <w:br/>
      </w:r>
      <w:r>
        <w:rPr>
          <w:rStyle w:val="CommentTok"/>
        </w:rPr>
        <w:t xml:space="preserve"># calculate mean discard rate by year, region, sector ----------------</w:t>
      </w:r>
      <w:r>
        <w:br/>
      </w:r>
      <w:r>
        <w:rPr>
          <w:rStyle w:val="NormalTok"/>
        </w:rPr>
        <w:t xml:space="preserve">dis </w:t>
      </w:r>
      <w:r>
        <w:rPr>
          <w:rStyle w:val="OtherTok"/>
        </w:rPr>
        <w:t xml:space="preserve">&lt;-</w:t>
      </w:r>
      <w:r>
        <w:rPr>
          <w:rStyle w:val="NormalTok"/>
        </w:rPr>
        <w:t xml:space="preserve"> </w:t>
      </w:r>
      <w:r>
        <w:rPr>
          <w:rStyle w:val="FunctionTok"/>
        </w:rPr>
        <w:t xml:space="preserve">tapply</w:t>
      </w:r>
      <w:r>
        <w:rPr>
          <w:rStyle w:val="NormalTok"/>
        </w:rPr>
        <w:t xml:space="preserve">(d1</w:t>
      </w:r>
      <w:r>
        <w:rPr>
          <w:rStyle w:val="SpecialCharTok"/>
        </w:rPr>
        <w:t xml:space="preserve">$</w:t>
      </w:r>
      <w:r>
        <w:rPr>
          <w:rStyle w:val="NormalTok"/>
        </w:rPr>
        <w:t xml:space="preserve">perdis, </w:t>
      </w:r>
      <w:r>
        <w:rPr>
          <w:rStyle w:val="FunctionTok"/>
        </w:rPr>
        <w:t xml:space="preserve">list</w:t>
      </w:r>
      <w:r>
        <w:rPr>
          <w:rStyle w:val="NormalTok"/>
        </w:rPr>
        <w:t xml:space="preserve">(d1</w:t>
      </w:r>
      <w:r>
        <w:rPr>
          <w:rStyle w:val="SpecialCharTok"/>
        </w:rPr>
        <w:t xml:space="preserve">$</w:t>
      </w:r>
      <w:r>
        <w:rPr>
          <w:rStyle w:val="NormalTok"/>
        </w:rPr>
        <w:t xml:space="preserve">YEAR, d1</w:t>
      </w:r>
      <w:r>
        <w:rPr>
          <w:rStyle w:val="SpecialCharTok"/>
        </w:rPr>
        <w:t xml:space="preserve">$</w:t>
      </w:r>
      <w:r>
        <w:rPr>
          <w:rStyle w:val="NormalTok"/>
        </w:rPr>
        <w:t xml:space="preserve">region, d1</w:t>
      </w:r>
      <w:r>
        <w:rPr>
          <w:rStyle w:val="SpecialCharTok"/>
        </w:rPr>
        <w:t xml:space="preserve">$</w:t>
      </w:r>
      <w:r>
        <w:rPr>
          <w:rStyle w:val="NormalTok"/>
        </w:rPr>
        <w:t xml:space="preserve">sector), mean, </w:t>
      </w:r>
      <w:r>
        <w:rPr>
          <w:rStyle w:val="AttributeTok"/>
        </w:rPr>
        <w:t xml:space="preserve">na.rm =</w:t>
      </w:r>
      <w:r>
        <w:rPr>
          <w:rStyle w:val="NormalTok"/>
        </w:rPr>
        <w:t xml:space="preserve"> T)</w:t>
      </w:r>
      <w:r>
        <w:br/>
      </w:r>
      <w:r>
        <w:rPr>
          <w:rStyle w:val="NormalTok"/>
        </w:rPr>
        <w:t xml:space="preserve">disr </w:t>
      </w:r>
      <w:r>
        <w:rPr>
          <w:rStyle w:val="OtherTok"/>
        </w:rPr>
        <w:t xml:space="preserve">&lt;-</w:t>
      </w:r>
      <w:r>
        <w:rPr>
          <w:rStyle w:val="NormalTok"/>
        </w:rPr>
        <w:t xml:space="preserve"> </w:t>
      </w:r>
      <w:r>
        <w:rPr>
          <w:rStyle w:val="FunctionTok"/>
        </w:rPr>
        <w:t xml:space="preserve">tapply</w:t>
      </w:r>
      <w:r>
        <w:rPr>
          <w:rStyle w:val="NormalTok"/>
        </w:rPr>
        <w:t xml:space="preserve">(d1</w:t>
      </w:r>
      <w:r>
        <w:rPr>
          <w:rStyle w:val="SpecialCharTok"/>
        </w:rPr>
        <w:t xml:space="preserve">$</w:t>
      </w:r>
      <w:r>
        <w:rPr>
          <w:rStyle w:val="NormalTok"/>
        </w:rPr>
        <w:t xml:space="preserve">perdis, </w:t>
      </w:r>
      <w:r>
        <w:rPr>
          <w:rStyle w:val="FunctionTok"/>
        </w:rPr>
        <w:t xml:space="preserve">list</w:t>
      </w:r>
      <w:r>
        <w:rPr>
          <w:rStyle w:val="NormalTok"/>
        </w:rPr>
        <w:t xml:space="preserve">(d1</w:t>
      </w:r>
      <w:r>
        <w:rPr>
          <w:rStyle w:val="SpecialCharTok"/>
        </w:rPr>
        <w:t xml:space="preserve">$</w:t>
      </w:r>
      <w:r>
        <w:rPr>
          <w:rStyle w:val="NormalTok"/>
        </w:rPr>
        <w:t xml:space="preserve">region, d1</w:t>
      </w:r>
      <w:r>
        <w:rPr>
          <w:rStyle w:val="SpecialCharTok"/>
        </w:rPr>
        <w:t xml:space="preserve">$</w:t>
      </w:r>
      <w:r>
        <w:rPr>
          <w:rStyle w:val="NormalTok"/>
        </w:rPr>
        <w:t xml:space="preserve">sector), mean, </w:t>
      </w:r>
      <w:r>
        <w:rPr>
          <w:rStyle w:val="AttributeTok"/>
        </w:rPr>
        <w:t xml:space="preserve">na.rm =</w:t>
      </w:r>
      <w:r>
        <w:rPr>
          <w:rStyle w:val="NormalTok"/>
        </w:rPr>
        <w:t xml:space="preserve"> T)</w:t>
      </w:r>
      <w:r>
        <w:br/>
      </w:r>
      <w:r>
        <w:br/>
      </w:r>
      <w:r>
        <w:rPr>
          <w:rStyle w:val="FunctionTok"/>
        </w:rPr>
        <w:t xml:space="preserve">matplot</w:t>
      </w:r>
      <w:r>
        <w:rPr>
          <w:rStyle w:val="NormalTok"/>
        </w:rPr>
        <w:t xml:space="preserve">(</w:t>
      </w:r>
      <w:r>
        <w:rPr>
          <w:rStyle w:val="FunctionTok"/>
        </w:rPr>
        <w:t xml:space="preserve">rownames</w:t>
      </w:r>
      <w:r>
        <w:rPr>
          <w:rStyle w:val="NormalTok"/>
        </w:rPr>
        <w:t xml:space="preserve">(dis), </w:t>
      </w:r>
      <w:r>
        <w:rPr>
          <w:rStyle w:val="FunctionTok"/>
        </w:rPr>
        <w:t xml:space="preserve">cbind</w:t>
      </w:r>
      <w:r>
        <w:rPr>
          <w:rStyle w:val="NormalTok"/>
        </w:rPr>
        <w:t xml:space="preserve">(dis[, , </w:t>
      </w:r>
      <w:r>
        <w:rPr>
          <w:rStyle w:val="DecValTok"/>
        </w:rPr>
        <w:t xml:space="preserve">1</w:t>
      </w:r>
      <w:r>
        <w:rPr>
          <w:rStyle w:val="NormalTok"/>
        </w:rPr>
        <w:t xml:space="preserve">], dis[, , </w:t>
      </w:r>
      <w:r>
        <w:rPr>
          <w:rStyle w:val="DecValTok"/>
        </w:rPr>
        <w:t xml:space="preserve">2</w:t>
      </w:r>
      <w:r>
        <w:rPr>
          <w:rStyle w:val="NormalTok"/>
        </w:rPr>
        <w:t xml:space="preserve">]), </w:t>
      </w:r>
      <w:r>
        <w:rPr>
          <w:rStyle w:val="AttributeTok"/>
        </w:rPr>
        <w:t xml:space="preserve">lty =</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 </w:t>
      </w:r>
      <w:r>
        <w:rPr>
          <w:rStyle w:val="DecValTok"/>
        </w:rPr>
        <w:t xml:space="preserve">4</w:t>
      </w:r>
      <w:r>
        <w:rPr>
          <w:rStyle w:val="NormalTok"/>
        </w:rPr>
        <w:t xml:space="preserve">)), </w:t>
      </w:r>
      <w:r>
        <w:rPr>
          <w:rStyle w:val="AttributeTok"/>
        </w:rPr>
        <w:t xml:space="preserve">col =</w:t>
      </w:r>
      <w:r>
        <w:rPr>
          <w:rStyle w:val="NormalTok"/>
        </w:rPr>
        <w:t xml:space="preserve"> </w:t>
      </w:r>
      <w:r>
        <w:rPr>
          <w:rStyle w:val="FunctionTok"/>
        </w:rPr>
        <w:t xml:space="preserve">rep</w:t>
      </w:r>
      <w:r>
        <w:rPr>
          <w:rStyle w:val="NormalTok"/>
        </w:rPr>
        <w:t xml:space="preserve">(</w:t>
      </w:r>
      <w:r>
        <w:rPr>
          <w:rStyle w:val="DecValTok"/>
        </w:rPr>
        <w:t xml:space="preserve">1</w:t>
      </w:r>
      <w:r>
        <w:rPr>
          <w:rStyle w:val="SpecialCharTok"/>
        </w:rPr>
        <w:t xml:space="preserve">:</w:t>
      </w:r>
      <w:r>
        <w:rPr>
          <w:rStyle w:val="DecValTok"/>
        </w:rPr>
        <w:t xml:space="preserve">4</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"year"</w:t>
      </w:r>
      <w:r>
        <w:rPr>
          <w:rStyle w:val="NormalTok"/>
        </w:rPr>
        <w:t xml:space="preserve">, </w:t>
      </w:r>
      <w:r>
        <w:rPr>
          <w:rStyle w:val="AttributeTok"/>
        </w:rPr>
        <w:t xml:space="preserve">ylab =</w:t>
      </w:r>
      <w:r>
        <w:rPr>
          <w:rStyle w:val="NormalTok"/>
        </w:rPr>
        <w:t xml:space="preserve"> </w:t>
      </w:r>
      <w:r>
        <w:rPr>
          <w:rStyle w:val="StringTok"/>
        </w:rPr>
        <w:t xml:space="preserve">"proportion dolphin discarded alive"</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0.5</w:t>
      </w:r>
      <w:r>
        <w:rPr>
          <w:rStyle w:val="NormalTok"/>
        </w:rPr>
        <w:t xml:space="preserve">))</w:t>
      </w:r>
      <w:r>
        <w:br/>
      </w:r>
      <w:r>
        <w:rPr>
          <w:rStyle w:val="FunctionTok"/>
        </w:rPr>
        <w:t xml:space="preserve">legend</w:t>
      </w:r>
      <w:r>
        <w:rPr>
          <w:rStyle w:val="NormalTok"/>
        </w:rPr>
        <w:t xml:space="preserve">(</w:t>
      </w:r>
      <w:r>
        <w:rPr>
          <w:rStyle w:val="StringTok"/>
        </w:rPr>
        <w:t xml:space="preserve">"top"</w:t>
      </w:r>
      <w:r>
        <w:rPr>
          <w:rStyle w:val="NormalTok"/>
        </w:rPr>
        <w:t xml:space="preserve">, </w:t>
      </w:r>
      <w:r>
        <w:rPr>
          <w:rStyle w:val="FunctionTok"/>
        </w:rPr>
        <w:t xml:space="preserve">c</w:t>
      </w:r>
      <w:r>
        <w:rPr>
          <w:rStyle w:val="NormalTok"/>
        </w:rPr>
        <w:t xml:space="preserve">(</w:t>
      </w:r>
      <w:r>
        <w:rPr>
          <w:rStyle w:val="FunctionTok"/>
        </w:rPr>
        <w:t xml:space="preserve">paste</w:t>
      </w:r>
      <w:r>
        <w:rPr>
          <w:rStyle w:val="NormalTok"/>
        </w:rPr>
        <w:t xml:space="preserve">(</w:t>
      </w:r>
      <w:r>
        <w:rPr>
          <w:rStyle w:val="StringTok"/>
        </w:rPr>
        <w:t xml:space="preserve">"For hire - "</w:t>
      </w:r>
      <w:r>
        <w:rPr>
          <w:rStyle w:val="NormalTok"/>
        </w:rPr>
        <w:t xml:space="preserve">, </w:t>
      </w:r>
      <w:r>
        <w:rPr>
          <w:rStyle w:val="FunctionTok"/>
        </w:rPr>
        <w:t xml:space="preserve">colnames</w:t>
      </w:r>
      <w:r>
        <w:rPr>
          <w:rStyle w:val="NormalTok"/>
        </w:rPr>
        <w:t xml:space="preserve">(dis)), </w:t>
      </w:r>
      <w:r>
        <w:rPr>
          <w:rStyle w:val="FunctionTok"/>
        </w:rPr>
        <w:t xml:space="preserve">paste</w:t>
      </w:r>
      <w:r>
        <w:rPr>
          <w:rStyle w:val="NormalTok"/>
        </w:rPr>
        <w:t xml:space="preserve">(</w:t>
      </w:r>
      <w:r>
        <w:rPr>
          <w:rStyle w:val="StringTok"/>
        </w:rPr>
        <w:t xml:space="preserve">"Private - "</w:t>
      </w:r>
      <w:r>
        <w:rPr>
          <w:rStyle w:val="NormalTok"/>
        </w:rPr>
        <w:t xml:space="preserve">, </w:t>
      </w:r>
      <w:r>
        <w:rPr>
          <w:rStyle w:val="FunctionTok"/>
        </w:rPr>
        <w:t xml:space="preserve">colnames</w:t>
      </w:r>
      <w:r>
        <w:rPr>
          <w:rStyle w:val="NormalTok"/>
        </w:rPr>
        <w:t xml:space="preserve">(dis))), </w:t>
      </w:r>
      <w:r>
        <w:br/>
      </w:r>
      <w:r>
        <w:rPr>
          <w:rStyle w:val="NormalTok"/>
        </w:rPr>
        <w:t xml:space="preserve">       </w:t>
      </w:r>
      <w:r>
        <w:rPr>
          <w:rStyle w:val="AttributeTok"/>
        </w:rPr>
        <w:t xml:space="preserve">lty =</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 </w:t>
      </w:r>
      <w:r>
        <w:rPr>
          <w:rStyle w:val="DecValTok"/>
        </w:rPr>
        <w:t xml:space="preserve">4</w:t>
      </w:r>
      <w:r>
        <w:rPr>
          <w:rStyle w:val="NormalTok"/>
        </w:rPr>
        <w:t xml:space="preserve">)), </w:t>
      </w:r>
      <w:r>
        <w:rPr>
          <w:rStyle w:val="AttributeTok"/>
        </w:rPr>
        <w:t xml:space="preserve">col =</w:t>
      </w:r>
      <w:r>
        <w:rPr>
          <w:rStyle w:val="NormalTok"/>
        </w:rPr>
        <w:t xml:space="preserve"> </w:t>
      </w:r>
      <w:r>
        <w:rPr>
          <w:rStyle w:val="FunctionTok"/>
        </w:rPr>
        <w:t xml:space="preserve">rep</w:t>
      </w:r>
      <w:r>
        <w:rPr>
          <w:rStyle w:val="NormalTok"/>
        </w:rPr>
        <w:t xml:space="preserve">(</w:t>
      </w:r>
      <w:r>
        <w:rPr>
          <w:rStyle w:val="DecValTok"/>
        </w:rPr>
        <w:t xml:space="preserve">1</w:t>
      </w:r>
      <w:r>
        <w:rPr>
          <w:rStyle w:val="SpecialCharTok"/>
        </w:rPr>
        <w:t xml:space="preserve">:</w:t>
      </w:r>
      <w:r>
        <w:rPr>
          <w:rStyle w:val="DecValTok"/>
        </w:rPr>
        <w:t xml:space="preserve">4</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ncol =</w:t>
      </w:r>
      <w:r>
        <w:rPr>
          <w:rStyle w:val="NormalTok"/>
        </w:rPr>
        <w:t xml:space="preserve"> </w:t>
      </w:r>
      <w:r>
        <w:rPr>
          <w:rStyle w:val="DecValTok"/>
        </w:rPr>
        <w:t xml:space="preserve">2</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w:t>
      </w:r>
    </w:p>
    <w:p>
      <w:pPr>
        <w:pStyle w:val="FirstParagraph"/>
      </w:pPr>
      <w:r>
        <w:drawing>
          <wp:inline>
            <wp:extent cx="5943600" cy="2377440"/>
            <wp:effectExtent b="0" l="0" r="0" t="0"/>
            <wp:docPr descr="" title="" id="101" name="Picture"/>
            <a:graphic>
              <a:graphicData uri="http://schemas.openxmlformats.org/drawingml/2006/picture">
                <pic:pic>
                  <pic:nvPicPr>
                    <pic:cNvPr descr="MRIP_files/figure-docx/unnamed-chunk-6-1.png" id="102" name="Picture"/>
                    <pic:cNvPicPr>
                      <a:picLocks noChangeArrowheads="1" noChangeAspect="1"/>
                    </pic:cNvPicPr>
                  </pic:nvPicPr>
                  <pic:blipFill>
                    <a:blip r:embed="rId100"/>
                    <a:stretch>
                      <a:fillRect/>
                    </a:stretch>
                  </pic:blipFill>
                  <pic:spPr bwMode="auto">
                    <a:xfrm>
                      <a:off x="0" y="0"/>
                      <a:ext cx="5943600" cy="2377440"/>
                    </a:xfrm>
                    <a:prstGeom prst="rect">
                      <a:avLst/>
                    </a:prstGeom>
                    <a:noFill/>
                    <a:ln w="9525">
                      <a:noFill/>
                      <a:headEnd/>
                      <a:tailEnd/>
                    </a:ln>
                  </pic:spPr>
                </pic:pic>
              </a:graphicData>
            </a:graphic>
          </wp:inline>
        </w:drawing>
      </w:r>
    </w:p>
    <w:p>
      <w:pPr>
        <w:pStyle w:val="SourceCode"/>
      </w:pPr>
      <w:r>
        <w:rPr>
          <w:rStyle w:val="FunctionTok"/>
        </w:rPr>
        <w:t xml:space="preserve">round</w:t>
      </w:r>
      <w:r>
        <w:rPr>
          <w:rStyle w:val="NormalTok"/>
        </w:rPr>
        <w:t xml:space="preserve">(disr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  </w:t>
      </w:r>
      <w:r>
        <w:rPr>
          <w:rStyle w:val="CommentTok"/>
        </w:rPr>
        <w:t xml:space="preserve"># discarding rates by region and sector</w:t>
      </w:r>
    </w:p>
    <w:p>
      <w:pPr>
        <w:pStyle w:val="SourceCode"/>
      </w:pPr>
      <w:r>
        <w:rPr>
          <w:rStyle w:val="VerbatimChar"/>
        </w:rPr>
        <w:t xml:space="preserve">     ForHire   Rec</w:t>
      </w:r>
      <w:r>
        <w:br/>
      </w:r>
      <w:r>
        <w:rPr>
          <w:rStyle w:val="VerbatimChar"/>
        </w:rPr>
        <w:t xml:space="preserve">FLK    10.79 18.76</w:t>
      </w:r>
      <w:r>
        <w:br/>
      </w:r>
      <w:r>
        <w:rPr>
          <w:rStyle w:val="VerbatimChar"/>
        </w:rPr>
        <w:t xml:space="preserve">NCFL    9.44 11.23</w:t>
      </w:r>
      <w:r>
        <w:br/>
      </w:r>
      <w:r>
        <w:rPr>
          <w:rStyle w:val="VerbatimChar"/>
        </w:rPr>
        <w:t xml:space="preserve">NNC     0.94  9.62</w:t>
      </w:r>
      <w:r>
        <w:br/>
      </w:r>
      <w:r>
        <w:rPr>
          <w:rStyle w:val="VerbatimChar"/>
        </w:rPr>
        <w:t xml:space="preserve">VBM     2.94 12.69</w:t>
      </w:r>
    </w:p>
    <w:p>
      <w:pPr>
        <w:pStyle w:val="FirstParagraph"/>
      </w:pPr>
      <w:r>
        <w:t xml:space="preserve">According to the MRIP survey and the reported numbers, discarding generally increases over time, excluding some highly anomalous estimates from the early years which are driven by low sample sizes. Discarding is generally higher in the private sector compared to the for-hire sector, and is highest in the Florida Keys region.</w:t>
      </w:r>
    </w:p>
    <w:bookmarkEnd w:id="103"/>
    <w:bookmarkStart w:id="107" w:name="split-the-landings-by-season"/>
    <w:p>
      <w:pPr>
        <w:pStyle w:val="Heading2"/>
      </w:pPr>
      <w:r>
        <w:t xml:space="preserve">9.5 Split the landings by season</w:t>
      </w:r>
    </w:p>
    <w:p>
      <w:pPr>
        <w:pStyle w:val="FirstParagraph"/>
      </w:pPr>
      <w:r>
        <w:t xml:space="preserve">The dolphin MSE operates on a seasonal time step and thus the landings and discards must by parsed apart by individual season and year. This is not straightforward because MRIP estimates are reported in two-month waves (Jan - Feb, Mar - Apr, May - Jun, etc.), and the seasons are 3-month periods (Dec - Feb, Mar - May, Jun - Aug, Sep - Nov). For the two waves that have to be split into seasons (e.g., December is lumped with January and February; June is lumped with July and August), we split the wave 50/50%, i.e, we make the assumption that half of the landings in that wave occurs in one season and the other half occurs in the next season.</w:t>
      </w:r>
    </w:p>
    <w:p>
      <w:pPr>
        <w:pStyle w:val="SourceCode"/>
      </w:pPr>
      <w:r>
        <w:rPr>
          <w:rStyle w:val="CommentTok"/>
        </w:rPr>
        <w:t xml:space="preserve"># define seasons -----------------------------</w:t>
      </w:r>
      <w:r>
        <w:br/>
      </w:r>
      <w:r>
        <w:rPr>
          <w:rStyle w:val="FunctionTok"/>
        </w:rPr>
        <w:t xml:space="preserve">table</w:t>
      </w:r>
      <w:r>
        <w:rPr>
          <w:rStyle w:val="NormalTok"/>
        </w:rPr>
        <w:t xml:space="preserve">(d1</w:t>
      </w:r>
      <w:r>
        <w:rPr>
          <w:rStyle w:val="SpecialCharTok"/>
        </w:rPr>
        <w:t xml:space="preserve">$</w:t>
      </w:r>
      <w:r>
        <w:rPr>
          <w:rStyle w:val="NormalTok"/>
        </w:rPr>
        <w:t xml:space="preserve">WAVE, </w:t>
      </w:r>
      <w:r>
        <w:rPr>
          <w:rStyle w:val="AttributeTok"/>
        </w:rPr>
        <w:t xml:space="preserve">useNA =</w:t>
      </w:r>
      <w:r>
        <w:rPr>
          <w:rStyle w:val="NormalTok"/>
        </w:rPr>
        <w:t xml:space="preserve"> </w:t>
      </w:r>
      <w:r>
        <w:rPr>
          <w:rStyle w:val="StringTok"/>
        </w:rPr>
        <w:t xml:space="preserve">"always"</w:t>
      </w:r>
      <w:r>
        <w:rPr>
          <w:rStyle w:val="NormalTok"/>
        </w:rPr>
        <w:t xml:space="preserve">)</w:t>
      </w:r>
    </w:p>
    <w:p>
      <w:pPr>
        <w:pStyle w:val="SourceCode"/>
      </w:pPr>
      <w:r>
        <w:br/>
      </w:r>
      <w:r>
        <w:rPr>
          <w:rStyle w:val="VerbatimChar"/>
        </w:rPr>
        <w:t xml:space="preserve">   0    1    2    3    4    5    6 &lt;NA&gt; </w:t>
      </w:r>
      <w:r>
        <w:br/>
      </w:r>
      <w:r>
        <w:rPr>
          <w:rStyle w:val="VerbatimChar"/>
        </w:rPr>
        <w:t xml:space="preserve">   5  407  718 1230 1439 1095  581  944 </w:t>
      </w:r>
    </w:p>
    <w:p>
      <w:pPr>
        <w:pStyle w:val="SourceCode"/>
      </w:pPr>
      <w:r>
        <w:rPr>
          <w:rStyle w:val="NormalTok"/>
        </w:rPr>
        <w:t xml:space="preserve">d1</w:t>
      </w:r>
      <w:r>
        <w:rPr>
          <w:rStyle w:val="SpecialCharTok"/>
        </w:rPr>
        <w:t xml:space="preserve">$</w:t>
      </w:r>
      <w:r>
        <w:rPr>
          <w:rStyle w:val="NormalTok"/>
        </w:rPr>
        <w:t xml:space="preserve">YRWAVE </w:t>
      </w:r>
      <w:r>
        <w:rPr>
          <w:rStyle w:val="OtherTok"/>
        </w:rPr>
        <w:t xml:space="preserve">&lt;-</w:t>
      </w:r>
      <w:r>
        <w:rPr>
          <w:rStyle w:val="NormalTok"/>
        </w:rPr>
        <w:t xml:space="preserve"> </w:t>
      </w:r>
      <w:r>
        <w:rPr>
          <w:rStyle w:val="FunctionTok"/>
        </w:rPr>
        <w:t xml:space="preserve">paste0</w:t>
      </w:r>
      <w:r>
        <w:rPr>
          <w:rStyle w:val="NormalTok"/>
        </w:rPr>
        <w:t xml:space="preserve">(d1</w:t>
      </w:r>
      <w:r>
        <w:rPr>
          <w:rStyle w:val="SpecialCharTok"/>
        </w:rPr>
        <w:t xml:space="preserve">$</w:t>
      </w:r>
      <w:r>
        <w:rPr>
          <w:rStyle w:val="NormalTok"/>
        </w:rPr>
        <w:t xml:space="preserve">YEAR, </w:t>
      </w:r>
      <w:r>
        <w:rPr>
          <w:rStyle w:val="StringTok"/>
        </w:rPr>
        <w:t xml:space="preserve">"_"</w:t>
      </w:r>
      <w:r>
        <w:rPr>
          <w:rStyle w:val="NormalTok"/>
        </w:rPr>
        <w:t xml:space="preserve">, d1</w:t>
      </w:r>
      <w:r>
        <w:rPr>
          <w:rStyle w:val="SpecialCharTok"/>
        </w:rPr>
        <w:t xml:space="preserve">$</w:t>
      </w:r>
      <w:r>
        <w:rPr>
          <w:rStyle w:val="NormalTok"/>
        </w:rPr>
        <w:t xml:space="preserve">WAVE)</w:t>
      </w:r>
      <w:r>
        <w:br/>
      </w:r>
      <w:r>
        <w:br/>
      </w:r>
      <w:r>
        <w:rPr>
          <w:rStyle w:val="NormalTok"/>
        </w:rPr>
        <w:t xml:space="preserve">totw </w:t>
      </w:r>
      <w:r>
        <w:rPr>
          <w:rStyle w:val="OtherTok"/>
        </w:rPr>
        <w:t xml:space="preserve">&lt;-</w:t>
      </w:r>
      <w:r>
        <w:rPr>
          <w:rStyle w:val="NormalTok"/>
        </w:rPr>
        <w:t xml:space="preserve"> </w:t>
      </w:r>
      <w:r>
        <w:rPr>
          <w:rStyle w:val="FunctionTok"/>
        </w:rPr>
        <w:t xml:space="preserve">tapply</w:t>
      </w:r>
      <w:r>
        <w:rPr>
          <w:rStyle w:val="NormalTok"/>
        </w:rPr>
        <w:t xml:space="preserve">(d1</w:t>
      </w:r>
      <w:r>
        <w:rPr>
          <w:rStyle w:val="SpecialCharTok"/>
        </w:rPr>
        <w:t xml:space="preserve">$</w:t>
      </w:r>
      <w:r>
        <w:rPr>
          <w:rStyle w:val="NormalTok"/>
        </w:rPr>
        <w:t xml:space="preserve">LBSEST_SECWWT, </w:t>
      </w:r>
      <w:r>
        <w:rPr>
          <w:rStyle w:val="FunctionTok"/>
        </w:rPr>
        <w:t xml:space="preserve">list</w:t>
      </w:r>
      <w:r>
        <w:rPr>
          <w:rStyle w:val="NormalTok"/>
        </w:rPr>
        <w:t xml:space="preserve">(d1</w:t>
      </w:r>
      <w:r>
        <w:rPr>
          <w:rStyle w:val="SpecialCharTok"/>
        </w:rPr>
        <w:t xml:space="preserve">$</w:t>
      </w:r>
      <w:r>
        <w:rPr>
          <w:rStyle w:val="NormalTok"/>
        </w:rPr>
        <w:t xml:space="preserve">YRWAVE, d1</w:t>
      </w:r>
      <w:r>
        <w:rPr>
          <w:rStyle w:val="SpecialCharTok"/>
        </w:rPr>
        <w:t xml:space="preserve">$</w:t>
      </w:r>
      <w:r>
        <w:rPr>
          <w:rStyle w:val="NormalTok"/>
        </w:rPr>
        <w:t xml:space="preserve">region, d1</w:t>
      </w:r>
      <w:r>
        <w:rPr>
          <w:rStyle w:val="SpecialCharTok"/>
        </w:rPr>
        <w:t xml:space="preserve">$</w:t>
      </w:r>
      <w:r>
        <w:rPr>
          <w:rStyle w:val="NormalTok"/>
        </w:rPr>
        <w:t xml:space="preserve">sector), sum, </w:t>
      </w:r>
      <w:r>
        <w:rPr>
          <w:rStyle w:val="AttributeTok"/>
        </w:rPr>
        <w:t xml:space="preserve">na.rm =</w:t>
      </w:r>
      <w:r>
        <w:rPr>
          <w:rStyle w:val="NormalTok"/>
        </w:rPr>
        <w:t xml:space="preserve"> T)</w:t>
      </w:r>
      <w:r>
        <w:br/>
      </w:r>
      <w:r>
        <w:br/>
      </w:r>
      <w:r>
        <w:rPr>
          <w:rStyle w:val="NormalTok"/>
        </w:rPr>
        <w:t xml:space="preserve">f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(totw[, , </w:t>
      </w:r>
      <w:r>
        <w:rPr>
          <w:rStyle w:val="DecValTok"/>
        </w:rPr>
        <w:t xml:space="preserve">1</w:t>
      </w:r>
      <w:r>
        <w:rPr>
          <w:rStyle w:val="NormalTok"/>
        </w:rPr>
        <w:t xml:space="preserve">], totw[, , </w:t>
      </w:r>
      <w:r>
        <w:rPr>
          <w:rStyle w:val="DecValTok"/>
        </w:rPr>
        <w:t xml:space="preserve">2</w:t>
      </w:r>
      <w:r>
        <w:rPr>
          <w:rStyle w:val="NormalTok"/>
        </w:rPr>
        <w:t xml:space="preserve">]))</w:t>
      </w:r>
      <w:r>
        <w:br/>
      </w:r>
      <w:r>
        <w:rPr>
          <w:rStyle w:val="FunctionTok"/>
        </w:rPr>
        <w:t xml:space="preserve">names</w:t>
      </w:r>
      <w:r>
        <w:rPr>
          <w:rStyle w:val="NormalTok"/>
        </w:rPr>
        <w:t xml:space="preserve">(f)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"Hire_FLK"</w:t>
      </w:r>
      <w:r>
        <w:rPr>
          <w:rStyle w:val="NormalTok"/>
        </w:rPr>
        <w:t xml:space="preserve">, </w:t>
      </w:r>
      <w:r>
        <w:rPr>
          <w:rStyle w:val="StringTok"/>
        </w:rPr>
        <w:t xml:space="preserve">"Hire_NCFL"</w:t>
      </w:r>
      <w:r>
        <w:rPr>
          <w:rStyle w:val="NormalTok"/>
        </w:rPr>
        <w:t xml:space="preserve">, </w:t>
      </w:r>
      <w:r>
        <w:rPr>
          <w:rStyle w:val="StringTok"/>
        </w:rPr>
        <w:t xml:space="preserve">"Hire_NNC"</w:t>
      </w:r>
      <w:r>
        <w:rPr>
          <w:rStyle w:val="NormalTok"/>
        </w:rPr>
        <w:t xml:space="preserve">, </w:t>
      </w:r>
      <w:r>
        <w:rPr>
          <w:rStyle w:val="StringTok"/>
        </w:rPr>
        <w:t xml:space="preserve">"Hire_VBM"</w:t>
      </w:r>
      <w:r>
        <w:rPr>
          <w:rStyle w:val="NormalTok"/>
        </w:rPr>
        <w:t xml:space="preserve">, </w:t>
      </w:r>
      <w:r>
        <w:rPr>
          <w:rStyle w:val="StringTok"/>
        </w:rPr>
        <w:t xml:space="preserve">"Rec_FLK"</w:t>
      </w:r>
      <w:r>
        <w:rPr>
          <w:rStyle w:val="NormalTok"/>
        </w:rPr>
        <w:t xml:space="preserve">, </w:t>
      </w:r>
      <w:r>
        <w:rPr>
          <w:rStyle w:val="StringTok"/>
        </w:rPr>
        <w:t xml:space="preserve">"Rec_NCFL"</w:t>
      </w:r>
      <w:r>
        <w:rPr>
          <w:rStyle w:val="NormalTok"/>
        </w:rPr>
        <w:t xml:space="preserve">, </w:t>
      </w:r>
      <w:r>
        <w:rPr>
          <w:rStyle w:val="StringTok"/>
        </w:rPr>
        <w:t xml:space="preserve">"Rec_NNC"</w:t>
      </w:r>
      <w:r>
        <w:rPr>
          <w:rStyle w:val="NormalTok"/>
        </w:rPr>
        <w:t xml:space="preserve">, </w:t>
      </w:r>
      <w:r>
        <w:rPr>
          <w:rStyle w:val="StringTok"/>
        </w:rPr>
        <w:t xml:space="preserve">"Rec_VBM"</w:t>
      </w:r>
      <w:r>
        <w:rPr>
          <w:rStyle w:val="NormalTok"/>
        </w:rPr>
        <w:t xml:space="preserve">)</w:t>
      </w:r>
      <w:r>
        <w:br/>
      </w:r>
      <w:r>
        <w:rPr>
          <w:rStyle w:val="FunctionTok"/>
        </w:rPr>
        <w:t xml:space="preserve">head</w:t>
      </w:r>
      <w:r>
        <w:rPr>
          <w:rStyle w:val="NormalTok"/>
        </w:rPr>
        <w:t xml:space="preserve">(f)</w:t>
      </w:r>
    </w:p>
    <w:p>
      <w:pPr>
        <w:pStyle w:val="SourceCode"/>
      </w:pPr>
      <w:r>
        <w:rPr>
          <w:rStyle w:val="VerbatimChar"/>
        </w:rPr>
        <w:t xml:space="preserve">          Hire_FLK Hire_NCFL   Hire_NNC Hire_VBM   Rec_FLK  Rec_NCFL Rec_NNC</w:t>
      </w:r>
      <w:r>
        <w:br/>
      </w:r>
      <w:r>
        <w:rPr>
          <w:rStyle w:val="VerbatimChar"/>
        </w:rPr>
        <w:t xml:space="preserve">1981_2          NA        NA         NA       NA 2793285.5 270968.46      NA</w:t>
      </w:r>
      <w:r>
        <w:br/>
      </w:r>
      <w:r>
        <w:rPr>
          <w:rStyle w:val="VerbatimChar"/>
        </w:rPr>
        <w:t xml:space="preserve">1981_3  300873.764        NA 254049.420       NA 3915698.3        NA      NA</w:t>
      </w:r>
      <w:r>
        <w:br/>
      </w:r>
      <w:r>
        <w:rPr>
          <w:rStyle w:val="VerbatimChar"/>
        </w:rPr>
        <w:t xml:space="preserve">1981_4   50017.460        NA   2705.821       NA  905621.2  51537.26      NA</w:t>
      </w:r>
      <w:r>
        <w:br/>
      </w:r>
      <w:r>
        <w:rPr>
          <w:rStyle w:val="VerbatimChar"/>
        </w:rPr>
        <w:t xml:space="preserve">1981_5    3748.301        NA         NA       NA  479834.0        NA      NA</w:t>
      </w:r>
      <w:r>
        <w:br/>
      </w:r>
      <w:r>
        <w:rPr>
          <w:rStyle w:val="VerbatimChar"/>
        </w:rPr>
        <w:t xml:space="preserve">1981_6          NA        NA         NA       NA  848201.5        NA      NA</w:t>
      </w:r>
      <w:r>
        <w:br/>
      </w:r>
      <w:r>
        <w:rPr>
          <w:rStyle w:val="VerbatimChar"/>
        </w:rPr>
        <w:t xml:space="preserve">1981_NA         NA   74702.5         NA 1400.247        NA        NA      NA</w:t>
      </w:r>
      <w:r>
        <w:br/>
      </w:r>
      <w:r>
        <w:rPr>
          <w:rStyle w:val="VerbatimChar"/>
        </w:rPr>
        <w:t xml:space="preserve">        Rec_VBM</w:t>
      </w:r>
      <w:r>
        <w:br/>
      </w:r>
      <w:r>
        <w:rPr>
          <w:rStyle w:val="VerbatimChar"/>
        </w:rPr>
        <w:t xml:space="preserve">1981_2       NA</w:t>
      </w:r>
      <w:r>
        <w:br/>
      </w:r>
      <w:r>
        <w:rPr>
          <w:rStyle w:val="VerbatimChar"/>
        </w:rPr>
        <w:t xml:space="preserve">1981_3       NA</w:t>
      </w:r>
      <w:r>
        <w:br/>
      </w:r>
      <w:r>
        <w:rPr>
          <w:rStyle w:val="VerbatimChar"/>
        </w:rPr>
        <w:t xml:space="preserve">1981_4       NA</w:t>
      </w:r>
      <w:r>
        <w:br/>
      </w:r>
      <w:r>
        <w:rPr>
          <w:rStyle w:val="VerbatimChar"/>
        </w:rPr>
        <w:t xml:space="preserve">1981_5       NA</w:t>
      </w:r>
      <w:r>
        <w:br/>
      </w:r>
      <w:r>
        <w:rPr>
          <w:rStyle w:val="VerbatimChar"/>
        </w:rPr>
        <w:t xml:space="preserve">1981_6       NA</w:t>
      </w:r>
      <w:r>
        <w:br/>
      </w:r>
      <w:r>
        <w:rPr>
          <w:rStyle w:val="VerbatimChar"/>
        </w:rPr>
        <w:t xml:space="preserve">1981_NA      NA</w:t>
      </w:r>
    </w:p>
    <w:p>
      <w:pPr>
        <w:pStyle w:val="SourceCode"/>
      </w:pPr>
      <w:r>
        <w:rPr>
          <w:rStyle w:val="NormalTok"/>
        </w:rPr>
        <w:t xml:space="preserve">f</w:t>
      </w:r>
      <w:r>
        <w:rPr>
          <w:rStyle w:val="SpecialCharTok"/>
        </w:rPr>
        <w:t xml:space="preserve">$</w:t>
      </w:r>
      <w:r>
        <w:rPr>
          <w:rStyle w:val="NormalTok"/>
        </w:rPr>
        <w:t xml:space="preserve">YEAR </w:t>
      </w:r>
      <w:r>
        <w:rPr>
          <w:rStyle w:val="OtherTok"/>
        </w:rPr>
        <w:t xml:space="preserve">&lt;-</w:t>
      </w:r>
      <w:r>
        <w:rPr>
          <w:rStyle w:val="NormalTok"/>
        </w:rPr>
        <w:t xml:space="preserve"> </w:t>
      </w:r>
      <w:r>
        <w:rPr>
          <w:rStyle w:val="FunctionTok"/>
        </w:rPr>
        <w:t xml:space="preserve">as.numeric</w:t>
      </w:r>
      <w:r>
        <w:rPr>
          <w:rStyle w:val="NormalTok"/>
        </w:rPr>
        <w:t xml:space="preserve">(</w:t>
      </w:r>
      <w:r>
        <w:rPr>
          <w:rStyle w:val="FunctionTok"/>
        </w:rPr>
        <w:t xml:space="preserve">substr</w:t>
      </w:r>
      <w:r>
        <w:rPr>
          <w:rStyle w:val="NormalTok"/>
        </w:rPr>
        <w:t xml:space="preserve">(</w:t>
      </w:r>
      <w:r>
        <w:rPr>
          <w:rStyle w:val="FunctionTok"/>
        </w:rPr>
        <w:t xml:space="preserve">rownames</w:t>
      </w:r>
      <w:r>
        <w:rPr>
          <w:rStyle w:val="NormalTok"/>
        </w:rPr>
        <w:t xml:space="preserve">(f), </w:t>
      </w:r>
      <w:r>
        <w:rPr>
          <w:rStyle w:val="DecValTok"/>
        </w:rPr>
        <w:t xml:space="preserve">1</w:t>
      </w:r>
      <w:r>
        <w:rPr>
          <w:rStyle w:val="NormalTok"/>
        </w:rPr>
        <w:t xml:space="preserve">, </w:t>
      </w:r>
      <w:r>
        <w:rPr>
          <w:rStyle w:val="DecValTok"/>
        </w:rPr>
        <w:t xml:space="preserve">4</w:t>
      </w:r>
      <w:r>
        <w:rPr>
          <w:rStyle w:val="NormalTok"/>
        </w:rPr>
        <w:t xml:space="preserve">))</w:t>
      </w:r>
      <w:r>
        <w:br/>
      </w:r>
      <w:r>
        <w:rPr>
          <w:rStyle w:val="NormalTok"/>
        </w:rPr>
        <w:t xml:space="preserve">f</w:t>
      </w:r>
      <w:r>
        <w:rPr>
          <w:rStyle w:val="SpecialCharTok"/>
        </w:rPr>
        <w:t xml:space="preserve">$</w:t>
      </w:r>
      <w:r>
        <w:rPr>
          <w:rStyle w:val="NormalTok"/>
        </w:rPr>
        <w:t xml:space="preserve">WAVE </w:t>
      </w:r>
      <w:r>
        <w:rPr>
          <w:rStyle w:val="OtherTok"/>
        </w:rPr>
        <w:t xml:space="preserve">&lt;-</w:t>
      </w:r>
      <w:r>
        <w:rPr>
          <w:rStyle w:val="NormalTok"/>
        </w:rPr>
        <w:t xml:space="preserve"> </w:t>
      </w:r>
      <w:r>
        <w:rPr>
          <w:rStyle w:val="FunctionTok"/>
        </w:rPr>
        <w:t xml:space="preserve">as.numeric</w:t>
      </w:r>
      <w:r>
        <w:rPr>
          <w:rStyle w:val="NormalTok"/>
        </w:rPr>
        <w:t xml:space="preserve">(</w:t>
      </w:r>
      <w:r>
        <w:rPr>
          <w:rStyle w:val="FunctionTok"/>
        </w:rPr>
        <w:t xml:space="preserve">substr</w:t>
      </w:r>
      <w:r>
        <w:rPr>
          <w:rStyle w:val="NormalTok"/>
        </w:rPr>
        <w:t xml:space="preserve">(</w:t>
      </w:r>
      <w:r>
        <w:rPr>
          <w:rStyle w:val="FunctionTok"/>
        </w:rPr>
        <w:t xml:space="preserve">rownames</w:t>
      </w:r>
      <w:r>
        <w:rPr>
          <w:rStyle w:val="NormalTok"/>
        </w:rPr>
        <w:t xml:space="preserve">(f), </w:t>
      </w:r>
      <w:r>
        <w:rPr>
          <w:rStyle w:val="DecValTok"/>
        </w:rPr>
        <w:t xml:space="preserve">6</w:t>
      </w:r>
      <w:r>
        <w:rPr>
          <w:rStyle w:val="NormalTok"/>
        </w:rPr>
        <w:t xml:space="preserve">, </w:t>
      </w:r>
      <w:r>
        <w:rPr>
          <w:rStyle w:val="DecValTok"/>
        </w:rPr>
        <w:t xml:space="preserve">8</w:t>
      </w:r>
      <w:r>
        <w:rPr>
          <w:rStyle w:val="NormalTok"/>
        </w:rPr>
        <w:t xml:space="preserve">))</w:t>
      </w:r>
      <w:r>
        <w:br/>
      </w:r>
      <w:r>
        <w:rPr>
          <w:rStyle w:val="FunctionTok"/>
        </w:rPr>
        <w:t xml:space="preserve">head</w:t>
      </w:r>
      <w:r>
        <w:rPr>
          <w:rStyle w:val="NormalTok"/>
        </w:rPr>
        <w:t xml:space="preserve">(f)   </w:t>
      </w:r>
      <w:r>
        <w:rPr>
          <w:rStyle w:val="CommentTok"/>
        </w:rPr>
        <w:t xml:space="preserve"># table with landings separated by wave and year</w:t>
      </w:r>
    </w:p>
    <w:p>
      <w:pPr>
        <w:pStyle w:val="SourceCode"/>
      </w:pPr>
      <w:r>
        <w:rPr>
          <w:rStyle w:val="VerbatimChar"/>
        </w:rPr>
        <w:t xml:space="preserve">          Hire_FLK Hire_NCFL   Hire_NNC Hire_VBM   Rec_FLK  Rec_NCFL Rec_NNC</w:t>
      </w:r>
      <w:r>
        <w:br/>
      </w:r>
      <w:r>
        <w:rPr>
          <w:rStyle w:val="VerbatimChar"/>
        </w:rPr>
        <w:t xml:space="preserve">1981_2          NA        NA         NA       NA 2793285.5 270968.46      NA</w:t>
      </w:r>
      <w:r>
        <w:br/>
      </w:r>
      <w:r>
        <w:rPr>
          <w:rStyle w:val="VerbatimChar"/>
        </w:rPr>
        <w:t xml:space="preserve">1981_3  300873.764        NA 254049.420       NA 3915698.3        NA      NA</w:t>
      </w:r>
      <w:r>
        <w:br/>
      </w:r>
      <w:r>
        <w:rPr>
          <w:rStyle w:val="VerbatimChar"/>
        </w:rPr>
        <w:t xml:space="preserve">1981_4   50017.460        NA   2705.821       NA  905621.2  51537.26      NA</w:t>
      </w:r>
      <w:r>
        <w:br/>
      </w:r>
      <w:r>
        <w:rPr>
          <w:rStyle w:val="VerbatimChar"/>
        </w:rPr>
        <w:t xml:space="preserve">1981_5    3748.301        NA         NA       NA  479834.0        NA      NA</w:t>
      </w:r>
      <w:r>
        <w:br/>
      </w:r>
      <w:r>
        <w:rPr>
          <w:rStyle w:val="VerbatimChar"/>
        </w:rPr>
        <w:t xml:space="preserve">1981_6          NA        NA         NA       NA  848201.5        NA      NA</w:t>
      </w:r>
      <w:r>
        <w:br/>
      </w:r>
      <w:r>
        <w:rPr>
          <w:rStyle w:val="VerbatimChar"/>
        </w:rPr>
        <w:t xml:space="preserve">1981_NA         NA   74702.5         NA 1400.247        NA        NA      NA</w:t>
      </w:r>
      <w:r>
        <w:br/>
      </w:r>
      <w:r>
        <w:rPr>
          <w:rStyle w:val="VerbatimChar"/>
        </w:rPr>
        <w:t xml:space="preserve">        Rec_VBM YEAR WAVE</w:t>
      </w:r>
      <w:r>
        <w:br/>
      </w:r>
      <w:r>
        <w:rPr>
          <w:rStyle w:val="VerbatimChar"/>
        </w:rPr>
        <w:t xml:space="preserve">1981_2       NA 1981    2</w:t>
      </w:r>
      <w:r>
        <w:br/>
      </w:r>
      <w:r>
        <w:rPr>
          <w:rStyle w:val="VerbatimChar"/>
        </w:rPr>
        <w:t xml:space="preserve">1981_3       NA 1981    3</w:t>
      </w:r>
      <w:r>
        <w:br/>
      </w:r>
      <w:r>
        <w:rPr>
          <w:rStyle w:val="VerbatimChar"/>
        </w:rPr>
        <w:t xml:space="preserve">1981_4       NA 1981    4</w:t>
      </w:r>
      <w:r>
        <w:br/>
      </w:r>
      <w:r>
        <w:rPr>
          <w:rStyle w:val="VerbatimChar"/>
        </w:rPr>
        <w:t xml:space="preserve">1981_5       NA 1981    5</w:t>
      </w:r>
      <w:r>
        <w:br/>
      </w:r>
      <w:r>
        <w:rPr>
          <w:rStyle w:val="VerbatimChar"/>
        </w:rPr>
        <w:t xml:space="preserve">1981_6       NA 1981    6</w:t>
      </w:r>
      <w:r>
        <w:br/>
      </w:r>
      <w:r>
        <w:rPr>
          <w:rStyle w:val="VerbatimChar"/>
        </w:rPr>
        <w:t xml:space="preserve">1981_NA      NA 1981   NA</w:t>
      </w:r>
    </w:p>
    <w:p>
      <w:pPr>
        <w:pStyle w:val="SourceCode"/>
      </w:pPr>
      <w:r>
        <w:rPr>
          <w:rStyle w:val="NormalTok"/>
        </w:rPr>
        <w:t xml:space="preserve">f[</w:t>
      </w:r>
      <w:r>
        <w:rPr>
          <w:rStyle w:val="FunctionTok"/>
        </w:rPr>
        <w:t xml:space="preserve">is.na</w:t>
      </w:r>
      <w:r>
        <w:rPr>
          <w:rStyle w:val="NormalTok"/>
        </w:rPr>
        <w:t xml:space="preserve">(f)] </w:t>
      </w:r>
      <w:r>
        <w:rPr>
          <w:rStyle w:val="OtherTok"/>
        </w:rPr>
        <w:t xml:space="preserve">&lt;-</w:t>
      </w:r>
      <w:r>
        <w:rPr>
          <w:rStyle w:val="NormalTok"/>
        </w:rPr>
        <w:t xml:space="preserve"> </w:t>
      </w:r>
      <w:r>
        <w:rPr>
          <w:rStyle w:val="DecValTok"/>
        </w:rPr>
        <w:t xml:space="preserve">0</w:t>
      </w:r>
      <w:r>
        <w:br/>
      </w:r>
      <w:r>
        <w:br/>
      </w:r>
      <w:r>
        <w:rPr>
          <w:rStyle w:val="NormalTok"/>
        </w:rPr>
        <w:t xml:space="preserve">f </w:t>
      </w:r>
      <w:r>
        <w:rPr>
          <w:rStyle w:val="OtherTok"/>
        </w:rPr>
        <w:t xml:space="preserve">&lt;-</w:t>
      </w:r>
      <w:r>
        <w:rPr>
          <w:rStyle w:val="NormalTok"/>
        </w:rPr>
        <w:t xml:space="preserve"> f[</w:t>
      </w:r>
      <w:r>
        <w:rPr>
          <w:rStyle w:val="FunctionTok"/>
        </w:rPr>
        <w:t xml:space="preserve">which</w:t>
      </w:r>
      <w:r>
        <w:rPr>
          <w:rStyle w:val="NormalTok"/>
        </w:rPr>
        <w:t xml:space="preserve">(f</w:t>
      </w:r>
      <w:r>
        <w:rPr>
          <w:rStyle w:val="SpecialCharTok"/>
        </w:rPr>
        <w:t xml:space="preserve">$</w:t>
      </w:r>
      <w:r>
        <w:rPr>
          <w:rStyle w:val="NormalTok"/>
        </w:rPr>
        <w:t xml:space="preserve">YEAR </w:t>
      </w:r>
      <w:r>
        <w:rPr>
          <w:rStyle w:val="SpecialCharTok"/>
        </w:rPr>
        <w:t xml:space="preserve">&gt;=</w:t>
      </w:r>
      <w:r>
        <w:rPr>
          <w:rStyle w:val="NormalTok"/>
        </w:rPr>
        <w:t xml:space="preserve"> </w:t>
      </w:r>
      <w:r>
        <w:rPr>
          <w:rStyle w:val="DecValTok"/>
        </w:rPr>
        <w:t xml:space="preserve">1985</w:t>
      </w:r>
      <w:r>
        <w:rPr>
          <w:rStyle w:val="NormalTok"/>
        </w:rPr>
        <w:t xml:space="preserve">), ]</w:t>
      </w:r>
      <w:r>
        <w:br/>
      </w:r>
      <w:r>
        <w:rPr>
          <w:rStyle w:val="NormalTok"/>
        </w:rPr>
        <w:t xml:space="preserve">f </w:t>
      </w:r>
      <w:r>
        <w:rPr>
          <w:rStyle w:val="OtherTok"/>
        </w:rPr>
        <w:t xml:space="preserve">&lt;-</w:t>
      </w:r>
      <w:r>
        <w:rPr>
          <w:rStyle w:val="NormalTok"/>
        </w:rPr>
        <w:t xml:space="preserve"> f[</w:t>
      </w:r>
      <w:r>
        <w:rPr>
          <w:rStyle w:val="FunctionTok"/>
        </w:rPr>
        <w:t xml:space="preserve">which</w:t>
      </w:r>
      <w:r>
        <w:rPr>
          <w:rStyle w:val="NormalTok"/>
        </w:rPr>
        <w:t xml:space="preserve">(f</w:t>
      </w:r>
      <w:r>
        <w:rPr>
          <w:rStyle w:val="SpecialCharTok"/>
        </w:rPr>
        <w:t xml:space="preserve">$</w:t>
      </w:r>
      <w:r>
        <w:rPr>
          <w:rStyle w:val="NormalTok"/>
        </w:rPr>
        <w:t xml:space="preserve">YEAR </w:t>
      </w:r>
      <w:r>
        <w:rPr>
          <w:rStyle w:val="SpecialCharTok"/>
        </w:rPr>
        <w:t xml:space="preserve">&lt;=</w:t>
      </w:r>
      <w:r>
        <w:rPr>
          <w:rStyle w:val="NormalTok"/>
        </w:rPr>
        <w:t xml:space="preserve"> </w:t>
      </w:r>
      <w:r>
        <w:rPr>
          <w:rStyle w:val="DecValTok"/>
        </w:rPr>
        <w:t xml:space="preserve">2024</w:t>
      </w:r>
      <w:r>
        <w:rPr>
          <w:rStyle w:val="NormalTok"/>
        </w:rPr>
        <w:t xml:space="preserve">), ]</w:t>
      </w:r>
      <w:r>
        <w:br/>
      </w:r>
      <w:r>
        <w:br/>
      </w:r>
      <w:r>
        <w:rPr>
          <w:rStyle w:val="FunctionTok"/>
        </w:rPr>
        <w:t xml:space="preserve">table</w:t>
      </w:r>
      <w:r>
        <w:rPr>
          <w:rStyle w:val="NormalTok"/>
        </w:rPr>
        <w:t xml:space="preserve">(f</w:t>
      </w:r>
      <w:r>
        <w:rPr>
          <w:rStyle w:val="SpecialCharTok"/>
        </w:rPr>
        <w:t xml:space="preserve">$</w:t>
      </w:r>
      <w:r>
        <w:rPr>
          <w:rStyle w:val="NormalTok"/>
        </w:rPr>
        <w:t xml:space="preserve">YEAR)</w:t>
      </w:r>
    </w:p>
    <w:p>
      <w:pPr>
        <w:pStyle w:val="SourceCode"/>
      </w:pPr>
      <w:r>
        <w:br/>
      </w:r>
      <w:r>
        <w:rPr>
          <w:rStyle w:val="VerbatimChar"/>
        </w:rPr>
        <w:t xml:space="preserve">1985 1986 1987 1988 1989 1990 1991 1992 1993 1994 1995 1996 1997 1998 1999 2000 </w:t>
      </w:r>
      <w:r>
        <w:br/>
      </w:r>
      <w:r>
        <w:rPr>
          <w:rStyle w:val="VerbatimChar"/>
        </w:rPr>
        <w:t xml:space="preserve">   7    7    7    7    7    7    7    7    7    7    7    7    6    6    6    6 </w:t>
      </w:r>
      <w:r>
        <w:br/>
      </w:r>
      <w:r>
        <w:rPr>
          <w:rStyle w:val="VerbatimChar"/>
        </w:rPr>
        <w:t xml:space="preserve">2001 2002 2003 2004 2005 2006 2007 2008 2009 2010 2011 2012 2013 2014 2015 2016 </w:t>
      </w:r>
      <w:r>
        <w:br/>
      </w:r>
      <w:r>
        <w:rPr>
          <w:rStyle w:val="VerbatimChar"/>
        </w:rPr>
        <w:t xml:space="preserve">   6    6    6    6    6    6    6    6    6    6    6    6    7    7    7    6 </w:t>
      </w:r>
      <w:r>
        <w:br/>
      </w:r>
      <w:r>
        <w:rPr>
          <w:rStyle w:val="VerbatimChar"/>
        </w:rPr>
        <w:t xml:space="preserve">2017 2018 2019 2020 2021 2022 2023 2024 </w:t>
      </w:r>
      <w:r>
        <w:br/>
      </w:r>
      <w:r>
        <w:rPr>
          <w:rStyle w:val="VerbatimChar"/>
        </w:rPr>
        <w:t xml:space="preserve">   6    6    6    6    6    6    6    6 </w:t>
      </w:r>
    </w:p>
    <w:p>
      <w:pPr>
        <w:pStyle w:val="SourceCode"/>
      </w:pPr>
      <w:r>
        <w:rPr>
          <w:rStyle w:val="FunctionTok"/>
        </w:rPr>
        <w:t xml:space="preserve">table</w:t>
      </w:r>
      <w:r>
        <w:rPr>
          <w:rStyle w:val="NormalTok"/>
        </w:rPr>
        <w:t xml:space="preserve">(f</w:t>
      </w:r>
      <w:r>
        <w:rPr>
          <w:rStyle w:val="SpecialCharTok"/>
        </w:rPr>
        <w:t xml:space="preserve">$</w:t>
      </w:r>
      <w:r>
        <w:rPr>
          <w:rStyle w:val="NormalTok"/>
        </w:rPr>
        <w:t xml:space="preserve">WAVE)  </w:t>
      </w:r>
    </w:p>
    <w:p>
      <w:pPr>
        <w:pStyle w:val="SourceCode"/>
      </w:pPr>
      <w:r>
        <w:br/>
      </w:r>
      <w:r>
        <w:rPr>
          <w:rStyle w:val="VerbatimChar"/>
        </w:rPr>
        <w:t xml:space="preserve"> 0  1  2  3  4  5  6 </w:t>
      </w:r>
      <w:r>
        <w:br/>
      </w:r>
      <w:r>
        <w:rPr>
          <w:rStyle w:val="VerbatimChar"/>
        </w:rPr>
        <w:t xml:space="preserve">15 40 40 40 40 40 40 </w:t>
      </w:r>
    </w:p>
    <w:p>
      <w:pPr>
        <w:pStyle w:val="SourceCode"/>
      </w:pPr>
      <w:r>
        <w:rPr>
          <w:rStyle w:val="CommentTok"/>
        </w:rPr>
        <w:t xml:space="preserve"># deal with NAs in many locations ---------------</w:t>
      </w:r>
      <w:r>
        <w:br/>
      </w:r>
      <w:r>
        <w:rPr>
          <w:rStyle w:val="CommentTok"/>
        </w:rPr>
        <w:t xml:space="preserve"># calculate percentages of landings by wave, for each region and fleet</w:t>
      </w:r>
      <w:r>
        <w:br/>
      </w:r>
      <w:r>
        <w:rPr>
          <w:rStyle w:val="NormalTok"/>
        </w:rPr>
        <w:t xml:space="preserve">avw </w:t>
      </w:r>
      <w:r>
        <w:rPr>
          <w:rStyle w:val="OtherTok"/>
        </w:rPr>
        <w:t xml:space="preserve">&lt;-</w:t>
      </w:r>
      <w:r>
        <w:rPr>
          <w:rStyle w:val="NormalTok"/>
        </w:rPr>
        <w:t xml:space="preserve"> </w:t>
      </w:r>
      <w:r>
        <w:rPr>
          <w:rStyle w:val="FunctionTok"/>
        </w:rPr>
        <w:t xml:space="preserve">tapply</w:t>
      </w:r>
      <w:r>
        <w:rPr>
          <w:rStyle w:val="NormalTok"/>
        </w:rPr>
        <w:t xml:space="preserve">(d1</w:t>
      </w:r>
      <w:r>
        <w:rPr>
          <w:rStyle w:val="SpecialCharTok"/>
        </w:rPr>
        <w:t xml:space="preserve">$</w:t>
      </w:r>
      <w:r>
        <w:rPr>
          <w:rStyle w:val="NormalTok"/>
        </w:rPr>
        <w:t xml:space="preserve">LBSEST_SECWWT, </w:t>
      </w:r>
      <w:r>
        <w:rPr>
          <w:rStyle w:val="FunctionTok"/>
        </w:rPr>
        <w:t xml:space="preserve">list</w:t>
      </w:r>
      <w:r>
        <w:rPr>
          <w:rStyle w:val="NormalTok"/>
        </w:rPr>
        <w:t xml:space="preserve">(d1</w:t>
      </w:r>
      <w:r>
        <w:rPr>
          <w:rStyle w:val="SpecialCharTok"/>
        </w:rPr>
        <w:t xml:space="preserve">$</w:t>
      </w:r>
      <w:r>
        <w:rPr>
          <w:rStyle w:val="NormalTok"/>
        </w:rPr>
        <w:t xml:space="preserve">WAVE, d1</w:t>
      </w:r>
      <w:r>
        <w:rPr>
          <w:rStyle w:val="SpecialCharTok"/>
        </w:rPr>
        <w:t xml:space="preserve">$</w:t>
      </w:r>
      <w:r>
        <w:rPr>
          <w:rStyle w:val="NormalTok"/>
        </w:rPr>
        <w:t xml:space="preserve">region, d1</w:t>
      </w:r>
      <w:r>
        <w:rPr>
          <w:rStyle w:val="SpecialCharTok"/>
        </w:rPr>
        <w:t xml:space="preserve">$</w:t>
      </w:r>
      <w:r>
        <w:rPr>
          <w:rStyle w:val="NormalTok"/>
        </w:rPr>
        <w:t xml:space="preserve">sector), sum, </w:t>
      </w:r>
      <w:r>
        <w:rPr>
          <w:rStyle w:val="AttributeTok"/>
        </w:rPr>
        <w:t xml:space="preserve">na.rm =</w:t>
      </w:r>
      <w:r>
        <w:rPr>
          <w:rStyle w:val="NormalTok"/>
        </w:rPr>
        <w:t xml:space="preserve"> T)</w:t>
      </w:r>
      <w:r>
        <w:br/>
      </w:r>
      <w:r>
        <w:rPr>
          <w:rStyle w:val="NormalTok"/>
        </w:rPr>
        <w:t xml:space="preserve">avw </w:t>
      </w:r>
      <w:r>
        <w:rPr>
          <w:rStyle w:val="OtherTok"/>
        </w:rPr>
        <w:t xml:space="preserve">&lt;-</w:t>
      </w:r>
      <w:r>
        <w:rPr>
          <w:rStyle w:val="NormalTok"/>
        </w:rPr>
        <w:t xml:space="preserve"> avw[</w:t>
      </w:r>
      <w:r>
        <w:rPr>
          <w:rStyle w:val="SpecialCharTok"/>
        </w:rPr>
        <w:t xml:space="preserve">-</w:t>
      </w:r>
      <w:r>
        <w:rPr>
          <w:rStyle w:val="DecValTok"/>
        </w:rPr>
        <w:t xml:space="preserve">1</w:t>
      </w:r>
      <w:r>
        <w:rPr>
          <w:rStyle w:val="NormalTok"/>
        </w:rPr>
        <w:t xml:space="preserve">, , ]</w:t>
      </w:r>
      <w:r>
        <w:br/>
      </w:r>
      <w:r>
        <w:rPr>
          <w:rStyle w:val="NormalTok"/>
        </w:rPr>
        <w:t xml:space="preserve">avw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(avw[, , </w:t>
      </w:r>
      <w:r>
        <w:rPr>
          <w:rStyle w:val="DecValTok"/>
        </w:rPr>
        <w:t xml:space="preserve">1</w:t>
      </w:r>
      <w:r>
        <w:rPr>
          <w:rStyle w:val="NormalTok"/>
        </w:rPr>
        <w:t xml:space="preserve">], avw[, , </w:t>
      </w:r>
      <w:r>
        <w:rPr>
          <w:rStyle w:val="DecValTok"/>
        </w:rPr>
        <w:t xml:space="preserve">2</w:t>
      </w:r>
      <w:r>
        <w:rPr>
          <w:rStyle w:val="NormalTok"/>
        </w:rPr>
        <w:t xml:space="preserve">]))</w:t>
      </w:r>
      <w:r>
        <w:br/>
      </w:r>
      <w:r>
        <w:rPr>
          <w:rStyle w:val="FunctionTok"/>
        </w:rPr>
        <w:t xml:space="preserve">names</w:t>
      </w:r>
      <w:r>
        <w:rPr>
          <w:rStyle w:val="NormalTok"/>
        </w:rPr>
        <w:t xml:space="preserve">(avw)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"Hire_FLK"</w:t>
      </w:r>
      <w:r>
        <w:rPr>
          <w:rStyle w:val="NormalTok"/>
        </w:rPr>
        <w:t xml:space="preserve">, </w:t>
      </w:r>
      <w:r>
        <w:rPr>
          <w:rStyle w:val="StringTok"/>
        </w:rPr>
        <w:t xml:space="preserve">"Hire_NCFL"</w:t>
      </w:r>
      <w:r>
        <w:rPr>
          <w:rStyle w:val="NormalTok"/>
        </w:rPr>
        <w:t xml:space="preserve">, </w:t>
      </w:r>
      <w:r>
        <w:rPr>
          <w:rStyle w:val="StringTok"/>
        </w:rPr>
        <w:t xml:space="preserve">"Hire_NNC"</w:t>
      </w:r>
      <w:r>
        <w:rPr>
          <w:rStyle w:val="NormalTok"/>
        </w:rPr>
        <w:t xml:space="preserve">, </w:t>
      </w:r>
      <w:r>
        <w:rPr>
          <w:rStyle w:val="StringTok"/>
        </w:rPr>
        <w:t xml:space="preserve">"Hire_VBM"</w:t>
      </w:r>
      <w:r>
        <w:rPr>
          <w:rStyle w:val="NormalTok"/>
        </w:rPr>
        <w:t xml:space="preserve">, </w:t>
      </w:r>
      <w:r>
        <w:rPr>
          <w:rStyle w:val="StringTok"/>
        </w:rPr>
        <w:t xml:space="preserve">"Rec_FLK"</w:t>
      </w:r>
      <w:r>
        <w:rPr>
          <w:rStyle w:val="NormalTok"/>
        </w:rPr>
        <w:t xml:space="preserve">, </w:t>
      </w:r>
      <w:r>
        <w:rPr>
          <w:rStyle w:val="StringTok"/>
        </w:rPr>
        <w:t xml:space="preserve">"Rec_NCFL"</w:t>
      </w:r>
      <w:r>
        <w:rPr>
          <w:rStyle w:val="NormalTok"/>
        </w:rPr>
        <w:t xml:space="preserve">, </w:t>
      </w:r>
      <w:r>
        <w:rPr>
          <w:rStyle w:val="StringTok"/>
        </w:rPr>
        <w:t xml:space="preserve">"Rec_NNC"</w:t>
      </w:r>
      <w:r>
        <w:rPr>
          <w:rStyle w:val="NormalTok"/>
        </w:rPr>
        <w:t xml:space="preserve">, </w:t>
      </w:r>
      <w:r>
        <w:rPr>
          <w:rStyle w:val="StringTok"/>
        </w:rPr>
        <w:t xml:space="preserve">"Rec_VBM"</w:t>
      </w:r>
      <w:r>
        <w:rPr>
          <w:rStyle w:val="NormalTok"/>
        </w:rPr>
        <w:t xml:space="preserve">)</w:t>
      </w:r>
      <w:r>
        <w:br/>
      </w:r>
      <w:r>
        <w:rPr>
          <w:rStyle w:val="NormalTok"/>
        </w:rPr>
        <w:t xml:space="preserve">avwp </w:t>
      </w:r>
      <w:r>
        <w:rPr>
          <w:rStyle w:val="OtherTok"/>
        </w:rPr>
        <w:t xml:space="preserve">&lt;-</w:t>
      </w:r>
      <w:r>
        <w:rPr>
          <w:rStyle w:val="NormalTok"/>
        </w:rPr>
        <w:t xml:space="preserve"> </w:t>
      </w:r>
      <w:r>
        <w:rPr>
          <w:rStyle w:val="FunctionTok"/>
        </w:rPr>
        <w:t xml:space="preserve">apply</w:t>
      </w:r>
      <w:r>
        <w:rPr>
          <w:rStyle w:val="NormalTok"/>
        </w:rPr>
        <w:t xml:space="preserve">(avw, </w:t>
      </w:r>
      <w:r>
        <w:rPr>
          <w:rStyle w:val="DecValTok"/>
        </w:rPr>
        <w:t xml:space="preserve">2</w:t>
      </w:r>
      <w:r>
        <w:rPr>
          <w:rStyle w:val="NormalTok"/>
        </w:rPr>
        <w:t xml:space="preserve">, </w:t>
      </w:r>
      <w:r>
        <w:rPr>
          <w:rStyle w:val="ControlFlowTok"/>
        </w:rPr>
        <w:t xml:space="preserve">function</w:t>
      </w:r>
      <w:r>
        <w:rPr>
          <w:rStyle w:val="NormalTok"/>
        </w:rPr>
        <w:t xml:space="preserve"> (x) x </w:t>
      </w:r>
      <w:r>
        <w:rPr>
          <w:rStyle w:val="SpecialCharTok"/>
        </w:rPr>
        <w:t xml:space="preserve">/</w:t>
      </w:r>
      <w:r>
        <w:rPr>
          <w:rStyle w:val="NormalTok"/>
        </w:rPr>
        <w:t xml:space="preserve"> </w:t>
      </w:r>
      <w:r>
        <w:rPr>
          <w:rStyle w:val="FunctionTok"/>
        </w:rPr>
        <w:t xml:space="preserve">sum</w:t>
      </w:r>
      <w:r>
        <w:rPr>
          <w:rStyle w:val="NormalTok"/>
        </w:rPr>
        <w:t xml:space="preserve">(x, </w:t>
      </w:r>
      <w:r>
        <w:rPr>
          <w:rStyle w:val="AttributeTok"/>
        </w:rPr>
        <w:t xml:space="preserve">na.rm =</w:t>
      </w:r>
      <w:r>
        <w:rPr>
          <w:rStyle w:val="NormalTok"/>
        </w:rPr>
        <w:t xml:space="preserve"> T)) </w:t>
      </w:r>
      <w:r>
        <w:br/>
      </w:r>
      <w:r>
        <w:rPr>
          <w:rStyle w:val="CommentTok"/>
        </w:rPr>
        <w:t xml:space="preserve">#colSums(avwp)</w:t>
      </w:r>
      <w:r>
        <w:br/>
      </w:r>
      <w:r>
        <w:br/>
      </w:r>
      <w:r>
        <w:rPr>
          <w:rStyle w:val="CommentTok"/>
        </w:rPr>
        <w:t xml:space="preserve"># go through each column, find NAs and fill in waves by percentages</w:t>
      </w:r>
      <w:r>
        <w:br/>
      </w:r>
      <w:r>
        <w:rPr>
          <w:rStyle w:val="NormalTok"/>
        </w:rPr>
        <w:t xml:space="preserve">pre_colsum </w:t>
      </w:r>
      <w:r>
        <w:rPr>
          <w:rStyle w:val="OtherTok"/>
        </w:rPr>
        <w:t xml:space="preserve">&lt;-</w:t>
      </w:r>
      <w:r>
        <w:rPr>
          <w:rStyle w:val="NormalTok"/>
        </w:rPr>
        <w:t xml:space="preserve"> </w:t>
      </w:r>
      <w:r>
        <w:rPr>
          <w:rStyle w:val="FunctionTok"/>
        </w:rPr>
        <w:t xml:space="preserve">colSums</w:t>
      </w:r>
      <w:r>
        <w:rPr>
          <w:rStyle w:val="NormalTok"/>
        </w:rPr>
        <w:t xml:space="preserve">(f, </w:t>
      </w:r>
      <w:r>
        <w:rPr>
          <w:rStyle w:val="AttributeTok"/>
        </w:rPr>
        <w:t xml:space="preserve">na.rm =</w:t>
      </w:r>
      <w:r>
        <w:rPr>
          <w:rStyle w:val="NormalTok"/>
        </w:rPr>
        <w:t xml:space="preserve"> T)  </w:t>
      </w:r>
      <w:r>
        <w:rPr>
          <w:rStyle w:val="CommentTok"/>
        </w:rPr>
        <w:t xml:space="preserve"># column sums to check later</w:t>
      </w:r>
      <w:r>
        <w:br/>
      </w:r>
      <w:r>
        <w:br/>
      </w:r>
      <w:r>
        <w:rPr>
          <w:rStyle w:val="NormalTok"/>
        </w:rPr>
        <w:t xml:space="preserve">lis </w:t>
      </w:r>
      <w:r>
        <w:rPr>
          <w:rStyle w:val="OtherTok"/>
        </w:rPr>
        <w:t xml:space="preserve">&lt;-</w:t>
      </w:r>
      <w:r>
        <w:rPr>
          <w:rStyle w:val="NormalTok"/>
        </w:rPr>
        <w:t xml:space="preserve"> </w:t>
      </w:r>
      <w:r>
        <w:rPr>
          <w:rStyle w:val="FunctionTok"/>
        </w:rPr>
        <w:t xml:space="preserve">which</w:t>
      </w:r>
      <w:r>
        <w:rPr>
          <w:rStyle w:val="NormalTok"/>
        </w:rPr>
        <w:t xml:space="preserve">(f</w:t>
      </w:r>
      <w:r>
        <w:rPr>
          <w:rStyle w:val="SpecialCharTok"/>
        </w:rPr>
        <w:t xml:space="preserve">$</w:t>
      </w:r>
      <w:r>
        <w:rPr>
          <w:rStyle w:val="NormalTok"/>
        </w:rPr>
        <w:t xml:space="preserve">WAVE </w:t>
      </w:r>
      <w:r>
        <w:rPr>
          <w:rStyle w:val="SpecialCharTok"/>
        </w:rPr>
        <w:t xml:space="preserve">==</w:t>
      </w:r>
      <w:r>
        <w:rPr>
          <w:rStyle w:val="NormalTok"/>
        </w:rPr>
        <w:t xml:space="preserve"> </w:t>
      </w:r>
      <w:r>
        <w:rPr>
          <w:rStyle w:val="DecValTok"/>
        </w:rPr>
        <w:t xml:space="preserve">0</w:t>
      </w:r>
      <w:r>
        <w:rPr>
          <w:rStyle w:val="NormalTok"/>
        </w:rPr>
        <w:t xml:space="preserve">)  </w:t>
      </w:r>
      <w:r>
        <w:rPr>
          <w:rStyle w:val="CommentTok"/>
        </w:rPr>
        <w:t xml:space="preserve"># list of rows with NA wave data</w:t>
      </w:r>
      <w:r>
        <w:br/>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DecValTok"/>
        </w:rPr>
        <w:t xml:space="preserve">8</w:t>
      </w:r>
      <w:r>
        <w:rPr>
          <w:rStyle w:val="NormalTok"/>
        </w:rPr>
        <w:t xml:space="preserve">) {      </w:t>
      </w:r>
      <w:r>
        <w:rPr>
          <w:rStyle w:val="CommentTok"/>
        </w:rPr>
        <w:t xml:space="preserve"># loop through each column</w:t>
      </w:r>
      <w:r>
        <w:br/>
      </w:r>
      <w:r>
        <w:rPr>
          <w:rStyle w:val="NormalTok"/>
        </w:rPr>
        <w:t xml:space="preserve">  </w:t>
      </w:r>
      <w:r>
        <w:rPr>
          <w:rStyle w:val="ControlFlowTok"/>
        </w:rPr>
        <w:t xml:space="preserve">for</w:t>
      </w:r>
      <w:r>
        <w:rPr>
          <w:rStyle w:val="NormalTok"/>
        </w:rPr>
        <w:t xml:space="preserve">(j </w:t>
      </w:r>
      <w:r>
        <w:rPr>
          <w:rStyle w:val="ControlFlowTok"/>
        </w:rPr>
        <w:t xml:space="preserve">in</w:t>
      </w:r>
      <w:r>
        <w:rPr>
          <w:rStyle w:val="NormalTok"/>
        </w:rPr>
        <w:t xml:space="preserve"> lis) {     </w:t>
      </w:r>
      <w:r>
        <w:rPr>
          <w:rStyle w:val="CommentTok"/>
        </w:rPr>
        <w:t xml:space="preserve"># loop through list of NA waves</w:t>
      </w:r>
      <w:r>
        <w:br/>
      </w:r>
      <w:r>
        <w:rPr>
          <w:rStyle w:val="NormalTok"/>
        </w:rPr>
        <w:t xml:space="preserve">    </w:t>
      </w:r>
      <w:r>
        <w:rPr>
          <w:rStyle w:val="ControlFlowTok"/>
        </w:rPr>
        <w:t xml:space="preserve">if</w:t>
      </w:r>
      <w:r>
        <w:rPr>
          <w:rStyle w:val="NormalTok"/>
        </w:rPr>
        <w:t xml:space="preserve"> (f[j, i] </w:t>
      </w:r>
      <w:r>
        <w:rPr>
          <w:rStyle w:val="SpecialCharTok"/>
        </w:rPr>
        <w:t xml:space="preserve">&gt;</w:t>
      </w:r>
      <w:r>
        <w:rPr>
          <w:rStyle w:val="NormalTok"/>
        </w:rPr>
        <w:t xml:space="preserve"> </w:t>
      </w:r>
      <w:r>
        <w:rPr>
          <w:rStyle w:val="DecValTok"/>
        </w:rPr>
        <w:t xml:space="preserve">0</w:t>
      </w:r>
      <w:r>
        <w:rPr>
          <w:rStyle w:val="NormalTok"/>
        </w:rPr>
        <w:t xml:space="preserve">) {  </w:t>
      </w:r>
      <w:r>
        <w:rPr>
          <w:rStyle w:val="CommentTok"/>
        </w:rPr>
        <w:t xml:space="preserve"># if there are NA wave landings, split by known proportion from other years</w:t>
      </w:r>
      <w:r>
        <w:br/>
      </w:r>
      <w:r>
        <w:rPr>
          <w:rStyle w:val="NormalTok"/>
        </w:rPr>
        <w:t xml:space="preserve">      miscatch </w:t>
      </w:r>
      <w:r>
        <w:rPr>
          <w:rStyle w:val="OtherTok"/>
        </w:rPr>
        <w:t xml:space="preserve">&lt;-</w:t>
      </w:r>
      <w:r>
        <w:rPr>
          <w:rStyle w:val="NormalTok"/>
        </w:rPr>
        <w:t xml:space="preserve"> avwp[, i] </w:t>
      </w:r>
      <w:r>
        <w:rPr>
          <w:rStyle w:val="SpecialCharTok"/>
        </w:rPr>
        <w:t xml:space="preserve">*</w:t>
      </w:r>
      <w:r>
        <w:rPr>
          <w:rStyle w:val="NormalTok"/>
        </w:rPr>
        <w:t xml:space="preserve"> f[j, i]   </w:t>
      </w:r>
      <w:r>
        <w:rPr>
          <w:rStyle w:val="CommentTok"/>
        </w:rPr>
        <w:t xml:space="preserve"># missing landings are known proportion * NA wave landings</w:t>
      </w:r>
      <w:r>
        <w:br/>
      </w:r>
      <w:r>
        <w:rPr>
          <w:rStyle w:val="NormalTok"/>
        </w:rPr>
        <w:t xml:space="preserve">      f[</w:t>
      </w:r>
      <w:r>
        <w:rPr>
          <w:rStyle w:val="FunctionTok"/>
        </w:rPr>
        <w:t xml:space="preserve">which</w:t>
      </w:r>
      <w:r>
        <w:rPr>
          <w:rStyle w:val="NormalTok"/>
        </w:rPr>
        <w:t xml:space="preserve">(f</w:t>
      </w:r>
      <w:r>
        <w:rPr>
          <w:rStyle w:val="SpecialCharTok"/>
        </w:rPr>
        <w:t xml:space="preserve">$</w:t>
      </w:r>
      <w:r>
        <w:rPr>
          <w:rStyle w:val="NormalTok"/>
        </w:rPr>
        <w:t xml:space="preserve">YEAR </w:t>
      </w:r>
      <w:r>
        <w:rPr>
          <w:rStyle w:val="SpecialCharTok"/>
        </w:rPr>
        <w:t xml:space="preserve">==</w:t>
      </w:r>
      <w:r>
        <w:rPr>
          <w:rStyle w:val="NormalTok"/>
        </w:rPr>
        <w:t xml:space="preserve"> f</w:t>
      </w:r>
      <w:r>
        <w:rPr>
          <w:rStyle w:val="SpecialCharTok"/>
        </w:rPr>
        <w:t xml:space="preserve">$</w:t>
      </w:r>
      <w:r>
        <w:rPr>
          <w:rStyle w:val="NormalTok"/>
        </w:rPr>
        <w:t xml:space="preserve">YEAR[j] </w:t>
      </w:r>
      <w:r>
        <w:rPr>
          <w:rStyle w:val="SpecialCharTok"/>
        </w:rPr>
        <w:t xml:space="preserve">&amp;</w:t>
      </w:r>
      <w:r>
        <w:rPr>
          <w:rStyle w:val="NormalTok"/>
        </w:rPr>
        <w:t xml:space="preserve"> f</w:t>
      </w:r>
      <w:r>
        <w:rPr>
          <w:rStyle w:val="SpecialCharTok"/>
        </w:rPr>
        <w:t xml:space="preserve">$</w:t>
      </w:r>
      <w:r>
        <w:rPr>
          <w:rStyle w:val="NormalTok"/>
        </w:rPr>
        <w:t xml:space="preserve">WAVE </w:t>
      </w:r>
      <w:r>
        <w:rPr>
          <w:rStyle w:val="SpecialCharTok"/>
        </w:rPr>
        <w:t xml:space="preserve">!=</w:t>
      </w:r>
      <w:r>
        <w:rPr>
          <w:rStyle w:val="NormalTok"/>
        </w:rPr>
        <w:t xml:space="preserve"> </w:t>
      </w:r>
      <w:r>
        <w:rPr>
          <w:rStyle w:val="DecValTok"/>
        </w:rPr>
        <w:t xml:space="preserve">0</w:t>
      </w:r>
      <w:r>
        <w:rPr>
          <w:rStyle w:val="NormalTok"/>
        </w:rPr>
        <w:t xml:space="preserve">), i] </w:t>
      </w:r>
      <w:r>
        <w:rPr>
          <w:rStyle w:val="OtherTok"/>
        </w:rPr>
        <w:t xml:space="preserve">&lt;-</w:t>
      </w:r>
      <w:r>
        <w:rPr>
          <w:rStyle w:val="NormalTok"/>
        </w:rPr>
        <w:t xml:space="preserve"> f[</w:t>
      </w:r>
      <w:r>
        <w:rPr>
          <w:rStyle w:val="FunctionTok"/>
        </w:rPr>
        <w:t xml:space="preserve">which</w:t>
      </w:r>
      <w:r>
        <w:rPr>
          <w:rStyle w:val="NormalTok"/>
        </w:rPr>
        <w:t xml:space="preserve">(f</w:t>
      </w:r>
      <w:r>
        <w:rPr>
          <w:rStyle w:val="SpecialCharTok"/>
        </w:rPr>
        <w:t xml:space="preserve">$</w:t>
      </w:r>
      <w:r>
        <w:rPr>
          <w:rStyle w:val="NormalTok"/>
        </w:rPr>
        <w:t xml:space="preserve">YEAR </w:t>
      </w:r>
      <w:r>
        <w:rPr>
          <w:rStyle w:val="SpecialCharTok"/>
        </w:rPr>
        <w:t xml:space="preserve">==</w:t>
      </w:r>
      <w:r>
        <w:rPr>
          <w:rStyle w:val="NormalTok"/>
        </w:rPr>
        <w:t xml:space="preserve"> f</w:t>
      </w:r>
      <w:r>
        <w:rPr>
          <w:rStyle w:val="SpecialCharTok"/>
        </w:rPr>
        <w:t xml:space="preserve">$</w:t>
      </w:r>
      <w:r>
        <w:rPr>
          <w:rStyle w:val="NormalTok"/>
        </w:rPr>
        <w:t xml:space="preserve">YEAR[j] </w:t>
      </w:r>
      <w:r>
        <w:rPr>
          <w:rStyle w:val="SpecialCharTok"/>
        </w:rPr>
        <w:t xml:space="preserve">&amp;</w:t>
      </w:r>
      <w:r>
        <w:rPr>
          <w:rStyle w:val="NormalTok"/>
        </w:rPr>
        <w:t xml:space="preserve"> f</w:t>
      </w:r>
      <w:r>
        <w:rPr>
          <w:rStyle w:val="SpecialCharTok"/>
        </w:rPr>
        <w:t xml:space="preserve">$</w:t>
      </w:r>
      <w:r>
        <w:rPr>
          <w:rStyle w:val="NormalTok"/>
        </w:rPr>
        <w:t xml:space="preserve">WAVE </w:t>
      </w:r>
      <w:r>
        <w:rPr>
          <w:rStyle w:val="SpecialCharTok"/>
        </w:rPr>
        <w:t xml:space="preserve">!=</w:t>
      </w:r>
      <w:r>
        <w:rPr>
          <w:rStyle w:val="NormalTok"/>
        </w:rPr>
        <w:t xml:space="preserve"> </w:t>
      </w:r>
      <w:r>
        <w:rPr>
          <w:rStyle w:val="DecValTok"/>
        </w:rPr>
        <w:t xml:space="preserve">0</w:t>
      </w:r>
      <w:r>
        <w:rPr>
          <w:rStyle w:val="NormalTok"/>
        </w:rPr>
        <w:t xml:space="preserve">), i] </w:t>
      </w:r>
      <w:r>
        <w:rPr>
          <w:rStyle w:val="SpecialCharTok"/>
        </w:rPr>
        <w:t xml:space="preserve">+</w:t>
      </w:r>
      <w:r>
        <w:rPr>
          <w:rStyle w:val="NormalTok"/>
        </w:rPr>
        <w:t xml:space="preserve"> miscatch  </w:t>
      </w:r>
      <w:r>
        <w:rPr>
          <w:rStyle w:val="CommentTok"/>
        </w:rPr>
        <w:t xml:space="preserve"># add in missing landings</w:t>
      </w:r>
      <w:r>
        <w:br/>
      </w:r>
      <w:r>
        <w:rPr>
          <w:rStyle w:val="NormalTok"/>
        </w:rPr>
        <w:t xml:space="preserve">      f[j, i] </w:t>
      </w:r>
      <w:r>
        <w:rPr>
          <w:rStyle w:val="OtherTok"/>
        </w:rPr>
        <w:t xml:space="preserve">&lt;-</w:t>
      </w:r>
      <w:r>
        <w:rPr>
          <w:rStyle w:val="NormalTok"/>
        </w:rPr>
        <w:t xml:space="preserve"> </w:t>
      </w:r>
      <w:r>
        <w:rPr>
          <w:rStyle w:val="DecValTok"/>
        </w:rPr>
        <w:t xml:space="preserve">0</w:t>
      </w:r>
      <w:r>
        <w:rPr>
          <w:rStyle w:val="NormalTok"/>
        </w:rPr>
        <w:t xml:space="preserve">   </w:t>
      </w:r>
      <w:r>
        <w:rPr>
          <w:rStyle w:val="CommentTok"/>
        </w:rPr>
        <w:t xml:space="preserve"># set to zero after landings is attributed to waves</w:t>
      </w:r>
      <w:r>
        <w:br/>
      </w:r>
      <w:r>
        <w:rPr>
          <w:rStyle w:val="NormalTok"/>
        </w:rPr>
        <w:t xml:space="preserve">    }</w:t>
      </w:r>
      <w:r>
        <w:br/>
      </w:r>
      <w:r>
        <w:rPr>
          <w:rStyle w:val="NormalTok"/>
        </w:rPr>
        <w:t xml:space="preserve">  }</w:t>
      </w:r>
      <w:r>
        <w:br/>
      </w:r>
      <w:r>
        <w:rPr>
          <w:rStyle w:val="NormalTok"/>
        </w:rPr>
        <w:t xml:space="preserve">}</w:t>
      </w:r>
      <w:r>
        <w:br/>
      </w:r>
      <w:r>
        <w:rPr>
          <w:rStyle w:val="NormalTok"/>
        </w:rPr>
        <w:t xml:space="preserve">f[lis, </w:t>
      </w:r>
      <w:r>
        <w:rPr>
          <w:rStyle w:val="DecValTok"/>
        </w:rPr>
        <w:t xml:space="preserve">1</w:t>
      </w:r>
      <w:r>
        <w:rPr>
          <w:rStyle w:val="SpecialCharTok"/>
        </w:rPr>
        <w:t xml:space="preserve">:</w:t>
      </w:r>
      <w:r>
        <w:rPr>
          <w:rStyle w:val="DecValTok"/>
        </w:rPr>
        <w:t xml:space="preserve">8</w:t>
      </w:r>
      <w:r>
        <w:rPr>
          <w:rStyle w:val="NormalTok"/>
        </w:rPr>
        <w:t xml:space="preserve">] </w:t>
      </w:r>
      <w:r>
        <w:rPr>
          <w:rStyle w:val="CommentTok"/>
        </w:rPr>
        <w:t xml:space="preserve"># should be all zeros now</w:t>
      </w:r>
    </w:p>
    <w:p>
      <w:pPr>
        <w:pStyle w:val="SourceCode"/>
      </w:pPr>
      <w:r>
        <w:rPr>
          <w:rStyle w:val="VerbatimChar"/>
        </w:rPr>
        <w:t xml:space="preserve">        Hire_FLK Hire_NCFL Hire_NNC Hire_VBM Rec_FLK Rec_NCFL Rec_NNC Rec_VBM</w:t>
      </w:r>
      <w:r>
        <w:br/>
      </w:r>
      <w:r>
        <w:rPr>
          <w:rStyle w:val="VerbatimChar"/>
        </w:rPr>
        <w:t xml:space="preserve">1985_NA        0         0        0        0       0        0       0       0</w:t>
      </w:r>
      <w:r>
        <w:br/>
      </w:r>
      <w:r>
        <w:rPr>
          <w:rStyle w:val="VerbatimChar"/>
        </w:rPr>
        <w:t xml:space="preserve">1986_NA        0         0        0        0       0        0       0       0</w:t>
      </w:r>
      <w:r>
        <w:br/>
      </w:r>
      <w:r>
        <w:rPr>
          <w:rStyle w:val="VerbatimChar"/>
        </w:rPr>
        <w:t xml:space="preserve">1987_NA        0         0        0        0       0        0       0       0</w:t>
      </w:r>
      <w:r>
        <w:br/>
      </w:r>
      <w:r>
        <w:rPr>
          <w:rStyle w:val="VerbatimChar"/>
        </w:rPr>
        <w:t xml:space="preserve">1988_NA        0         0        0        0       0        0       0       0</w:t>
      </w:r>
      <w:r>
        <w:br/>
      </w:r>
      <w:r>
        <w:rPr>
          <w:rStyle w:val="VerbatimChar"/>
        </w:rPr>
        <w:t xml:space="preserve">1989_NA        0         0        0        0       0        0       0       0</w:t>
      </w:r>
      <w:r>
        <w:br/>
      </w:r>
      <w:r>
        <w:rPr>
          <w:rStyle w:val="VerbatimChar"/>
        </w:rPr>
        <w:t xml:space="preserve">1990_NA        0         0        0        0       0        0       0       0</w:t>
      </w:r>
      <w:r>
        <w:br/>
      </w:r>
      <w:r>
        <w:rPr>
          <w:rStyle w:val="VerbatimChar"/>
        </w:rPr>
        <w:t xml:space="preserve">1991_NA        0         0        0        0       0        0       0       0</w:t>
      </w:r>
      <w:r>
        <w:br/>
      </w:r>
      <w:r>
        <w:rPr>
          <w:rStyle w:val="VerbatimChar"/>
        </w:rPr>
        <w:t xml:space="preserve">1992_NA        0         0        0        0       0        0       0       0</w:t>
      </w:r>
      <w:r>
        <w:br/>
      </w:r>
      <w:r>
        <w:rPr>
          <w:rStyle w:val="VerbatimChar"/>
        </w:rPr>
        <w:t xml:space="preserve">1993_NA        0         0        0        0       0        0       0       0</w:t>
      </w:r>
      <w:r>
        <w:br/>
      </w:r>
      <w:r>
        <w:rPr>
          <w:rStyle w:val="VerbatimChar"/>
        </w:rPr>
        <w:t xml:space="preserve">1994_NA        0         0        0        0       0        0       0       0</w:t>
      </w:r>
      <w:r>
        <w:br/>
      </w:r>
      <w:r>
        <w:rPr>
          <w:rStyle w:val="VerbatimChar"/>
        </w:rPr>
        <w:t xml:space="preserve">1995_NA        0         0        0        0       0        0       0       0</w:t>
      </w:r>
      <w:r>
        <w:br/>
      </w:r>
      <w:r>
        <w:rPr>
          <w:rStyle w:val="VerbatimChar"/>
        </w:rPr>
        <w:t xml:space="preserve">1996_NA        0         0        0        0       0        0       0       0</w:t>
      </w:r>
      <w:r>
        <w:br/>
      </w:r>
      <w:r>
        <w:rPr>
          <w:rStyle w:val="VerbatimChar"/>
        </w:rPr>
        <w:t xml:space="preserve">2013_0         0         0        0        0       0        0       0       0</w:t>
      </w:r>
      <w:r>
        <w:br/>
      </w:r>
      <w:r>
        <w:rPr>
          <w:rStyle w:val="VerbatimChar"/>
        </w:rPr>
        <w:t xml:space="preserve">2014_0         0         0        0        0       0        0       0       0</w:t>
      </w:r>
      <w:r>
        <w:br/>
      </w:r>
      <w:r>
        <w:rPr>
          <w:rStyle w:val="VerbatimChar"/>
        </w:rPr>
        <w:t xml:space="preserve">2015_0         0         0        0        0       0        0       0       0</w:t>
      </w:r>
    </w:p>
    <w:p>
      <w:pPr>
        <w:pStyle w:val="SourceCode"/>
      </w:pPr>
      <w:r>
        <w:rPr>
          <w:rStyle w:val="NormalTok"/>
        </w:rPr>
        <w:t xml:space="preserve">pos_colsum </w:t>
      </w:r>
      <w:r>
        <w:rPr>
          <w:rStyle w:val="OtherTok"/>
        </w:rPr>
        <w:t xml:space="preserve">&lt;-</w:t>
      </w:r>
      <w:r>
        <w:rPr>
          <w:rStyle w:val="NormalTok"/>
        </w:rPr>
        <w:t xml:space="preserve"> </w:t>
      </w:r>
      <w:r>
        <w:rPr>
          <w:rStyle w:val="FunctionTok"/>
        </w:rPr>
        <w:t xml:space="preserve">colSums</w:t>
      </w:r>
      <w:r>
        <w:rPr>
          <w:rStyle w:val="NormalTok"/>
        </w:rPr>
        <w:t xml:space="preserve">(f, </w:t>
      </w:r>
      <w:r>
        <w:rPr>
          <w:rStyle w:val="AttributeTok"/>
        </w:rPr>
        <w:t xml:space="preserve">na.rm =</w:t>
      </w:r>
      <w:r>
        <w:rPr>
          <w:rStyle w:val="NormalTok"/>
        </w:rPr>
        <w:t xml:space="preserve"> T) </w:t>
      </w:r>
      <w:r>
        <w:br/>
      </w:r>
      <w:r>
        <w:rPr>
          <w:rStyle w:val="NormalTok"/>
        </w:rPr>
        <w:t xml:space="preserve">pre_colsum[</w:t>
      </w:r>
      <w:r>
        <w:rPr>
          <w:rStyle w:val="DecValTok"/>
        </w:rPr>
        <w:t xml:space="preserve">1</w:t>
      </w:r>
      <w:r>
        <w:rPr>
          <w:rStyle w:val="SpecialCharTok"/>
        </w:rPr>
        <w:t xml:space="preserve">:</w:t>
      </w:r>
      <w:r>
        <w:rPr>
          <w:rStyle w:val="DecValTok"/>
        </w:rPr>
        <w:t xml:space="preserve">8</w:t>
      </w:r>
      <w:r>
        <w:rPr>
          <w:rStyle w:val="NormalTok"/>
        </w:rPr>
        <w:t xml:space="preserve">] </w:t>
      </w:r>
      <w:r>
        <w:rPr>
          <w:rStyle w:val="SpecialCharTok"/>
        </w:rPr>
        <w:t xml:space="preserve">==</w:t>
      </w:r>
      <w:r>
        <w:rPr>
          <w:rStyle w:val="NormalTok"/>
        </w:rPr>
        <w:t xml:space="preserve"> pos_colsum[</w:t>
      </w:r>
      <w:r>
        <w:rPr>
          <w:rStyle w:val="DecValTok"/>
        </w:rPr>
        <w:t xml:space="preserve">1</w:t>
      </w:r>
      <w:r>
        <w:rPr>
          <w:rStyle w:val="SpecialCharTok"/>
        </w:rPr>
        <w:t xml:space="preserve">:</w:t>
      </w:r>
      <w:r>
        <w:rPr>
          <w:rStyle w:val="DecValTok"/>
        </w:rPr>
        <w:t xml:space="preserve">8</w:t>
      </w:r>
      <w:r>
        <w:rPr>
          <w:rStyle w:val="NormalTok"/>
        </w:rPr>
        <w:t xml:space="preserve">]  </w:t>
      </w:r>
      <w:r>
        <w:rPr>
          <w:rStyle w:val="CommentTok"/>
        </w:rPr>
        <w:t xml:space="preserve"># check that landings were parsed correctly - column sums should be identical </w:t>
      </w:r>
    </w:p>
    <w:p>
      <w:pPr>
        <w:pStyle w:val="SourceCode"/>
      </w:pPr>
      <w:r>
        <w:rPr>
          <w:rStyle w:val="VerbatimChar"/>
        </w:rPr>
        <w:t xml:space="preserve"> Hire_FLK Hire_NCFL  Hire_NNC  Hire_VBM   Rec_FLK  Rec_NCFL   Rec_NNC   Rec_VBM </w:t>
      </w:r>
      <w:r>
        <w:br/>
      </w:r>
      <w:r>
        <w:rPr>
          <w:rStyle w:val="VerbatimChar"/>
        </w:rPr>
        <w:t xml:space="preserve">     TRUE      TRUE      TRUE      TRUE      TRUE      TRUE      TRUE      TRUE </w:t>
      </w:r>
    </w:p>
    <w:p>
      <w:pPr>
        <w:pStyle w:val="SourceCode"/>
      </w:pPr>
      <w:r>
        <w:rPr>
          <w:rStyle w:val="NormalTok"/>
        </w:rPr>
        <w:t xml:space="preserve">f </w:t>
      </w:r>
      <w:r>
        <w:rPr>
          <w:rStyle w:val="OtherTok"/>
        </w:rPr>
        <w:t xml:space="preserve">&lt;-</w:t>
      </w:r>
      <w:r>
        <w:rPr>
          <w:rStyle w:val="NormalTok"/>
        </w:rPr>
        <w:t xml:space="preserve"> f[</w:t>
      </w:r>
      <w:r>
        <w:rPr>
          <w:rStyle w:val="FunctionTok"/>
        </w:rPr>
        <w:t xml:space="preserve">which</w:t>
      </w:r>
      <w:r>
        <w:rPr>
          <w:rStyle w:val="NormalTok"/>
        </w:rPr>
        <w:t xml:space="preserve">(f</w:t>
      </w:r>
      <w:r>
        <w:rPr>
          <w:rStyle w:val="SpecialCharTok"/>
        </w:rPr>
        <w:t xml:space="preserve">$</w:t>
      </w:r>
      <w:r>
        <w:rPr>
          <w:rStyle w:val="NormalTok"/>
        </w:rPr>
        <w:t xml:space="preserve">WAVE </w:t>
      </w:r>
      <w:r>
        <w:rPr>
          <w:rStyle w:val="SpecialCharTok"/>
        </w:rPr>
        <w:t xml:space="preserve">!=</w:t>
      </w:r>
      <w:r>
        <w:rPr>
          <w:rStyle w:val="NormalTok"/>
        </w:rPr>
        <w:t xml:space="preserve"> </w:t>
      </w:r>
      <w:r>
        <w:rPr>
          <w:rStyle w:val="DecValTok"/>
        </w:rPr>
        <w:t xml:space="preserve">0</w:t>
      </w:r>
      <w:r>
        <w:rPr>
          <w:rStyle w:val="NormalTok"/>
        </w:rPr>
        <w:t xml:space="preserve">), ]  </w:t>
      </w:r>
      <w:r>
        <w:rPr>
          <w:rStyle w:val="CommentTok"/>
        </w:rPr>
        <w:t xml:space="preserve"># remove NA waves which now contain no landings</w:t>
      </w:r>
      <w:r>
        <w:br/>
      </w:r>
      <w:r>
        <w:br/>
      </w:r>
      <w:r>
        <w:rPr>
          <w:rStyle w:val="CommentTok"/>
        </w:rPr>
        <w:t xml:space="preserve"># split waves 3 and 6 50/50% to parse into seasons ------------------</w:t>
      </w:r>
      <w:r>
        <w:br/>
      </w:r>
      <w:r>
        <w:rPr>
          <w:rStyle w:val="NormalTok"/>
        </w:rPr>
        <w:t xml:space="preserve">lis </w:t>
      </w:r>
      <w:r>
        <w:rPr>
          <w:rStyle w:val="OtherTok"/>
        </w:rPr>
        <w:t xml:space="preserve">&lt;-</w:t>
      </w:r>
      <w:r>
        <w:rPr>
          <w:rStyle w:val="NormalTok"/>
        </w:rPr>
        <w:t xml:space="preserve"> </w:t>
      </w:r>
      <w:r>
        <w:rPr>
          <w:rStyle w:val="FunctionTok"/>
        </w:rPr>
        <w:t xml:space="preserve">which</w:t>
      </w:r>
      <w:r>
        <w:rPr>
          <w:rStyle w:val="NormalTok"/>
        </w:rPr>
        <w:t xml:space="preserve">(f</w:t>
      </w:r>
      <w:r>
        <w:rPr>
          <w:rStyle w:val="SpecialCharTok"/>
        </w:rPr>
        <w:t xml:space="preserve">$</w:t>
      </w:r>
      <w:r>
        <w:rPr>
          <w:rStyle w:val="NormalTok"/>
        </w:rPr>
        <w:t xml:space="preserve">WAVE </w:t>
      </w:r>
      <w:r>
        <w:rPr>
          <w:rStyle w:val="SpecialCharTok"/>
        </w:rPr>
        <w:t xml:space="preserve">==</w:t>
      </w:r>
      <w:r>
        <w:rPr>
          <w:rStyle w:val="NormalTok"/>
        </w:rPr>
        <w:t xml:space="preserve"> </w:t>
      </w:r>
      <w:r>
        <w:rPr>
          <w:rStyle w:val="DecValTok"/>
        </w:rPr>
        <w:t xml:space="preserve">3</w:t>
      </w:r>
      <w:r>
        <w:rPr>
          <w:rStyle w:val="NormalTok"/>
        </w:rPr>
        <w:t xml:space="preserve"> </w:t>
      </w:r>
      <w:r>
        <w:rPr>
          <w:rStyle w:val="SpecialCharTok"/>
        </w:rPr>
        <w:t xml:space="preserve">|</w:t>
      </w:r>
      <w:r>
        <w:rPr>
          <w:rStyle w:val="NormalTok"/>
        </w:rPr>
        <w:t xml:space="preserve"> f</w:t>
      </w:r>
      <w:r>
        <w:rPr>
          <w:rStyle w:val="SpecialCharTok"/>
        </w:rPr>
        <w:t xml:space="preserve">$</w:t>
      </w:r>
      <w:r>
        <w:rPr>
          <w:rStyle w:val="NormalTok"/>
        </w:rPr>
        <w:t xml:space="preserve">WAVE </w:t>
      </w:r>
      <w:r>
        <w:rPr>
          <w:rStyle w:val="SpecialCharTok"/>
        </w:rPr>
        <w:t xml:space="preserve">==</w:t>
      </w:r>
      <w:r>
        <w:rPr>
          <w:rStyle w:val="NormalTok"/>
        </w:rPr>
        <w:t xml:space="preserve"> </w:t>
      </w:r>
      <w:r>
        <w:rPr>
          <w:rStyle w:val="DecValTok"/>
        </w:rPr>
        <w:t xml:space="preserve">6</w:t>
      </w:r>
      <w:r>
        <w:rPr>
          <w:rStyle w:val="NormalTok"/>
        </w:rPr>
        <w:t xml:space="preserve">)  </w:t>
      </w:r>
      <w:r>
        <w:rPr>
          <w:rStyle w:val="CommentTok"/>
        </w:rPr>
        <w:t xml:space="preserve"># list of 3 and 6 waves for all years</w:t>
      </w:r>
      <w:r>
        <w:br/>
      </w:r>
      <w:r>
        <w:br/>
      </w:r>
      <w:r>
        <w:rPr>
          <w:rStyle w:val="ControlFlowTok"/>
        </w:rPr>
        <w:t xml:space="preserve">for</w:t>
      </w:r>
      <w:r>
        <w:rPr>
          <w:rStyle w:val="NormalTok"/>
        </w:rPr>
        <w:t xml:space="preserve"> (i </w:t>
      </w:r>
      <w:r>
        <w:rPr>
          <w:rStyle w:val="ControlFlowTok"/>
        </w:rPr>
        <w:t xml:space="preserve">in</w:t>
      </w:r>
      <w:r>
        <w:rPr>
          <w:rStyle w:val="NormalTok"/>
        </w:rPr>
        <w:t xml:space="preserve"> lis) {          </w:t>
      </w:r>
      <w:r>
        <w:rPr>
          <w:rStyle w:val="CommentTok"/>
        </w:rPr>
        <w:t xml:space="preserve"># go through list of waves</w:t>
      </w:r>
      <w:r>
        <w:br/>
      </w:r>
      <w:r>
        <w:rPr>
          <w:rStyle w:val="NormalTok"/>
        </w:rPr>
        <w:t xml:space="preserve">  temp </w:t>
      </w:r>
      <w:r>
        <w:rPr>
          <w:rStyle w:val="OtherTok"/>
        </w:rPr>
        <w:t xml:space="preserve">&lt;-</w:t>
      </w:r>
      <w:r>
        <w:rPr>
          <w:rStyle w:val="NormalTok"/>
        </w:rPr>
        <w:t xml:space="preserve"> f[i, ] </w:t>
      </w:r>
      <w:r>
        <w:rPr>
          <w:rStyle w:val="SpecialCharTok"/>
        </w:rPr>
        <w:t xml:space="preserve">/</w:t>
      </w:r>
      <w:r>
        <w:rPr>
          <w:rStyle w:val="NormalTok"/>
        </w:rPr>
        <w:t xml:space="preserve"> </w:t>
      </w:r>
      <w:r>
        <w:rPr>
          <w:rStyle w:val="DecValTok"/>
        </w:rPr>
        <w:t xml:space="preserve">2</w:t>
      </w:r>
      <w:r>
        <w:rPr>
          <w:rStyle w:val="NormalTok"/>
        </w:rPr>
        <w:t xml:space="preserve">      </w:t>
      </w:r>
      <w:r>
        <w:rPr>
          <w:rStyle w:val="CommentTok"/>
        </w:rPr>
        <w:t xml:space="preserve"># split landings in half</w:t>
      </w:r>
      <w:r>
        <w:br/>
      </w:r>
      <w:r>
        <w:rPr>
          <w:rStyle w:val="NormalTok"/>
        </w:rPr>
        <w:t xml:space="preserve">  temp[</w:t>
      </w:r>
      <w:r>
        <w:rPr>
          <w:rStyle w:val="DecValTok"/>
        </w:rPr>
        <w:t xml:space="preserve">9</w:t>
      </w:r>
      <w:r>
        <w:rPr>
          <w:rStyle w:val="NormalTok"/>
        </w:rPr>
        <w:t xml:space="preserve">] </w:t>
      </w:r>
      <w:r>
        <w:rPr>
          <w:rStyle w:val="OtherTok"/>
        </w:rPr>
        <w:t xml:space="preserve">&lt;-</w:t>
      </w:r>
      <w:r>
        <w:rPr>
          <w:rStyle w:val="NormalTok"/>
        </w:rPr>
        <w:t xml:space="preserve"> f</w:t>
      </w:r>
      <w:r>
        <w:rPr>
          <w:rStyle w:val="SpecialCharTok"/>
        </w:rPr>
        <w:t xml:space="preserve">$</w:t>
      </w:r>
      <w:r>
        <w:rPr>
          <w:rStyle w:val="NormalTok"/>
        </w:rPr>
        <w:t xml:space="preserve">YEAR[i]    </w:t>
      </w:r>
      <w:r>
        <w:rPr>
          <w:rStyle w:val="CommentTok"/>
        </w:rPr>
        <w:t xml:space="preserve"># reformat year and wave data columns</w:t>
      </w:r>
      <w:r>
        <w:br/>
      </w:r>
      <w:r>
        <w:rPr>
          <w:rStyle w:val="NormalTok"/>
        </w:rPr>
        <w:t xml:space="preserve">  temp[</w:t>
      </w:r>
      <w:r>
        <w:rPr>
          <w:rStyle w:val="DecValTok"/>
        </w:rPr>
        <w:t xml:space="preserve">10</w:t>
      </w:r>
      <w:r>
        <w:rPr>
          <w:rStyle w:val="NormalTok"/>
        </w:rPr>
        <w:t xml:space="preserve">] </w:t>
      </w:r>
      <w:r>
        <w:rPr>
          <w:rStyle w:val="OtherTok"/>
        </w:rPr>
        <w:t xml:space="preserve">&lt;-</w:t>
      </w:r>
      <w:r>
        <w:rPr>
          <w:rStyle w:val="NormalTok"/>
        </w:rPr>
        <w:t xml:space="preserve"> f</w:t>
      </w:r>
      <w:r>
        <w:rPr>
          <w:rStyle w:val="SpecialCharTok"/>
        </w:rPr>
        <w:t xml:space="preserve">$</w:t>
      </w:r>
      <w:r>
        <w:rPr>
          <w:rStyle w:val="NormalTok"/>
        </w:rPr>
        <w:t xml:space="preserve">WAVE[i]</w:t>
      </w:r>
      <w:r>
        <w:br/>
      </w:r>
      <w:r>
        <w:rPr>
          <w:rStyle w:val="NormalTok"/>
        </w:rPr>
        <w:t xml:space="preserve">  temp </w:t>
      </w:r>
      <w:r>
        <w:rPr>
          <w:rStyle w:val="OtherTok"/>
        </w:rPr>
        <w:t xml:space="preserve">&lt;-</w:t>
      </w:r>
      <w:r>
        <w:rPr>
          <w:rStyle w:val="NormalTok"/>
        </w:rPr>
        <w:t xml:space="preserve"> </w:t>
      </w:r>
      <w:r>
        <w:rPr>
          <w:rStyle w:val="FunctionTok"/>
        </w:rPr>
        <w:t xml:space="preserve">rbind</w:t>
      </w:r>
      <w:r>
        <w:rPr>
          <w:rStyle w:val="NormalTok"/>
        </w:rPr>
        <w:t xml:space="preserve">(temp, temp)   </w:t>
      </w:r>
      <w:r>
        <w:rPr>
          <w:rStyle w:val="CommentTok"/>
        </w:rPr>
        <w:t xml:space="preserve"># create two half-waves and relabel with new wave reference number</w:t>
      </w:r>
      <w:r>
        <w:br/>
      </w:r>
      <w:r>
        <w:rPr>
          <w:rStyle w:val="NormalTok"/>
        </w:rPr>
        <w:t xml:space="preserve">  temp[</w:t>
      </w:r>
      <w:r>
        <w:rPr>
          <w:rStyle w:val="DecValTok"/>
        </w:rPr>
        <w:t xml:space="preserve">1</w:t>
      </w:r>
      <w:r>
        <w:rPr>
          <w:rStyle w:val="NormalTok"/>
        </w:rPr>
        <w:t xml:space="preserve">, </w:t>
      </w:r>
      <w:r>
        <w:rPr>
          <w:rStyle w:val="DecValTok"/>
        </w:rPr>
        <w:t xml:space="preserve">10</w:t>
      </w:r>
      <w:r>
        <w:rPr>
          <w:rStyle w:val="NormalTok"/>
        </w:rPr>
        <w:t xml:space="preserve">] </w:t>
      </w:r>
      <w:r>
        <w:rPr>
          <w:rStyle w:val="OtherTok"/>
        </w:rPr>
        <w:t xml:space="preserve">&lt;-</w:t>
      </w:r>
      <w:r>
        <w:rPr>
          <w:rStyle w:val="NormalTok"/>
        </w:rPr>
        <w:t xml:space="preserve"> temp[</w:t>
      </w:r>
      <w:r>
        <w:rPr>
          <w:rStyle w:val="DecValTok"/>
        </w:rPr>
        <w:t xml:space="preserve">1</w:t>
      </w:r>
      <w:r>
        <w:rPr>
          <w:rStyle w:val="NormalTok"/>
        </w:rPr>
        <w:t xml:space="preserve">, </w:t>
      </w:r>
      <w:r>
        <w:rPr>
          <w:rStyle w:val="DecValTok"/>
        </w:rPr>
        <w:t xml:space="preserve">10</w:t>
      </w:r>
      <w:r>
        <w:rPr>
          <w:rStyle w:val="NormalTok"/>
        </w:rPr>
        <w:t xml:space="preserve">] </w:t>
      </w:r>
      <w:r>
        <w:rPr>
          <w:rStyle w:val="SpecialCharTok"/>
        </w:rPr>
        <w:t xml:space="preserve">-</w:t>
      </w:r>
      <w:r>
        <w:rPr>
          <w:rStyle w:val="NormalTok"/>
        </w:rPr>
        <w:t xml:space="preserve"> </w:t>
      </w:r>
      <w:r>
        <w:rPr>
          <w:rStyle w:val="FloatTok"/>
        </w:rPr>
        <w:t xml:space="preserve">0.5</w:t>
      </w:r>
      <w:r>
        <w:br/>
      </w:r>
      <w:r>
        <w:rPr>
          <w:rStyle w:val="NormalTok"/>
        </w:rPr>
        <w:t xml:space="preserve">  temp[</w:t>
      </w:r>
      <w:r>
        <w:rPr>
          <w:rStyle w:val="DecValTok"/>
        </w:rPr>
        <w:t xml:space="preserve">2</w:t>
      </w:r>
      <w:r>
        <w:rPr>
          <w:rStyle w:val="NormalTok"/>
        </w:rPr>
        <w:t xml:space="preserve">, </w:t>
      </w:r>
      <w:r>
        <w:rPr>
          <w:rStyle w:val="DecValTok"/>
        </w:rPr>
        <w:t xml:space="preserve">10</w:t>
      </w:r>
      <w:r>
        <w:rPr>
          <w:rStyle w:val="NormalTok"/>
        </w:rPr>
        <w:t xml:space="preserve">] </w:t>
      </w:r>
      <w:r>
        <w:rPr>
          <w:rStyle w:val="OtherTok"/>
        </w:rPr>
        <w:t xml:space="preserve">&lt;-</w:t>
      </w:r>
      <w:r>
        <w:rPr>
          <w:rStyle w:val="NormalTok"/>
        </w:rPr>
        <w:t xml:space="preserve"> temp[</w:t>
      </w:r>
      <w:r>
        <w:rPr>
          <w:rStyle w:val="DecValTok"/>
        </w:rPr>
        <w:t xml:space="preserve">2</w:t>
      </w:r>
      <w:r>
        <w:rPr>
          <w:rStyle w:val="NormalTok"/>
        </w:rPr>
        <w:t xml:space="preserve">, </w:t>
      </w:r>
      <w:r>
        <w:rPr>
          <w:rStyle w:val="DecValTok"/>
        </w:rPr>
        <w:t xml:space="preserve">10</w:t>
      </w:r>
      <w:r>
        <w:rPr>
          <w:rStyle w:val="NormalTok"/>
        </w:rPr>
        <w:t xml:space="preserve">] </w:t>
      </w:r>
      <w:r>
        <w:rPr>
          <w:rStyle w:val="SpecialCharTok"/>
        </w:rPr>
        <w:t xml:space="preserve">+</w:t>
      </w:r>
      <w:r>
        <w:rPr>
          <w:rStyle w:val="NormalTok"/>
        </w:rPr>
        <w:t xml:space="preserve"> </w:t>
      </w:r>
      <w:r>
        <w:rPr>
          <w:rStyle w:val="FloatTok"/>
        </w:rPr>
        <w:t xml:space="preserve">0.5</w:t>
      </w:r>
      <w:r>
        <w:br/>
      </w:r>
      <w:r>
        <w:rPr>
          <w:rStyle w:val="NormalTok"/>
        </w:rPr>
        <w:t xml:space="preserve">  f </w:t>
      </w:r>
      <w:r>
        <w:rPr>
          <w:rStyle w:val="OtherTok"/>
        </w:rPr>
        <w:t xml:space="preserve">&lt;-</w:t>
      </w:r>
      <w:r>
        <w:rPr>
          <w:rStyle w:val="NormalTok"/>
        </w:rPr>
        <w:t xml:space="preserve"> </w:t>
      </w:r>
      <w:r>
        <w:rPr>
          <w:rStyle w:val="FunctionTok"/>
        </w:rPr>
        <w:t xml:space="preserve">rbind</w:t>
      </w:r>
      <w:r>
        <w:rPr>
          <w:rStyle w:val="NormalTok"/>
        </w:rPr>
        <w:t xml:space="preserve">(f, temp)         </w:t>
      </w:r>
      <w:r>
        <w:rPr>
          <w:rStyle w:val="CommentTok"/>
        </w:rPr>
        <w:t xml:space="preserve"># concatenate with main data table</w:t>
      </w:r>
      <w:r>
        <w:br/>
      </w:r>
      <w:r>
        <w:rPr>
          <w:rStyle w:val="NormalTok"/>
        </w:rPr>
        <w:t xml:space="preserve">  }</w:t>
      </w:r>
      <w:r>
        <w:br/>
      </w:r>
      <w:r>
        <w:br/>
      </w:r>
      <w:r>
        <w:rPr>
          <w:rStyle w:val="NormalTok"/>
        </w:rPr>
        <w:t xml:space="preserve">f </w:t>
      </w:r>
      <w:r>
        <w:rPr>
          <w:rStyle w:val="OtherTok"/>
        </w:rPr>
        <w:t xml:space="preserve">&lt;-</w:t>
      </w:r>
      <w:r>
        <w:rPr>
          <w:rStyle w:val="NormalTok"/>
        </w:rPr>
        <w:t xml:space="preserve"> f[</w:t>
      </w:r>
      <w:r>
        <w:rPr>
          <w:rStyle w:val="SpecialCharTok"/>
        </w:rPr>
        <w:t xml:space="preserve">-</w:t>
      </w:r>
      <w:r>
        <w:rPr>
          <w:rStyle w:val="NormalTok"/>
        </w:rPr>
        <w:t xml:space="preserve">lis, ]  </w:t>
      </w:r>
      <w:r>
        <w:rPr>
          <w:rStyle w:val="CommentTok"/>
        </w:rPr>
        <w:t xml:space="preserve"># remove waves that have been split in half</w:t>
      </w:r>
      <w:r>
        <w:br/>
      </w:r>
      <w:r>
        <w:br/>
      </w:r>
      <w:r>
        <w:rPr>
          <w:rStyle w:val="NormalTok"/>
        </w:rPr>
        <w:t xml:space="preserve">pos_colsum </w:t>
      </w:r>
      <w:r>
        <w:rPr>
          <w:rStyle w:val="OtherTok"/>
        </w:rPr>
        <w:t xml:space="preserve">&lt;-</w:t>
      </w:r>
      <w:r>
        <w:rPr>
          <w:rStyle w:val="NormalTok"/>
        </w:rPr>
        <w:t xml:space="preserve"> </w:t>
      </w:r>
      <w:r>
        <w:rPr>
          <w:rStyle w:val="FunctionTok"/>
        </w:rPr>
        <w:t xml:space="preserve">colSums</w:t>
      </w:r>
      <w:r>
        <w:rPr>
          <w:rStyle w:val="NormalTok"/>
        </w:rPr>
        <w:t xml:space="preserve">(f, </w:t>
      </w:r>
      <w:r>
        <w:rPr>
          <w:rStyle w:val="AttributeTok"/>
        </w:rPr>
        <w:t xml:space="preserve">na.rm =</w:t>
      </w:r>
      <w:r>
        <w:rPr>
          <w:rStyle w:val="NormalTok"/>
        </w:rPr>
        <w:t xml:space="preserve"> T) </w:t>
      </w:r>
      <w:r>
        <w:br/>
      </w:r>
      <w:r>
        <w:rPr>
          <w:rStyle w:val="NormalTok"/>
        </w:rPr>
        <w:t xml:space="preserve">pre_colsum[</w:t>
      </w:r>
      <w:r>
        <w:rPr>
          <w:rStyle w:val="DecValTok"/>
        </w:rPr>
        <w:t xml:space="preserve">1</w:t>
      </w:r>
      <w:r>
        <w:rPr>
          <w:rStyle w:val="SpecialCharTok"/>
        </w:rPr>
        <w:t xml:space="preserve">:</w:t>
      </w:r>
      <w:r>
        <w:rPr>
          <w:rStyle w:val="DecValTok"/>
        </w:rPr>
        <w:t xml:space="preserve">8</w:t>
      </w:r>
      <w:r>
        <w:rPr>
          <w:rStyle w:val="NormalTok"/>
        </w:rPr>
        <w:t xml:space="preserve">] </w:t>
      </w:r>
      <w:r>
        <w:rPr>
          <w:rStyle w:val="SpecialCharTok"/>
        </w:rPr>
        <w:t xml:space="preserve">==</w:t>
      </w:r>
      <w:r>
        <w:rPr>
          <w:rStyle w:val="NormalTok"/>
        </w:rPr>
        <w:t xml:space="preserve"> pos_colsum[</w:t>
      </w:r>
      <w:r>
        <w:rPr>
          <w:rStyle w:val="DecValTok"/>
        </w:rPr>
        <w:t xml:space="preserve">1</w:t>
      </w:r>
      <w:r>
        <w:rPr>
          <w:rStyle w:val="SpecialCharTok"/>
        </w:rPr>
        <w:t xml:space="preserve">:</w:t>
      </w:r>
      <w:r>
        <w:rPr>
          <w:rStyle w:val="DecValTok"/>
        </w:rPr>
        <w:t xml:space="preserve">8</w:t>
      </w:r>
      <w:r>
        <w:rPr>
          <w:rStyle w:val="NormalTok"/>
        </w:rPr>
        <w:t xml:space="preserve">]  </w:t>
      </w:r>
      <w:r>
        <w:rPr>
          <w:rStyle w:val="CommentTok"/>
        </w:rPr>
        <w:t xml:space="preserve"># check that landings were parsed correctly - column sums should be identical </w:t>
      </w:r>
    </w:p>
    <w:p>
      <w:pPr>
        <w:pStyle w:val="SourceCode"/>
      </w:pPr>
      <w:r>
        <w:rPr>
          <w:rStyle w:val="VerbatimChar"/>
        </w:rPr>
        <w:t xml:space="preserve"> Hire_FLK Hire_NCFL  Hire_NNC  Hire_VBM   Rec_FLK  Rec_NCFL   Rec_NNC   Rec_VBM </w:t>
      </w:r>
      <w:r>
        <w:br/>
      </w:r>
      <w:r>
        <w:rPr>
          <w:rStyle w:val="VerbatimChar"/>
        </w:rPr>
        <w:t xml:space="preserve">     TRUE      TRUE      TRUE      TRUE      TRUE      TRUE      TRUE      TRUE </w:t>
      </w:r>
    </w:p>
    <w:p>
      <w:pPr>
        <w:pStyle w:val="SourceCode"/>
      </w:pPr>
      <w:r>
        <w:rPr>
          <w:rStyle w:val="NormalTok"/>
        </w:rPr>
        <w:t xml:space="preserve">f </w:t>
      </w:r>
      <w:r>
        <w:rPr>
          <w:rStyle w:val="OtherTok"/>
        </w:rPr>
        <w:t xml:space="preserve">&lt;-</w:t>
      </w:r>
      <w:r>
        <w:rPr>
          <w:rStyle w:val="NormalTok"/>
        </w:rPr>
        <w:t xml:space="preserve"> f[</w:t>
      </w:r>
      <w:r>
        <w:rPr>
          <w:rStyle w:val="FunctionTok"/>
        </w:rPr>
        <w:t xml:space="preserve">order</w:t>
      </w:r>
      <w:r>
        <w:rPr>
          <w:rStyle w:val="NormalTok"/>
        </w:rPr>
        <w:t xml:space="preserve">(f</w:t>
      </w:r>
      <w:r>
        <w:rPr>
          <w:rStyle w:val="SpecialCharTok"/>
        </w:rPr>
        <w:t xml:space="preserve">$</w:t>
      </w:r>
      <w:r>
        <w:rPr>
          <w:rStyle w:val="NormalTok"/>
        </w:rPr>
        <w:t xml:space="preserve">YEAR, f</w:t>
      </w:r>
      <w:r>
        <w:rPr>
          <w:rStyle w:val="SpecialCharTok"/>
        </w:rPr>
        <w:t xml:space="preserve">$</w:t>
      </w:r>
      <w:r>
        <w:rPr>
          <w:rStyle w:val="NormalTok"/>
        </w:rPr>
        <w:t xml:space="preserve">WAVE), ]  </w:t>
      </w:r>
      <w:r>
        <w:rPr>
          <w:rStyle w:val="CommentTok"/>
        </w:rPr>
        <w:t xml:space="preserve"># reorder table in chronological order</w:t>
      </w:r>
      <w:r>
        <w:br/>
      </w:r>
      <w:r>
        <w:br/>
      </w:r>
      <w:r>
        <w:rPr>
          <w:rStyle w:val="NormalTok"/>
        </w:rPr>
        <w:t xml:space="preserve">f</w:t>
      </w:r>
      <w:r>
        <w:rPr>
          <w:rStyle w:val="SpecialCharTok"/>
        </w:rPr>
        <w:t xml:space="preserve">$</w:t>
      </w:r>
      <w:r>
        <w:rPr>
          <w:rStyle w:val="NormalTok"/>
        </w:rPr>
        <w:t xml:space="preserve">YEAR[</w:t>
      </w:r>
      <w:r>
        <w:rPr>
          <w:rStyle w:val="FunctionTok"/>
        </w:rPr>
        <w:t xml:space="preserve">which</w:t>
      </w:r>
      <w:r>
        <w:rPr>
          <w:rStyle w:val="NormalTok"/>
        </w:rPr>
        <w:t xml:space="preserve">(f</w:t>
      </w:r>
      <w:r>
        <w:rPr>
          <w:rStyle w:val="SpecialCharTok"/>
        </w:rPr>
        <w:t xml:space="preserve">$</w:t>
      </w:r>
      <w:r>
        <w:rPr>
          <w:rStyle w:val="NormalTok"/>
        </w:rPr>
        <w:t xml:space="preserve">WAVE </w:t>
      </w:r>
      <w:r>
        <w:rPr>
          <w:rStyle w:val="SpecialCharTok"/>
        </w:rPr>
        <w:t xml:space="preserve">==</w:t>
      </w:r>
      <w:r>
        <w:rPr>
          <w:rStyle w:val="NormalTok"/>
        </w:rPr>
        <w:t xml:space="preserve"> </w:t>
      </w:r>
      <w:r>
        <w:rPr>
          <w:rStyle w:val="FloatTok"/>
        </w:rPr>
        <w:t xml:space="preserve">6.5</w:t>
      </w:r>
      <w:r>
        <w:rPr>
          <w:rStyle w:val="NormalTok"/>
        </w:rPr>
        <w:t xml:space="preserve">)] </w:t>
      </w:r>
      <w:r>
        <w:rPr>
          <w:rStyle w:val="OtherTok"/>
        </w:rPr>
        <w:t xml:space="preserve">&lt;-</w:t>
      </w:r>
      <w:r>
        <w:rPr>
          <w:rStyle w:val="NormalTok"/>
        </w:rPr>
        <w:t xml:space="preserve"> f</w:t>
      </w:r>
      <w:r>
        <w:rPr>
          <w:rStyle w:val="SpecialCharTok"/>
        </w:rPr>
        <w:t xml:space="preserve">$</w:t>
      </w:r>
      <w:r>
        <w:rPr>
          <w:rStyle w:val="NormalTok"/>
        </w:rPr>
        <w:t xml:space="preserve">YEAR[</w:t>
      </w:r>
      <w:r>
        <w:rPr>
          <w:rStyle w:val="FunctionTok"/>
        </w:rPr>
        <w:t xml:space="preserve">which</w:t>
      </w:r>
      <w:r>
        <w:rPr>
          <w:rStyle w:val="NormalTok"/>
        </w:rPr>
        <w:t xml:space="preserve">(f</w:t>
      </w:r>
      <w:r>
        <w:rPr>
          <w:rStyle w:val="SpecialCharTok"/>
        </w:rPr>
        <w:t xml:space="preserve">$</w:t>
      </w:r>
      <w:r>
        <w:rPr>
          <w:rStyle w:val="NormalTok"/>
        </w:rPr>
        <w:t xml:space="preserve">WAVE </w:t>
      </w:r>
      <w:r>
        <w:rPr>
          <w:rStyle w:val="SpecialCharTok"/>
        </w:rPr>
        <w:t xml:space="preserve">==</w:t>
      </w:r>
      <w:r>
        <w:rPr>
          <w:rStyle w:val="NormalTok"/>
        </w:rPr>
        <w:t xml:space="preserve"> </w:t>
      </w:r>
      <w:r>
        <w:rPr>
          <w:rStyle w:val="FloatTok"/>
        </w:rPr>
        <w:t xml:space="preserve">6.5</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CommentTok"/>
        </w:rPr>
        <w:t xml:space="preserve"># add year to December wave so it gets summed with following year</w:t>
      </w:r>
      <w:r>
        <w:br/>
      </w:r>
      <w:r>
        <w:rPr>
          <w:rStyle w:val="NormalTok"/>
        </w:rPr>
        <w:t xml:space="preserve">f</w:t>
      </w:r>
      <w:r>
        <w:rPr>
          <w:rStyle w:val="SpecialCharTok"/>
        </w:rPr>
        <w:t xml:space="preserve">$</w:t>
      </w:r>
      <w:r>
        <w:rPr>
          <w:rStyle w:val="NormalTok"/>
        </w:rPr>
        <w:t xml:space="preserve">WAVE[</w:t>
      </w:r>
      <w:r>
        <w:rPr>
          <w:rStyle w:val="FunctionTok"/>
        </w:rPr>
        <w:t xml:space="preserve">which</w:t>
      </w:r>
      <w:r>
        <w:rPr>
          <w:rStyle w:val="NormalTok"/>
        </w:rPr>
        <w:t xml:space="preserve">(f</w:t>
      </w:r>
      <w:r>
        <w:rPr>
          <w:rStyle w:val="SpecialCharTok"/>
        </w:rPr>
        <w:t xml:space="preserve">$</w:t>
      </w:r>
      <w:r>
        <w:rPr>
          <w:rStyle w:val="NormalTok"/>
        </w:rPr>
        <w:t xml:space="preserve">WAVE </w:t>
      </w:r>
      <w:r>
        <w:rPr>
          <w:rStyle w:val="SpecialCharTok"/>
        </w:rPr>
        <w:t xml:space="preserve">==</w:t>
      </w:r>
      <w:r>
        <w:rPr>
          <w:rStyle w:val="NormalTok"/>
        </w:rPr>
        <w:t xml:space="preserve"> </w:t>
      </w:r>
      <w:r>
        <w:rPr>
          <w:rStyle w:val="FloatTok"/>
        </w:rPr>
        <w:t xml:space="preserve">6.5</w:t>
      </w:r>
      <w:r>
        <w:rPr>
          <w:rStyle w:val="NormalTok"/>
        </w:rPr>
        <w:t xml:space="preserve">)] </w:t>
      </w:r>
      <w:r>
        <w:rPr>
          <w:rStyle w:val="OtherTok"/>
        </w:rPr>
        <w:t xml:space="preserve">&lt;-</w:t>
      </w:r>
      <w:r>
        <w:rPr>
          <w:rStyle w:val="NormalTok"/>
        </w:rPr>
        <w:t xml:space="preserve"> </w:t>
      </w:r>
      <w:r>
        <w:rPr>
          <w:rStyle w:val="FloatTok"/>
        </w:rPr>
        <w:t xml:space="preserve">0.5</w:t>
      </w:r>
      <w:r>
        <w:rPr>
          <w:rStyle w:val="NormalTok"/>
        </w:rPr>
        <w:t xml:space="preserve">  </w:t>
      </w:r>
      <w:r>
        <w:rPr>
          <w:rStyle w:val="CommentTok"/>
        </w:rPr>
        <w:t xml:space="preserve"># change December wave to small number so it gets summed with Jan/Feb</w:t>
      </w:r>
      <w:r>
        <w:br/>
      </w:r>
      <w:r>
        <w:br/>
      </w:r>
      <w:r>
        <w:rPr>
          <w:rStyle w:val="FunctionTok"/>
        </w:rPr>
        <w:t xml:space="preserve">table</w:t>
      </w:r>
      <w:r>
        <w:rPr>
          <w:rStyle w:val="NormalTok"/>
        </w:rPr>
        <w:t xml:space="preserve">(f</w:t>
      </w:r>
      <w:r>
        <w:rPr>
          <w:rStyle w:val="SpecialCharTok"/>
        </w:rPr>
        <w:t xml:space="preserve">$</w:t>
      </w:r>
      <w:r>
        <w:rPr>
          <w:rStyle w:val="NormalTok"/>
        </w:rPr>
        <w:t xml:space="preserve">WAVE)</w:t>
      </w:r>
    </w:p>
    <w:p>
      <w:pPr>
        <w:pStyle w:val="SourceCode"/>
      </w:pPr>
      <w:r>
        <w:br/>
      </w:r>
      <w:r>
        <w:rPr>
          <w:rStyle w:val="VerbatimChar"/>
        </w:rPr>
        <w:t xml:space="preserve">0.5   1   2 2.5 3.5   4   5 5.5 </w:t>
      </w:r>
      <w:r>
        <w:br/>
      </w:r>
      <w:r>
        <w:rPr>
          <w:rStyle w:val="VerbatimChar"/>
        </w:rPr>
        <w:t xml:space="preserve"> 40  40  40  40  40  40  40  40 </w:t>
      </w:r>
    </w:p>
    <w:p>
      <w:pPr>
        <w:pStyle w:val="SourceCode"/>
      </w:pPr>
      <w:r>
        <w:rPr>
          <w:rStyle w:val="NormalTok"/>
        </w:rPr>
        <w:t xml:space="preserve">f</w:t>
      </w:r>
      <w:r>
        <w:rPr>
          <w:rStyle w:val="SpecialCharTok"/>
        </w:rPr>
        <w:t xml:space="preserve">$</w:t>
      </w:r>
      <w:r>
        <w:rPr>
          <w:rStyle w:val="NormalTok"/>
        </w:rPr>
        <w:t xml:space="preserve">seas </w:t>
      </w:r>
      <w:r>
        <w:rPr>
          <w:rStyle w:val="OtherTok"/>
        </w:rPr>
        <w:t xml:space="preserve">&lt;-</w:t>
      </w:r>
      <w:r>
        <w:rPr>
          <w:rStyle w:val="NormalTok"/>
        </w:rPr>
        <w:t xml:space="preserve"> </w:t>
      </w:r>
      <w:r>
        <w:rPr>
          <w:rStyle w:val="FunctionTok"/>
        </w:rPr>
        <w:t xml:space="preserve">cut</w:t>
      </w:r>
      <w:r>
        <w:rPr>
          <w:rStyle w:val="NormalTok"/>
        </w:rPr>
        <w:t xml:space="preserve">(f</w:t>
      </w:r>
      <w:r>
        <w:rPr>
          <w:rStyle w:val="SpecialCharTok"/>
        </w:rPr>
        <w:t xml:space="preserve">$</w:t>
      </w:r>
      <w:r>
        <w:rPr>
          <w:rStyle w:val="NormalTok"/>
        </w:rPr>
        <w:t xml:space="preserve">WAVE,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1.5</w:t>
      </w:r>
      <w:r>
        <w:rPr>
          <w:rStyle w:val="NormalTok"/>
        </w:rPr>
        <w:t xml:space="preserve">, </w:t>
      </w:r>
      <w:r>
        <w:rPr>
          <w:rStyle w:val="DecValTok"/>
        </w:rPr>
        <w:t xml:space="preserve">3</w:t>
      </w:r>
      <w:r>
        <w:rPr>
          <w:rStyle w:val="NormalTok"/>
        </w:rPr>
        <w:t xml:space="preserve">, </w:t>
      </w:r>
      <w:r>
        <w:rPr>
          <w:rStyle w:val="FloatTok"/>
        </w:rPr>
        <w:t xml:space="preserve">4.5</w:t>
      </w:r>
      <w:r>
        <w:rPr>
          <w:rStyle w:val="NormalTok"/>
        </w:rPr>
        <w:t xml:space="preserve">, </w:t>
      </w:r>
      <w:r>
        <w:rPr>
          <w:rStyle w:val="DecValTok"/>
        </w:rPr>
        <w:t xml:space="preserve">6</w:t>
      </w:r>
      <w:r>
        <w:rPr>
          <w:rStyle w:val="NormalTok"/>
        </w:rPr>
        <w:t xml:space="preserve">))</w:t>
      </w:r>
      <w:r>
        <w:br/>
      </w:r>
      <w:r>
        <w:rPr>
          <w:rStyle w:val="CommentTok"/>
        </w:rPr>
        <w:t xml:space="preserve">#table(f$seas)</w:t>
      </w:r>
      <w:r>
        <w:br/>
      </w:r>
      <w:r>
        <w:rPr>
          <w:rStyle w:val="NormalTok"/>
        </w:rPr>
        <w:t xml:space="preserve">f</w:t>
      </w:r>
      <w:r>
        <w:rPr>
          <w:rStyle w:val="SpecialCharTok"/>
        </w:rPr>
        <w:t xml:space="preserve">$</w:t>
      </w:r>
      <w:r>
        <w:rPr>
          <w:rStyle w:val="NormalTok"/>
        </w:rPr>
        <w:t xml:space="preserve">seas1 </w:t>
      </w:r>
      <w:r>
        <w:rPr>
          <w:rStyle w:val="OtherTok"/>
        </w:rPr>
        <w:t xml:space="preserve">&lt;-</w:t>
      </w:r>
      <w:r>
        <w:rPr>
          <w:rStyle w:val="NormalTok"/>
        </w:rPr>
        <w:t xml:space="preserve"> </w:t>
      </w:r>
      <w:r>
        <w:rPr>
          <w:rStyle w:val="ConstantTok"/>
        </w:rPr>
        <w:t xml:space="preserve">NA</w:t>
      </w:r>
      <w:r>
        <w:br/>
      </w:r>
      <w:r>
        <w:rPr>
          <w:rStyle w:val="NormalTok"/>
        </w:rPr>
        <w:t xml:space="preserve">f</w:t>
      </w:r>
      <w:r>
        <w:rPr>
          <w:rStyle w:val="SpecialCharTok"/>
        </w:rPr>
        <w:t xml:space="preserve">$</w:t>
      </w:r>
      <w:r>
        <w:rPr>
          <w:rStyle w:val="NormalTok"/>
        </w:rPr>
        <w:t xml:space="preserve">seas1[</w:t>
      </w:r>
      <w:r>
        <w:rPr>
          <w:rStyle w:val="FunctionTok"/>
        </w:rPr>
        <w:t xml:space="preserve">which</w:t>
      </w:r>
      <w:r>
        <w:rPr>
          <w:rStyle w:val="NormalTok"/>
        </w:rPr>
        <w:t xml:space="preserve">(f</w:t>
      </w:r>
      <w:r>
        <w:rPr>
          <w:rStyle w:val="SpecialCharTok"/>
        </w:rPr>
        <w:t xml:space="preserve">$</w:t>
      </w:r>
      <w:r>
        <w:rPr>
          <w:rStyle w:val="NormalTok"/>
        </w:rPr>
        <w:t xml:space="preserve">seas </w:t>
      </w:r>
      <w:r>
        <w:rPr>
          <w:rStyle w:val="SpecialCharTok"/>
        </w:rPr>
        <w:t xml:space="preserve">==</w:t>
      </w:r>
      <w:r>
        <w:rPr>
          <w:rStyle w:val="NormalTok"/>
        </w:rPr>
        <w:t xml:space="preserve"> </w:t>
      </w:r>
      <w:r>
        <w:rPr>
          <w:rStyle w:val="StringTok"/>
        </w:rPr>
        <w:t xml:space="preserve">"(0,1.5]"</w:t>
      </w:r>
      <w:r>
        <w:rPr>
          <w:rStyle w:val="NormalTok"/>
        </w:rPr>
        <w:t xml:space="preserve">)] </w:t>
      </w:r>
      <w:r>
        <w:rPr>
          <w:rStyle w:val="OtherTok"/>
        </w:rPr>
        <w:t xml:space="preserve">&lt;-</w:t>
      </w:r>
      <w:r>
        <w:rPr>
          <w:rStyle w:val="NormalTok"/>
        </w:rPr>
        <w:t xml:space="preserve"> </w:t>
      </w:r>
      <w:r>
        <w:rPr>
          <w:rStyle w:val="StringTok"/>
        </w:rPr>
        <w:t xml:space="preserve">"DJF"</w:t>
      </w:r>
      <w:r>
        <w:rPr>
          <w:rStyle w:val="NormalTok"/>
        </w:rPr>
        <w:t xml:space="preserve">  </w:t>
      </w:r>
      <w:r>
        <w:rPr>
          <w:rStyle w:val="CommentTok"/>
        </w:rPr>
        <w:t xml:space="preserve"># Dec Jan Feb is 0.5 and 1</w:t>
      </w:r>
      <w:r>
        <w:br/>
      </w:r>
      <w:r>
        <w:rPr>
          <w:rStyle w:val="NormalTok"/>
        </w:rPr>
        <w:t xml:space="preserve">f</w:t>
      </w:r>
      <w:r>
        <w:rPr>
          <w:rStyle w:val="SpecialCharTok"/>
        </w:rPr>
        <w:t xml:space="preserve">$</w:t>
      </w:r>
      <w:r>
        <w:rPr>
          <w:rStyle w:val="NormalTok"/>
        </w:rPr>
        <w:t xml:space="preserve">seas1[</w:t>
      </w:r>
      <w:r>
        <w:rPr>
          <w:rStyle w:val="FunctionTok"/>
        </w:rPr>
        <w:t xml:space="preserve">which</w:t>
      </w:r>
      <w:r>
        <w:rPr>
          <w:rStyle w:val="NormalTok"/>
        </w:rPr>
        <w:t xml:space="preserve">(f</w:t>
      </w:r>
      <w:r>
        <w:rPr>
          <w:rStyle w:val="SpecialCharTok"/>
        </w:rPr>
        <w:t xml:space="preserve">$</w:t>
      </w:r>
      <w:r>
        <w:rPr>
          <w:rStyle w:val="NormalTok"/>
        </w:rPr>
        <w:t xml:space="preserve">seas </w:t>
      </w:r>
      <w:r>
        <w:rPr>
          <w:rStyle w:val="SpecialCharTok"/>
        </w:rPr>
        <w:t xml:space="preserve">==</w:t>
      </w:r>
      <w:r>
        <w:rPr>
          <w:rStyle w:val="NormalTok"/>
        </w:rPr>
        <w:t xml:space="preserve"> </w:t>
      </w:r>
      <w:r>
        <w:rPr>
          <w:rStyle w:val="StringTok"/>
        </w:rPr>
        <w:t xml:space="preserve">"(1.5,3]"</w:t>
      </w:r>
      <w:r>
        <w:rPr>
          <w:rStyle w:val="NormalTok"/>
        </w:rPr>
        <w:t xml:space="preserve">)] </w:t>
      </w:r>
      <w:r>
        <w:rPr>
          <w:rStyle w:val="OtherTok"/>
        </w:rPr>
        <w:t xml:space="preserve">&lt;-</w:t>
      </w:r>
      <w:r>
        <w:rPr>
          <w:rStyle w:val="NormalTok"/>
        </w:rPr>
        <w:t xml:space="preserve"> </w:t>
      </w:r>
      <w:r>
        <w:rPr>
          <w:rStyle w:val="StringTok"/>
        </w:rPr>
        <w:t xml:space="preserve">"MAM"</w:t>
      </w:r>
      <w:r>
        <w:rPr>
          <w:rStyle w:val="NormalTok"/>
        </w:rPr>
        <w:t xml:space="preserve">  </w:t>
      </w:r>
      <w:r>
        <w:rPr>
          <w:rStyle w:val="CommentTok"/>
        </w:rPr>
        <w:t xml:space="preserve"># Mar Apr May is 2 and 2.5</w:t>
      </w:r>
      <w:r>
        <w:br/>
      </w:r>
      <w:r>
        <w:rPr>
          <w:rStyle w:val="NormalTok"/>
        </w:rPr>
        <w:t xml:space="preserve">f</w:t>
      </w:r>
      <w:r>
        <w:rPr>
          <w:rStyle w:val="SpecialCharTok"/>
        </w:rPr>
        <w:t xml:space="preserve">$</w:t>
      </w:r>
      <w:r>
        <w:rPr>
          <w:rStyle w:val="NormalTok"/>
        </w:rPr>
        <w:t xml:space="preserve">seas1[</w:t>
      </w:r>
      <w:r>
        <w:rPr>
          <w:rStyle w:val="FunctionTok"/>
        </w:rPr>
        <w:t xml:space="preserve">which</w:t>
      </w:r>
      <w:r>
        <w:rPr>
          <w:rStyle w:val="NormalTok"/>
        </w:rPr>
        <w:t xml:space="preserve">(f</w:t>
      </w:r>
      <w:r>
        <w:rPr>
          <w:rStyle w:val="SpecialCharTok"/>
        </w:rPr>
        <w:t xml:space="preserve">$</w:t>
      </w:r>
      <w:r>
        <w:rPr>
          <w:rStyle w:val="NormalTok"/>
        </w:rPr>
        <w:t xml:space="preserve">seas </w:t>
      </w:r>
      <w:r>
        <w:rPr>
          <w:rStyle w:val="SpecialCharTok"/>
        </w:rPr>
        <w:t xml:space="preserve">==</w:t>
      </w:r>
      <w:r>
        <w:rPr>
          <w:rStyle w:val="NormalTok"/>
        </w:rPr>
        <w:t xml:space="preserve"> </w:t>
      </w:r>
      <w:r>
        <w:rPr>
          <w:rStyle w:val="StringTok"/>
        </w:rPr>
        <w:t xml:space="preserve">"(3,4.5]"</w:t>
      </w:r>
      <w:r>
        <w:rPr>
          <w:rStyle w:val="NormalTok"/>
        </w:rPr>
        <w:t xml:space="preserve">)] </w:t>
      </w:r>
      <w:r>
        <w:rPr>
          <w:rStyle w:val="OtherTok"/>
        </w:rPr>
        <w:t xml:space="preserve">&lt;-</w:t>
      </w:r>
      <w:r>
        <w:rPr>
          <w:rStyle w:val="NormalTok"/>
        </w:rPr>
        <w:t xml:space="preserve"> </w:t>
      </w:r>
      <w:r>
        <w:rPr>
          <w:rStyle w:val="StringTok"/>
        </w:rPr>
        <w:t xml:space="preserve">"JJA"</w:t>
      </w:r>
      <w:r>
        <w:rPr>
          <w:rStyle w:val="NormalTok"/>
        </w:rPr>
        <w:t xml:space="preserve">  </w:t>
      </w:r>
      <w:r>
        <w:rPr>
          <w:rStyle w:val="CommentTok"/>
        </w:rPr>
        <w:t xml:space="preserve"># Jun Jul Aug is 3.5 and 4</w:t>
      </w:r>
      <w:r>
        <w:br/>
      </w:r>
      <w:r>
        <w:rPr>
          <w:rStyle w:val="NormalTok"/>
        </w:rPr>
        <w:t xml:space="preserve">f</w:t>
      </w:r>
      <w:r>
        <w:rPr>
          <w:rStyle w:val="SpecialCharTok"/>
        </w:rPr>
        <w:t xml:space="preserve">$</w:t>
      </w:r>
      <w:r>
        <w:rPr>
          <w:rStyle w:val="NormalTok"/>
        </w:rPr>
        <w:t xml:space="preserve">seas1[</w:t>
      </w:r>
      <w:r>
        <w:rPr>
          <w:rStyle w:val="FunctionTok"/>
        </w:rPr>
        <w:t xml:space="preserve">which</w:t>
      </w:r>
      <w:r>
        <w:rPr>
          <w:rStyle w:val="NormalTok"/>
        </w:rPr>
        <w:t xml:space="preserve">(f</w:t>
      </w:r>
      <w:r>
        <w:rPr>
          <w:rStyle w:val="SpecialCharTok"/>
        </w:rPr>
        <w:t xml:space="preserve">$</w:t>
      </w:r>
      <w:r>
        <w:rPr>
          <w:rStyle w:val="NormalTok"/>
        </w:rPr>
        <w:t xml:space="preserve">seas </w:t>
      </w:r>
      <w:r>
        <w:rPr>
          <w:rStyle w:val="SpecialCharTok"/>
        </w:rPr>
        <w:t xml:space="preserve">==</w:t>
      </w:r>
      <w:r>
        <w:rPr>
          <w:rStyle w:val="NormalTok"/>
        </w:rPr>
        <w:t xml:space="preserve"> </w:t>
      </w:r>
      <w:r>
        <w:rPr>
          <w:rStyle w:val="StringTok"/>
        </w:rPr>
        <w:t xml:space="preserve">"(4.5,6]"</w:t>
      </w:r>
      <w:r>
        <w:rPr>
          <w:rStyle w:val="NormalTok"/>
        </w:rPr>
        <w:t xml:space="preserve">)] </w:t>
      </w:r>
      <w:r>
        <w:rPr>
          <w:rStyle w:val="OtherTok"/>
        </w:rPr>
        <w:t xml:space="preserve">&lt;-</w:t>
      </w:r>
      <w:r>
        <w:rPr>
          <w:rStyle w:val="NormalTok"/>
        </w:rPr>
        <w:t xml:space="preserve"> </w:t>
      </w:r>
      <w:r>
        <w:rPr>
          <w:rStyle w:val="StringTok"/>
        </w:rPr>
        <w:t xml:space="preserve">"SON"</w:t>
      </w:r>
      <w:r>
        <w:rPr>
          <w:rStyle w:val="NormalTok"/>
        </w:rPr>
        <w:t xml:space="preserve">  </w:t>
      </w:r>
      <w:r>
        <w:rPr>
          <w:rStyle w:val="CommentTok"/>
        </w:rPr>
        <w:t xml:space="preserve"># Sep Oct Nov is 5 and 5.5</w:t>
      </w:r>
      <w:r>
        <w:br/>
      </w:r>
      <w:r>
        <w:br/>
      </w:r>
      <w:r>
        <w:rPr>
          <w:rStyle w:val="NormalTok"/>
        </w:rPr>
        <w:t xml:space="preserve">temp </w:t>
      </w:r>
      <w:r>
        <w:rPr>
          <w:rStyle w:val="OtherTok"/>
        </w:rPr>
        <w:t xml:space="preserve">&lt;-</w:t>
      </w:r>
      <w:r>
        <w:rPr>
          <w:rStyle w:val="NormalTok"/>
        </w:rPr>
        <w:t xml:space="preserve"> </w:t>
      </w:r>
      <w:r>
        <w:rPr>
          <w:rStyle w:val="FunctionTok"/>
        </w:rPr>
        <w:t xml:space="preserve">tapply</w:t>
      </w:r>
      <w:r>
        <w:rPr>
          <w:rStyle w:val="NormalTok"/>
        </w:rPr>
        <w:t xml:space="preserve">(f[, </w:t>
      </w:r>
      <w:r>
        <w:rPr>
          <w:rStyle w:val="DecValTok"/>
        </w:rPr>
        <w:t xml:space="preserve">1</w:t>
      </w:r>
      <w:r>
        <w:rPr>
          <w:rStyle w:val="NormalTok"/>
        </w:rPr>
        <w:t xml:space="preserve">], </w:t>
      </w:r>
      <w:r>
        <w:rPr>
          <w:rStyle w:val="FunctionTok"/>
        </w:rPr>
        <w:t xml:space="preserve">list</w:t>
      </w:r>
      <w:r>
        <w:rPr>
          <w:rStyle w:val="NormalTok"/>
        </w:rPr>
        <w:t xml:space="preserve">(f</w:t>
      </w:r>
      <w:r>
        <w:rPr>
          <w:rStyle w:val="SpecialCharTok"/>
        </w:rPr>
        <w:t xml:space="preserve">$</w:t>
      </w:r>
      <w:r>
        <w:rPr>
          <w:rStyle w:val="NormalTok"/>
        </w:rPr>
        <w:t xml:space="preserve">seas1, f</w:t>
      </w:r>
      <w:r>
        <w:rPr>
          <w:rStyle w:val="SpecialCharTok"/>
        </w:rPr>
        <w:t xml:space="preserve">$</w:t>
      </w:r>
      <w:r>
        <w:rPr>
          <w:rStyle w:val="NormalTok"/>
        </w:rPr>
        <w:t xml:space="preserve">YEAR), sum, </w:t>
      </w:r>
      <w:r>
        <w:rPr>
          <w:rStyle w:val="AttributeTok"/>
        </w:rPr>
        <w:t xml:space="preserve">na.rm =</w:t>
      </w:r>
      <w:r>
        <w:rPr>
          <w:rStyle w:val="NormalTok"/>
        </w:rPr>
        <w:t xml:space="preserve"> T)</w:t>
      </w:r>
      <w:r>
        <w:br/>
      </w:r>
      <w:r>
        <w:rPr>
          <w:rStyle w:val="NormalTok"/>
        </w:rPr>
        <w:t xml:space="preserve">temp1 </w:t>
      </w:r>
      <w:r>
        <w:rPr>
          <w:rStyle w:val="OtherTok"/>
        </w:rPr>
        <w:t xml:space="preserve">&lt;-</w:t>
      </w:r>
      <w:r>
        <w:rPr>
          <w:rStyle w:val="NormalTok"/>
        </w:rPr>
        <w:t xml:space="preserve"> </w:t>
      </w:r>
      <w:r>
        <w:rPr>
          <w:rStyle w:val="FunctionTok"/>
        </w:rPr>
        <w:t xml:space="preserve">matrix</w:t>
      </w:r>
      <w:r>
        <w:rPr>
          <w:rStyle w:val="NormalTok"/>
        </w:rPr>
        <w:t xml:space="preserve">(temp)</w:t>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2</w:t>
      </w:r>
      <w:r>
        <w:rPr>
          <w:rStyle w:val="SpecialCharTok"/>
        </w:rPr>
        <w:t xml:space="preserve">:</w:t>
      </w:r>
      <w:r>
        <w:rPr>
          <w:rStyle w:val="DecValTok"/>
        </w:rPr>
        <w:t xml:space="preserve">8</w:t>
      </w:r>
      <w:r>
        <w:rPr>
          <w:rStyle w:val="NormalTok"/>
        </w:rPr>
        <w:t xml:space="preserve">) {</w:t>
      </w:r>
      <w:r>
        <w:br/>
      </w:r>
      <w:r>
        <w:rPr>
          <w:rStyle w:val="NormalTok"/>
        </w:rPr>
        <w:t xml:space="preserve">  temp2 </w:t>
      </w:r>
      <w:r>
        <w:rPr>
          <w:rStyle w:val="OtherTok"/>
        </w:rPr>
        <w:t xml:space="preserve">&lt;-</w:t>
      </w:r>
      <w:r>
        <w:rPr>
          <w:rStyle w:val="NormalTok"/>
        </w:rPr>
        <w:t xml:space="preserve"> </w:t>
      </w:r>
      <w:r>
        <w:rPr>
          <w:rStyle w:val="FunctionTok"/>
        </w:rPr>
        <w:t xml:space="preserve">matrix</w:t>
      </w:r>
      <w:r>
        <w:rPr>
          <w:rStyle w:val="NormalTok"/>
        </w:rPr>
        <w:t xml:space="preserve">(</w:t>
      </w:r>
      <w:r>
        <w:rPr>
          <w:rStyle w:val="FunctionTok"/>
        </w:rPr>
        <w:t xml:space="preserve">tapply</w:t>
      </w:r>
      <w:r>
        <w:rPr>
          <w:rStyle w:val="NormalTok"/>
        </w:rPr>
        <w:t xml:space="preserve">(f[, i], </w:t>
      </w:r>
      <w:r>
        <w:rPr>
          <w:rStyle w:val="FunctionTok"/>
        </w:rPr>
        <w:t xml:space="preserve">list</w:t>
      </w:r>
      <w:r>
        <w:rPr>
          <w:rStyle w:val="NormalTok"/>
        </w:rPr>
        <w:t xml:space="preserve">(f</w:t>
      </w:r>
      <w:r>
        <w:rPr>
          <w:rStyle w:val="SpecialCharTok"/>
        </w:rPr>
        <w:t xml:space="preserve">$</w:t>
      </w:r>
      <w:r>
        <w:rPr>
          <w:rStyle w:val="NormalTok"/>
        </w:rPr>
        <w:t xml:space="preserve">seas1, f</w:t>
      </w:r>
      <w:r>
        <w:rPr>
          <w:rStyle w:val="SpecialCharTok"/>
        </w:rPr>
        <w:t xml:space="preserve">$</w:t>
      </w:r>
      <w:r>
        <w:rPr>
          <w:rStyle w:val="NormalTok"/>
        </w:rPr>
        <w:t xml:space="preserve">YEAR), sum, </w:t>
      </w:r>
      <w:r>
        <w:rPr>
          <w:rStyle w:val="AttributeTok"/>
        </w:rPr>
        <w:t xml:space="preserve">na.rm =</w:t>
      </w:r>
      <w:r>
        <w:rPr>
          <w:rStyle w:val="NormalTok"/>
        </w:rPr>
        <w:t xml:space="preserve"> T))</w:t>
      </w:r>
      <w:r>
        <w:br/>
      </w:r>
      <w:r>
        <w:rPr>
          <w:rStyle w:val="NormalTok"/>
        </w:rPr>
        <w:t xml:space="preserve">  temp1 </w:t>
      </w:r>
      <w:r>
        <w:rPr>
          <w:rStyle w:val="OtherTok"/>
        </w:rPr>
        <w:t xml:space="preserve">&lt;-</w:t>
      </w:r>
      <w:r>
        <w:rPr>
          <w:rStyle w:val="NormalTok"/>
        </w:rPr>
        <w:t xml:space="preserve"> </w:t>
      </w:r>
      <w:r>
        <w:rPr>
          <w:rStyle w:val="FunctionTok"/>
        </w:rPr>
        <w:t xml:space="preserve">cbind</w:t>
      </w:r>
      <w:r>
        <w:rPr>
          <w:rStyle w:val="NormalTok"/>
        </w:rPr>
        <w:t xml:space="preserve">(temp1, temp2)</w:t>
      </w:r>
      <w:r>
        <w:br/>
      </w:r>
      <w:r>
        <w:rPr>
          <w:rStyle w:val="NormalTok"/>
        </w:rPr>
        <w:t xml:space="preserve">  }</w:t>
      </w:r>
      <w:r>
        <w:br/>
      </w:r>
      <w:r>
        <w:br/>
      </w:r>
      <w:r>
        <w:rPr>
          <w:rStyle w:val="NormalTok"/>
        </w:rPr>
        <w:t xml:space="preserve">findat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sort</w:t>
      </w:r>
      <w:r>
        <w:rPr>
          <w:rStyle w:val="NormalTok"/>
        </w:rPr>
        <w:t xml:space="preserve">(</w:t>
      </w:r>
      <w:r>
        <w:rPr>
          <w:rStyle w:val="FunctionTok"/>
        </w:rPr>
        <w:t xml:space="preserve">rep</w:t>
      </w:r>
      <w:r>
        <w:rPr>
          <w:rStyle w:val="NormalTok"/>
        </w:rPr>
        <w:t xml:space="preserve">(</w:t>
      </w:r>
      <w:r>
        <w:rPr>
          <w:rStyle w:val="FunctionTok"/>
        </w:rPr>
        <w:t xml:space="preserve">as.numeric</w:t>
      </w:r>
      <w:r>
        <w:rPr>
          <w:rStyle w:val="NormalTok"/>
        </w:rPr>
        <w:t xml:space="preserve">(</w:t>
      </w:r>
      <w:r>
        <w:rPr>
          <w:rStyle w:val="FunctionTok"/>
        </w:rPr>
        <w:t xml:space="preserve">colnames</w:t>
      </w:r>
      <w:r>
        <w:rPr>
          <w:rStyle w:val="NormalTok"/>
        </w:rPr>
        <w:t xml:space="preserve">(temp)), </w:t>
      </w:r>
      <w:r>
        <w:rPr>
          <w:rStyle w:val="DecValTok"/>
        </w:rPr>
        <w:t xml:space="preserve">4</w:t>
      </w:r>
      <w:r>
        <w:rPr>
          <w:rStyle w:val="NormalTok"/>
        </w:rPr>
        <w:t xml:space="preserve">)), </w:t>
      </w:r>
      <w:r>
        <w:br/>
      </w:r>
      <w:r>
        <w:rPr>
          <w:rStyle w:val="NormalTok"/>
        </w:rPr>
        <w:t xml:space="preserve">                     </w:t>
      </w:r>
      <w:r>
        <w:rPr>
          <w:rStyle w:val="FunctionTok"/>
        </w:rPr>
        <w:t xml:space="preserve">rep</w:t>
      </w:r>
      <w:r>
        <w:rPr>
          <w:rStyle w:val="NormalTok"/>
        </w:rPr>
        <w:t xml:space="preserve">(</w:t>
      </w:r>
      <w:r>
        <w:rPr>
          <w:rStyle w:val="FunctionTok"/>
        </w:rPr>
        <w:t xml:space="preserve">rownames</w:t>
      </w:r>
      <w:r>
        <w:rPr>
          <w:rStyle w:val="NormalTok"/>
        </w:rPr>
        <w:t xml:space="preserve">(temp), </w:t>
      </w:r>
      <w:r>
        <w:rPr>
          <w:rStyle w:val="FunctionTok"/>
        </w:rPr>
        <w:t xml:space="preserve">ncol</w:t>
      </w:r>
      <w:r>
        <w:rPr>
          <w:rStyle w:val="NormalTok"/>
        </w:rPr>
        <w:t xml:space="preserve">(temp)), temp1)</w:t>
      </w:r>
      <w:r>
        <w:br/>
      </w:r>
      <w:r>
        <w:rPr>
          <w:rStyle w:val="FunctionTok"/>
        </w:rPr>
        <w:t xml:space="preserve">names</w:t>
      </w:r>
      <w:r>
        <w:rPr>
          <w:rStyle w:val="NormalTok"/>
        </w:rPr>
        <w:t xml:space="preserve">(findat)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"season"</w:t>
      </w:r>
      <w:r>
        <w:rPr>
          <w:rStyle w:val="NormalTok"/>
        </w:rPr>
        <w:t xml:space="preserve">, </w:t>
      </w:r>
      <w:r>
        <w:rPr>
          <w:rStyle w:val="FunctionTok"/>
        </w:rPr>
        <w:t xml:space="preserve">names</w:t>
      </w:r>
      <w:r>
        <w:rPr>
          <w:rStyle w:val="NormalTok"/>
        </w:rPr>
        <w:t xml:space="preserve">(f)[</w:t>
      </w:r>
      <w:r>
        <w:rPr>
          <w:rStyle w:val="DecValTok"/>
        </w:rPr>
        <w:t xml:space="preserve">1</w:t>
      </w:r>
      <w:r>
        <w:rPr>
          <w:rStyle w:val="SpecialCharTok"/>
        </w:rPr>
        <w:t xml:space="preserve">:</w:t>
      </w:r>
      <w:r>
        <w:rPr>
          <w:rStyle w:val="DecValTok"/>
        </w:rPr>
        <w:t xml:space="preserve">8</w:t>
      </w:r>
      <w:r>
        <w:rPr>
          <w:rStyle w:val="NormalTok"/>
        </w:rPr>
        <w:t xml:space="preserve">])</w:t>
      </w:r>
      <w:r>
        <w:br/>
      </w:r>
      <w:r>
        <w:br/>
      </w:r>
      <w:r>
        <w:rPr>
          <w:rStyle w:val="FunctionTok"/>
        </w:rPr>
        <w:t xml:space="preserve">colSums</w:t>
      </w:r>
      <w:r>
        <w:rPr>
          <w:rStyle w:val="NormalTok"/>
        </w:rPr>
        <w:t xml:space="preserve">(f[, </w:t>
      </w:r>
      <w:r>
        <w:rPr>
          <w:rStyle w:val="DecValTok"/>
        </w:rPr>
        <w:t xml:space="preserve">1</w:t>
      </w:r>
      <w:r>
        <w:rPr>
          <w:rStyle w:val="SpecialCharTok"/>
        </w:rPr>
        <w:t xml:space="preserve">:</w:t>
      </w:r>
      <w:r>
        <w:rPr>
          <w:rStyle w:val="DecValTok"/>
        </w:rPr>
        <w:t xml:space="preserve">8</w:t>
      </w:r>
      <w:r>
        <w:rPr>
          <w:rStyle w:val="NormalTok"/>
        </w:rPr>
        <w:t xml:space="preserve">], </w:t>
      </w:r>
      <w:r>
        <w:rPr>
          <w:rStyle w:val="AttributeTok"/>
        </w:rPr>
        <w:t xml:space="preserve">na.rm =</w:t>
      </w:r>
      <w:r>
        <w:rPr>
          <w:rStyle w:val="NormalTok"/>
        </w:rPr>
        <w:t xml:space="preserve"> T) </w:t>
      </w:r>
      <w:r>
        <w:rPr>
          <w:rStyle w:val="SpecialCharTok"/>
        </w:rPr>
        <w:t xml:space="preserve">==</w:t>
      </w:r>
      <w:r>
        <w:rPr>
          <w:rStyle w:val="NormalTok"/>
        </w:rPr>
        <w:t xml:space="preserve"> </w:t>
      </w:r>
      <w:r>
        <w:rPr>
          <w:rStyle w:val="FunctionTok"/>
        </w:rPr>
        <w:t xml:space="preserve">colSums</w:t>
      </w:r>
      <w:r>
        <w:rPr>
          <w:rStyle w:val="NormalTok"/>
        </w:rPr>
        <w:t xml:space="preserve">(findat[, </w:t>
      </w:r>
      <w:r>
        <w:rPr>
          <w:rStyle w:val="DecValTok"/>
        </w:rPr>
        <w:t xml:space="preserve">3</w:t>
      </w:r>
      <w:r>
        <w:rPr>
          <w:rStyle w:val="SpecialCharTok"/>
        </w:rPr>
        <w:t xml:space="preserve">:</w:t>
      </w:r>
      <w:r>
        <w:rPr>
          <w:rStyle w:val="DecValTok"/>
        </w:rPr>
        <w:t xml:space="preserve">10</w:t>
      </w:r>
      <w:r>
        <w:rPr>
          <w:rStyle w:val="NormalTok"/>
        </w:rPr>
        <w:t xml:space="preserve">], </w:t>
      </w:r>
      <w:r>
        <w:rPr>
          <w:rStyle w:val="AttributeTok"/>
        </w:rPr>
        <w:t xml:space="preserve">na.rm =</w:t>
      </w:r>
      <w:r>
        <w:rPr>
          <w:rStyle w:val="NormalTok"/>
        </w:rPr>
        <w:t xml:space="preserve"> T)  </w:t>
      </w:r>
      <w:r>
        <w:rPr>
          <w:rStyle w:val="CommentTok"/>
        </w:rPr>
        <w:t xml:space="preserve"># check that total landings are equal before and after parsing</w:t>
      </w:r>
    </w:p>
    <w:p>
      <w:pPr>
        <w:pStyle w:val="SourceCode"/>
      </w:pPr>
      <w:r>
        <w:rPr>
          <w:rStyle w:val="VerbatimChar"/>
        </w:rPr>
        <w:t xml:space="preserve"> Hire_FLK Hire_NCFL  Hire_NNC  Hire_VBM   Rec_FLK  Rec_NCFL   Rec_NNC   Rec_VBM </w:t>
      </w:r>
      <w:r>
        <w:br/>
      </w:r>
      <w:r>
        <w:rPr>
          <w:rStyle w:val="VerbatimChar"/>
        </w:rPr>
        <w:t xml:space="preserve">     TRUE      TRUE      TRUE      TRUE      TRUE      TRUE      TRUE      TRUE </w:t>
      </w:r>
    </w:p>
    <w:p>
      <w:pPr>
        <w:pStyle w:val="FirstParagraph"/>
      </w:pPr>
      <w:r>
        <w:t xml:space="preserve">We plot the results by region and sector, over the time series of year and season. We can clearly see the seasonality in the landings by region.</w:t>
      </w:r>
    </w:p>
    <w:p>
      <w:pPr>
        <w:pStyle w:val="SourceCode"/>
      </w:pPr>
      <w:r>
        <w:rPr>
          <w:rStyle w:val="NormalTok"/>
        </w:rPr>
        <w:t xml:space="preserve">findat</w:t>
      </w:r>
      <w:r>
        <w:rPr>
          <w:rStyle w:val="SpecialCharTok"/>
        </w:rPr>
        <w:t xml:space="preserve">$</w:t>
      </w:r>
      <w:r>
        <w:rPr>
          <w:rStyle w:val="NormalTok"/>
        </w:rPr>
        <w:t xml:space="preserve">yrseas </w:t>
      </w:r>
      <w:r>
        <w:rPr>
          <w:rStyle w:val="OtherTok"/>
        </w:rPr>
        <w:t xml:space="preserve">&lt;-</w:t>
      </w:r>
      <w:r>
        <w:rPr>
          <w:rStyle w:val="NormalTok"/>
        </w:rPr>
        <w:t xml:space="preserve"> findat</w:t>
      </w:r>
      <w:r>
        <w:rPr>
          <w:rStyle w:val="SpecialCharTok"/>
        </w:rPr>
        <w:t xml:space="preserve">$</w:t>
      </w:r>
      <w:r>
        <w:rPr>
          <w:rStyle w:val="NormalTok"/>
        </w:rPr>
        <w:t xml:space="preserve">year </w:t>
      </w:r>
      <w:r>
        <w:rPr>
          <w:rStyle w:val="SpecialCharTok"/>
        </w:rPr>
        <w:t xml:space="preserve">+</w:t>
      </w:r>
      <w:r>
        <w:rPr>
          <w:rStyle w:val="NormalTok"/>
        </w:rPr>
        <w:t xml:space="preserve"> </w:t>
      </w:r>
      <w:r>
        <w:rPr>
          <w:rStyle w:val="FunctionTok"/>
        </w:rPr>
        <w:t xml:space="preserve">as.numeric</w:t>
      </w:r>
      <w:r>
        <w:rPr>
          <w:rStyle w:val="NormalTok"/>
        </w:rPr>
        <w:t xml:space="preserve">(</w:t>
      </w:r>
      <w:r>
        <w:rPr>
          <w:rStyle w:val="FunctionTok"/>
        </w:rPr>
        <w:t xml:space="preserve">as.factor</w:t>
      </w:r>
      <w:r>
        <w:rPr>
          <w:rStyle w:val="NormalTok"/>
        </w:rPr>
        <w:t xml:space="preserve">(findat</w:t>
      </w:r>
      <w:r>
        <w:rPr>
          <w:rStyle w:val="SpecialCharTok"/>
        </w:rPr>
        <w:t xml:space="preserve">$</w:t>
      </w:r>
      <w:r>
        <w:rPr>
          <w:rStyle w:val="NormalTok"/>
        </w:rPr>
        <w:t xml:space="preserve">season))</w:t>
      </w:r>
      <w:r>
        <w:rPr>
          <w:rStyle w:val="SpecialCharTok"/>
        </w:rPr>
        <w:t xml:space="preserve">/</w:t>
      </w:r>
      <w:r>
        <w:rPr>
          <w:rStyle w:val="DecValTok"/>
        </w:rPr>
        <w:t xml:space="preserve">4</w:t>
      </w:r>
      <w:r>
        <w:rPr>
          <w:rStyle w:val="FloatTok"/>
        </w:rPr>
        <w:t xml:space="preserve">-0.125</w:t>
      </w:r>
      <w:r>
        <w:br/>
      </w:r>
      <w:r>
        <w:rPr>
          <w:rStyle w:val="FunctionTok"/>
        </w:rPr>
        <w:t xml:space="preserve">matplot</w:t>
      </w:r>
      <w:r>
        <w:rPr>
          <w:rStyle w:val="NormalTok"/>
        </w:rPr>
        <w:t xml:space="preserve">(findat</w:t>
      </w:r>
      <w:r>
        <w:rPr>
          <w:rStyle w:val="SpecialCharTok"/>
        </w:rPr>
        <w:t xml:space="preserve">$</w:t>
      </w:r>
      <w:r>
        <w:rPr>
          <w:rStyle w:val="NormalTok"/>
        </w:rPr>
        <w:t xml:space="preserve">yrseas, findat[, </w:t>
      </w:r>
      <w:r>
        <w:rPr>
          <w:rStyle w:val="DecValTok"/>
        </w:rPr>
        <w:t xml:space="preserve">3</w:t>
      </w:r>
      <w:r>
        <w:rPr>
          <w:rStyle w:val="SpecialCharTok"/>
        </w:rPr>
        <w:t xml:space="preserve">:</w:t>
      </w:r>
      <w:r>
        <w:rPr>
          <w:rStyle w:val="DecValTok"/>
        </w:rPr>
        <w:t xml:space="preserve">10</w:t>
      </w:r>
      <w:r>
        <w:rPr>
          <w:rStyle w:val="NormalTok"/>
        </w:rPr>
        <w:t xml:space="preserve">]</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lty =</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 </w:t>
      </w:r>
      <w:r>
        <w:rPr>
          <w:rStyle w:val="DecValTok"/>
        </w:rPr>
        <w:t xml:space="preserve">4</w:t>
      </w:r>
      <w:r>
        <w:rPr>
          <w:rStyle w:val="NormalTok"/>
        </w:rPr>
        <w:t xml:space="preserve">)), </w:t>
      </w:r>
      <w:r>
        <w:rPr>
          <w:rStyle w:val="AttributeTok"/>
        </w:rPr>
        <w:t xml:space="preserve">col =</w:t>
      </w:r>
      <w:r>
        <w:rPr>
          <w:rStyle w:val="NormalTok"/>
        </w:rPr>
        <w:t xml:space="preserve"> </w:t>
      </w:r>
      <w:r>
        <w:rPr>
          <w:rStyle w:val="FunctionTok"/>
        </w:rPr>
        <w:t xml:space="preserve">rep</w:t>
      </w:r>
      <w:r>
        <w:rPr>
          <w:rStyle w:val="NormalTok"/>
        </w:rPr>
        <w:t xml:space="preserve">(</w:t>
      </w:r>
      <w:r>
        <w:rPr>
          <w:rStyle w:val="DecValTok"/>
        </w:rPr>
        <w:t xml:space="preserve">1</w:t>
      </w:r>
      <w:r>
        <w:rPr>
          <w:rStyle w:val="SpecialCharTok"/>
        </w:rPr>
        <w:t xml:space="preserve">:</w:t>
      </w:r>
      <w:r>
        <w:rPr>
          <w:rStyle w:val="DecValTok"/>
        </w:rPr>
        <w:t xml:space="preserve">4</w:t>
      </w:r>
      <w:r>
        <w:rPr>
          <w:rStyle w:val="NormalTok"/>
        </w:rPr>
        <w:t xml:space="preserve">, </w:t>
      </w:r>
      <w:r>
        <w:rPr>
          <w:rStyle w:val="DecValTok"/>
        </w:rPr>
        <w:t xml:space="preserve">2</w:t>
      </w:r>
      <w:r>
        <w:rPr>
          <w:rStyle w:val="NormalTok"/>
        </w:rPr>
        <w:t xml:space="preserv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xlab =</w:t>
      </w:r>
      <w:r>
        <w:rPr>
          <w:rStyle w:val="NormalTok"/>
        </w:rPr>
        <w:t xml:space="preserve"> </w:t>
      </w:r>
      <w:r>
        <w:rPr>
          <w:rStyle w:val="StringTok"/>
        </w:rPr>
        <w:t xml:space="preserve">"year"</w:t>
      </w:r>
      <w:r>
        <w:rPr>
          <w:rStyle w:val="NormalTok"/>
        </w:rPr>
        <w:t xml:space="preserve">, </w:t>
      </w:r>
      <w:r>
        <w:rPr>
          <w:rStyle w:val="AttributeTok"/>
        </w:rPr>
        <w:t xml:space="preserve">ylab =</w:t>
      </w:r>
      <w:r>
        <w:rPr>
          <w:rStyle w:val="NormalTok"/>
        </w:rPr>
        <w:t xml:space="preserve"> </w:t>
      </w:r>
      <w:r>
        <w:rPr>
          <w:rStyle w:val="StringTok"/>
        </w:rPr>
        <w:t xml:space="preserve">"total landings (millions of pounds)"</w:t>
      </w:r>
      <w:r>
        <w:rPr>
          <w:rStyle w:val="NormalTok"/>
        </w:rPr>
        <w:t xml:space="preserve">)</w:t>
      </w:r>
      <w:r>
        <w:br/>
      </w:r>
      <w:r>
        <w:rPr>
          <w:rStyle w:val="FunctionTok"/>
        </w:rPr>
        <w:t xml:space="preserve">legend</w:t>
      </w:r>
      <w:r>
        <w:rPr>
          <w:rStyle w:val="NormalTok"/>
        </w:rPr>
        <w:t xml:space="preserve">(</w:t>
      </w:r>
      <w:r>
        <w:rPr>
          <w:rStyle w:val="StringTok"/>
        </w:rPr>
        <w:t xml:space="preserve">"topright"</w:t>
      </w:r>
      <w:r>
        <w:rPr>
          <w:rStyle w:val="NormalTok"/>
        </w:rPr>
        <w:t xml:space="preserve">, </w:t>
      </w:r>
      <w:r>
        <w:rPr>
          <w:rStyle w:val="FunctionTok"/>
        </w:rPr>
        <w:t xml:space="preserve">colnames</w:t>
      </w:r>
      <w:r>
        <w:rPr>
          <w:rStyle w:val="NormalTok"/>
        </w:rPr>
        <w:t xml:space="preserve">(findat[, </w:t>
      </w:r>
      <w:r>
        <w:rPr>
          <w:rStyle w:val="DecValTok"/>
        </w:rPr>
        <w:t xml:space="preserve">3</w:t>
      </w:r>
      <w:r>
        <w:rPr>
          <w:rStyle w:val="SpecialCharTok"/>
        </w:rPr>
        <w:t xml:space="preserve">:</w:t>
      </w:r>
      <w:r>
        <w:rPr>
          <w:rStyle w:val="DecValTok"/>
        </w:rPr>
        <w:t xml:space="preserve">10</w:t>
      </w:r>
      <w:r>
        <w:rPr>
          <w:rStyle w:val="NormalTok"/>
        </w:rPr>
        <w:t xml:space="preserve">]), </w:t>
      </w:r>
      <w:r>
        <w:rPr>
          <w:rStyle w:val="AttributeTok"/>
        </w:rPr>
        <w:t xml:space="preserve">lty =</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 </w:t>
      </w:r>
      <w:r>
        <w:rPr>
          <w:rStyle w:val="DecValTok"/>
        </w:rPr>
        <w:t xml:space="preserve">4</w:t>
      </w:r>
      <w:r>
        <w:rPr>
          <w:rStyle w:val="NormalTok"/>
        </w:rPr>
        <w:t xml:space="preserve">)), </w:t>
      </w:r>
      <w:r>
        <w:rPr>
          <w:rStyle w:val="AttributeTok"/>
        </w:rPr>
        <w:t xml:space="preserve">col =</w:t>
      </w:r>
      <w:r>
        <w:rPr>
          <w:rStyle w:val="NormalTok"/>
        </w:rPr>
        <w:t xml:space="preserve"> </w:t>
      </w:r>
      <w:r>
        <w:rPr>
          <w:rStyle w:val="FunctionTok"/>
        </w:rPr>
        <w:t xml:space="preserve">rep</w:t>
      </w:r>
      <w:r>
        <w:rPr>
          <w:rStyle w:val="NormalTok"/>
        </w:rPr>
        <w:t xml:space="preserve">(</w:t>
      </w:r>
      <w:r>
        <w:rPr>
          <w:rStyle w:val="DecValTok"/>
        </w:rPr>
        <w:t xml:space="preserve">1</w:t>
      </w:r>
      <w:r>
        <w:rPr>
          <w:rStyle w:val="SpecialCharTok"/>
        </w:rPr>
        <w:t xml:space="preserve">:</w:t>
      </w:r>
      <w:r>
        <w:rPr>
          <w:rStyle w:val="DecValTok"/>
        </w:rPr>
        <w:t xml:space="preserve">4</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ncol =</w:t>
      </w:r>
      <w:r>
        <w:rPr>
          <w:rStyle w:val="NormalTok"/>
        </w:rPr>
        <w:t xml:space="preserve"> </w:t>
      </w:r>
      <w:r>
        <w:rPr>
          <w:rStyle w:val="DecValTok"/>
        </w:rPr>
        <w:t xml:space="preserve">2</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w:t>
      </w:r>
    </w:p>
    <w:p>
      <w:pPr>
        <w:pStyle w:val="FirstParagraph"/>
      </w:pPr>
      <w:r>
        <w:drawing>
          <wp:inline>
            <wp:extent cx="5943600" cy="2377440"/>
            <wp:effectExtent b="0" l="0" r="0" t="0"/>
            <wp:docPr descr="" title="" id="105" name="Picture"/>
            <a:graphic>
              <a:graphicData uri="http://schemas.openxmlformats.org/drawingml/2006/picture">
                <pic:pic>
                  <pic:nvPicPr>
                    <pic:cNvPr descr="MRIP_files/figure-docx/unnamed-chunk-8-1.png" id="106" name="Picture"/>
                    <pic:cNvPicPr>
                      <a:picLocks noChangeArrowheads="1" noChangeAspect="1"/>
                    </pic:cNvPicPr>
                  </pic:nvPicPr>
                  <pic:blipFill>
                    <a:blip r:embed="rId104"/>
                    <a:stretch>
                      <a:fillRect/>
                    </a:stretch>
                  </pic:blipFill>
                  <pic:spPr bwMode="auto">
                    <a:xfrm>
                      <a:off x="0" y="0"/>
                      <a:ext cx="5943600" cy="2377440"/>
                    </a:xfrm>
                    <a:prstGeom prst="rect">
                      <a:avLst/>
                    </a:prstGeom>
                    <a:noFill/>
                    <a:ln w="9525">
                      <a:noFill/>
                      <a:headEnd/>
                      <a:tailEnd/>
                    </a:ln>
                  </pic:spPr>
                </pic:pic>
              </a:graphicData>
            </a:graphic>
          </wp:inline>
        </w:drawing>
      </w:r>
    </w:p>
    <w:p>
      <w:pPr>
        <w:pStyle w:val="SourceCode"/>
      </w:pPr>
      <w:r>
        <w:rPr>
          <w:rStyle w:val="CommentTok"/>
        </w:rPr>
        <w:t xml:space="preserve"># check that totals match</w:t>
      </w:r>
      <w:r>
        <w:br/>
      </w:r>
      <w:r>
        <w:rPr>
          <w:rStyle w:val="FunctionTok"/>
        </w:rPr>
        <w:t xml:space="preserve">cbind</w:t>
      </w:r>
      <w:r>
        <w:rPr>
          <w:rStyle w:val="NormalTok"/>
        </w:rPr>
        <w:t xml:space="preserve">(</w:t>
      </w:r>
      <w:r>
        <w:rPr>
          <w:rStyle w:val="FunctionTok"/>
        </w:rPr>
        <w:t xml:space="preserve">colSums</w:t>
      </w:r>
      <w:r>
        <w:rPr>
          <w:rStyle w:val="NormalTok"/>
        </w:rPr>
        <w:t xml:space="preserve">(findat[, </w:t>
      </w:r>
      <w:r>
        <w:rPr>
          <w:rStyle w:val="DecValTok"/>
        </w:rPr>
        <w:t xml:space="preserve">3</w:t>
      </w:r>
      <w:r>
        <w:rPr>
          <w:rStyle w:val="SpecialCharTok"/>
        </w:rPr>
        <w:t xml:space="preserve">:</w:t>
      </w:r>
      <w:r>
        <w:rPr>
          <w:rStyle w:val="DecValTok"/>
        </w:rPr>
        <w:t xml:space="preserve">10</w:t>
      </w:r>
      <w:r>
        <w:rPr>
          <w:rStyle w:val="NormalTok"/>
        </w:rPr>
        <w:t xml:space="preserve">], </w:t>
      </w:r>
      <w:r>
        <w:rPr>
          <w:rStyle w:val="AttributeTok"/>
        </w:rPr>
        <w:t xml:space="preserve">na.rm =</w:t>
      </w:r>
      <w:r>
        <w:rPr>
          <w:rStyle w:val="NormalTok"/>
        </w:rPr>
        <w:t xml:space="preserve"> T), </w:t>
      </w:r>
      <w:r>
        <w:rPr>
          <w:rStyle w:val="FunctionTok"/>
        </w:rPr>
        <w:t xml:space="preserve">colSums</w:t>
      </w:r>
      <w:r>
        <w:rPr>
          <w:rStyle w:val="NormalTok"/>
        </w:rPr>
        <w:t xml:space="preserve">(fin[</w:t>
      </w:r>
      <w:r>
        <w:rPr>
          <w:rStyle w:val="SpecialChar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5</w:t>
      </w:r>
      <w:r>
        <w:rPr>
          <w:rStyle w:val="NormalTok"/>
        </w:rPr>
        <w:t xml:space="preserve">), ], </w:t>
      </w:r>
      <w:r>
        <w:rPr>
          <w:rStyle w:val="AttributeTok"/>
        </w:rPr>
        <w:t xml:space="preserve">na.rm =</w:t>
      </w:r>
      <w:r>
        <w:rPr>
          <w:rStyle w:val="NormalTok"/>
        </w:rPr>
        <w:t xml:space="preserve"> T))</w:t>
      </w:r>
    </w:p>
    <w:p>
      <w:pPr>
        <w:pStyle w:val="SourceCode"/>
      </w:pPr>
      <w:r>
        <w:rPr>
          <w:rStyle w:val="VerbatimChar"/>
        </w:rPr>
        <w:t xml:space="preserve">               [,1]      [,2]</w:t>
      </w:r>
      <w:r>
        <w:br/>
      </w:r>
      <w:r>
        <w:rPr>
          <w:rStyle w:val="VerbatimChar"/>
        </w:rPr>
        <w:t xml:space="preserve">Hire_FLK   55604999  54887476</w:t>
      </w:r>
      <w:r>
        <w:br/>
      </w:r>
      <w:r>
        <w:rPr>
          <w:rStyle w:val="VerbatimChar"/>
        </w:rPr>
        <w:t xml:space="preserve">Hire_NCFL  16909916  16736926</w:t>
      </w:r>
      <w:r>
        <w:br/>
      </w:r>
      <w:r>
        <w:rPr>
          <w:rStyle w:val="VerbatimChar"/>
        </w:rPr>
        <w:t xml:space="preserve">Hire_NNC   57944903  57886388</w:t>
      </w:r>
      <w:r>
        <w:br/>
      </w:r>
      <w:r>
        <w:rPr>
          <w:rStyle w:val="VerbatimChar"/>
        </w:rPr>
        <w:t xml:space="preserve">Hire_VBM    5836953   5828072</w:t>
      </w:r>
      <w:r>
        <w:br/>
      </w:r>
      <w:r>
        <w:rPr>
          <w:rStyle w:val="VerbatimChar"/>
        </w:rPr>
        <w:t xml:space="preserve">Rec_FLK   371462933 363537632</w:t>
      </w:r>
      <w:r>
        <w:br/>
      </w:r>
      <w:r>
        <w:rPr>
          <w:rStyle w:val="VerbatimChar"/>
        </w:rPr>
        <w:t xml:space="preserve">Rec_NCFL   70803866  69641157</w:t>
      </w:r>
      <w:r>
        <w:br/>
      </w:r>
      <w:r>
        <w:rPr>
          <w:rStyle w:val="VerbatimChar"/>
        </w:rPr>
        <w:t xml:space="preserve">Rec_NNC    32556596  32479119</w:t>
      </w:r>
      <w:r>
        <w:br/>
      </w:r>
      <w:r>
        <w:rPr>
          <w:rStyle w:val="VerbatimChar"/>
        </w:rPr>
        <w:t xml:space="preserve">Rec_VBM    40081529  39968585</w:t>
      </w:r>
    </w:p>
    <w:p>
      <w:pPr>
        <w:pStyle w:val="SourceCode"/>
      </w:pPr>
      <w:r>
        <w:rPr>
          <w:rStyle w:val="CommentTok"/>
        </w:rPr>
        <w:t xml:space="preserve"># the values should be close but slightly &gt;1 because the last data set includes December 1985 data as part of 1986</w:t>
      </w:r>
      <w:r>
        <w:br/>
      </w:r>
      <w:r>
        <w:rPr>
          <w:rStyle w:val="FunctionTok"/>
        </w:rPr>
        <w:t xml:space="preserve">colSums</w:t>
      </w:r>
      <w:r>
        <w:rPr>
          <w:rStyle w:val="NormalTok"/>
        </w:rPr>
        <w:t xml:space="preserve">(findat[, </w:t>
      </w:r>
      <w:r>
        <w:rPr>
          <w:rStyle w:val="DecValTok"/>
        </w:rPr>
        <w:t xml:space="preserve">3</w:t>
      </w:r>
      <w:r>
        <w:rPr>
          <w:rStyle w:val="SpecialCharTok"/>
        </w:rPr>
        <w:t xml:space="preserve">:</w:t>
      </w:r>
      <w:r>
        <w:rPr>
          <w:rStyle w:val="DecValTok"/>
        </w:rPr>
        <w:t xml:space="preserve">10</w:t>
      </w:r>
      <w:r>
        <w:rPr>
          <w:rStyle w:val="NormalTok"/>
        </w:rPr>
        <w:t xml:space="preserve">], </w:t>
      </w:r>
      <w:r>
        <w:rPr>
          <w:rStyle w:val="AttributeTok"/>
        </w:rPr>
        <w:t xml:space="preserve">na.rm =</w:t>
      </w:r>
      <w:r>
        <w:rPr>
          <w:rStyle w:val="NormalTok"/>
        </w:rPr>
        <w:t xml:space="preserve"> T) </w:t>
      </w:r>
      <w:r>
        <w:rPr>
          <w:rStyle w:val="SpecialCharTok"/>
        </w:rPr>
        <w:t xml:space="preserve">/</w:t>
      </w:r>
      <w:r>
        <w:rPr>
          <w:rStyle w:val="NormalTok"/>
        </w:rPr>
        <w:t xml:space="preserve"> </w:t>
      </w:r>
      <w:r>
        <w:rPr>
          <w:rStyle w:val="FunctionTok"/>
        </w:rPr>
        <w:t xml:space="preserve">colSums</w:t>
      </w:r>
      <w:r>
        <w:rPr>
          <w:rStyle w:val="NormalTok"/>
        </w:rPr>
        <w:t xml:space="preserve">(fin[</w:t>
      </w:r>
      <w:r>
        <w:rPr>
          <w:rStyle w:val="SpecialChar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5</w:t>
      </w:r>
      <w:r>
        <w:rPr>
          <w:rStyle w:val="NormalTok"/>
        </w:rPr>
        <w:t xml:space="preserve">), ], </w:t>
      </w:r>
      <w:r>
        <w:rPr>
          <w:rStyle w:val="AttributeTok"/>
        </w:rPr>
        <w:t xml:space="preserve">na.rm =</w:t>
      </w:r>
      <w:r>
        <w:rPr>
          <w:rStyle w:val="NormalTok"/>
        </w:rPr>
        <w:t xml:space="preserve"> T)</w:t>
      </w:r>
    </w:p>
    <w:p>
      <w:pPr>
        <w:pStyle w:val="SourceCode"/>
      </w:pPr>
      <w:r>
        <w:rPr>
          <w:rStyle w:val="VerbatimChar"/>
        </w:rPr>
        <w:t xml:space="preserve"> Hire_FLK Hire_NCFL  Hire_NNC  Hire_VBM   Rec_FLK  Rec_NCFL   Rec_NNC   Rec_VBM </w:t>
      </w:r>
      <w:r>
        <w:br/>
      </w:r>
      <w:r>
        <w:rPr>
          <w:rStyle w:val="VerbatimChar"/>
        </w:rPr>
        <w:t xml:space="preserve"> 1.013073  1.010336  1.001011  1.001524  1.021800  1.016696  1.002385  1.002826 </w:t>
      </w:r>
    </w:p>
    <w:p>
      <w:pPr>
        <w:pStyle w:val="FirstParagraph"/>
      </w:pPr>
      <w:r>
        <w:t xml:space="preserve">Here we will format the data for input to the operating model.</w:t>
      </w:r>
    </w:p>
    <w:p>
      <w:pPr>
        <w:pStyle w:val="SourceCode"/>
      </w:pPr>
      <w:r>
        <w:rPr>
          <w:rStyle w:val="NormalTok"/>
        </w:rPr>
        <w:t xml:space="preserve">tab3 </w:t>
      </w:r>
      <w:r>
        <w:rPr>
          <w:rStyle w:val="OtherTok"/>
        </w:rPr>
        <w:t xml:space="preserve">&lt;-</w:t>
      </w:r>
      <w:r>
        <w:rPr>
          <w:rStyle w:val="NormalTok"/>
        </w:rPr>
        <w:t xml:space="preserve"> findat</w:t>
      </w:r>
      <w:r>
        <w:br/>
      </w:r>
      <w:r>
        <w:br/>
      </w:r>
      <w:r>
        <w:rPr>
          <w:rStyle w:val="NormalTok"/>
        </w:rPr>
        <w:t xml:space="preserve">flt </w:t>
      </w:r>
      <w:r>
        <w:rPr>
          <w:rStyle w:val="OtherTok"/>
        </w:rPr>
        <w:t xml:space="preserve">&lt;-</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StringTok"/>
        </w:rPr>
        <w:t xml:space="preserve">"Hire"</w:t>
      </w:r>
      <w:r>
        <w:rPr>
          <w:rStyle w:val="NormalTok"/>
        </w:rPr>
        <w:t xml:space="preserve">, </w:t>
      </w:r>
      <w:r>
        <w:rPr>
          <w:rStyle w:val="FunctionTok"/>
        </w:rPr>
        <w:t xml:space="preserve">nrow</w:t>
      </w:r>
      <w:r>
        <w:rPr>
          <w:rStyle w:val="NormalTok"/>
        </w:rPr>
        <w:t xml:space="preserve">(tab3)</w:t>
      </w:r>
      <w:r>
        <w:rPr>
          <w:rStyle w:val="SpecialCharTok"/>
        </w:rPr>
        <w:t xml:space="preserve">*</w:t>
      </w:r>
      <w:r>
        <w:rPr>
          <w:rStyle w:val="DecValTok"/>
        </w:rPr>
        <w:t xml:space="preserve">4</w:t>
      </w:r>
      <w:r>
        <w:rPr>
          <w:rStyle w:val="NormalTok"/>
        </w:rPr>
        <w:t xml:space="preserve">), </w:t>
      </w:r>
      <w:r>
        <w:rPr>
          <w:rStyle w:val="FunctionTok"/>
        </w:rPr>
        <w:t xml:space="preserve">rep</w:t>
      </w:r>
      <w:r>
        <w:rPr>
          <w:rStyle w:val="NormalTok"/>
        </w:rPr>
        <w:t xml:space="preserve">(</w:t>
      </w:r>
      <w:r>
        <w:rPr>
          <w:rStyle w:val="StringTok"/>
        </w:rPr>
        <w:t xml:space="preserve">"Rec"</w:t>
      </w:r>
      <w:r>
        <w:rPr>
          <w:rStyle w:val="NormalTok"/>
        </w:rPr>
        <w:t xml:space="preserve">, </w:t>
      </w:r>
      <w:r>
        <w:rPr>
          <w:rStyle w:val="FunctionTok"/>
        </w:rPr>
        <w:t xml:space="preserve">nrow</w:t>
      </w:r>
      <w:r>
        <w:rPr>
          <w:rStyle w:val="NormalTok"/>
        </w:rPr>
        <w:t xml:space="preserve">(tab3)</w:t>
      </w:r>
      <w:r>
        <w:rPr>
          <w:rStyle w:val="SpecialCharTok"/>
        </w:rPr>
        <w:t xml:space="preserve">*</w:t>
      </w:r>
      <w:r>
        <w:rPr>
          <w:rStyle w:val="DecValTok"/>
        </w:rPr>
        <w:t xml:space="preserve">4</w:t>
      </w:r>
      <w:r>
        <w:rPr>
          <w:rStyle w:val="NormalTok"/>
        </w:rPr>
        <w:t xml:space="preserve">))</w:t>
      </w:r>
      <w:r>
        <w:br/>
      </w:r>
      <w:r>
        <w:rPr>
          <w:rStyle w:val="NormalTok"/>
        </w:rPr>
        <w:t xml:space="preserve">  </w:t>
      </w:r>
      <w:r>
        <w:br/>
      </w:r>
      <w:r>
        <w:rPr>
          <w:rStyle w:val="NormalTok"/>
        </w:rPr>
        <w:t xml:space="preserve">yrmon </w:t>
      </w:r>
      <w:r>
        <w:rPr>
          <w:rStyle w:val="OtherTok"/>
        </w:rPr>
        <w:t xml:space="preserve">&lt;-</w:t>
      </w:r>
      <w:r>
        <w:rPr>
          <w:rStyle w:val="NormalTok"/>
        </w:rPr>
        <w:t xml:space="preserve"> </w:t>
      </w:r>
      <w:r>
        <w:rPr>
          <w:rStyle w:val="FunctionTok"/>
        </w:rPr>
        <w:t xml:space="preserve">as.numeric</w:t>
      </w:r>
      <w:r>
        <w:rPr>
          <w:rStyle w:val="NormalTok"/>
        </w:rPr>
        <w:t xml:space="preserve">(tab3</w:t>
      </w:r>
      <w:r>
        <w:rPr>
          <w:rStyle w:val="SpecialCharTok"/>
        </w:rPr>
        <w:t xml:space="preserve">$</w:t>
      </w:r>
      <w:r>
        <w:rPr>
          <w:rStyle w:val="NormalTok"/>
        </w:rPr>
        <w:t xml:space="preserve">yrseas)</w:t>
      </w:r>
      <w:r>
        <w:br/>
      </w:r>
      <w:r>
        <w:rPr>
          <w:rStyle w:val="NormalTok"/>
        </w:rPr>
        <w:t xml:space="preserve">yrs </w:t>
      </w:r>
      <w:r>
        <w:rPr>
          <w:rStyle w:val="OtherTok"/>
        </w:rPr>
        <w:t xml:space="preserve">&lt;-</w:t>
      </w:r>
      <w:r>
        <w:rPr>
          <w:rStyle w:val="NormalTok"/>
        </w:rPr>
        <w:t xml:space="preserve"> </w:t>
      </w:r>
      <w:r>
        <w:rPr>
          <w:rStyle w:val="FunctionTok"/>
        </w:rPr>
        <w:t xml:space="preserve">floor</w:t>
      </w:r>
      <w:r>
        <w:rPr>
          <w:rStyle w:val="NormalTok"/>
        </w:rPr>
        <w:t xml:space="preserve">(yrmon)</w:t>
      </w:r>
      <w:r>
        <w:br/>
      </w:r>
      <w:r>
        <w:rPr>
          <w:rStyle w:val="NormalTok"/>
        </w:rPr>
        <w:t xml:space="preserve">qrt </w:t>
      </w:r>
      <w:r>
        <w:rPr>
          <w:rStyle w:val="OtherTok"/>
        </w:rPr>
        <w:t xml:space="preserve">&lt;-</w:t>
      </w:r>
      <w:r>
        <w:rPr>
          <w:rStyle w:val="NormalTok"/>
        </w:rPr>
        <w:t xml:space="preserve"> (yrmon </w:t>
      </w:r>
      <w:r>
        <w:rPr>
          <w:rStyle w:val="SpecialCharTok"/>
        </w:rPr>
        <w:t xml:space="preserve">-</w:t>
      </w:r>
      <w:r>
        <w:rPr>
          <w:rStyle w:val="NormalTok"/>
        </w:rPr>
        <w:t xml:space="preserve"> </w:t>
      </w:r>
      <w:r>
        <w:rPr>
          <w:rStyle w:val="FunctionTok"/>
        </w:rPr>
        <w:t xml:space="preserve">floor</w:t>
      </w:r>
      <w:r>
        <w:rPr>
          <w:rStyle w:val="NormalTok"/>
        </w:rPr>
        <w:t xml:space="preserve">(yrmon)) </w:t>
      </w:r>
      <w:r>
        <w:rPr>
          <w:rStyle w:val="SpecialCharTok"/>
        </w:rPr>
        <w:t xml:space="preserve">*</w:t>
      </w:r>
      <w:r>
        <w:rPr>
          <w:rStyle w:val="NormalTok"/>
        </w:rPr>
        <w:t xml:space="preserve"> </w:t>
      </w:r>
      <w:r>
        <w:rPr>
          <w:rStyle w:val="DecValTok"/>
        </w:rPr>
        <w:t xml:space="preserve">4</w:t>
      </w:r>
      <w:r>
        <w:rPr>
          <w:rStyle w:val="NormalTok"/>
        </w:rPr>
        <w:t xml:space="preserve"> </w:t>
      </w:r>
      <w:r>
        <w:rPr>
          <w:rStyle w:val="SpecialCharTok"/>
        </w:rPr>
        <w:t xml:space="preserve">+</w:t>
      </w:r>
      <w:r>
        <w:rPr>
          <w:rStyle w:val="NormalTok"/>
        </w:rPr>
        <w:t xml:space="preserve"> </w:t>
      </w:r>
      <w:r>
        <w:rPr>
          <w:rStyle w:val="FloatTok"/>
        </w:rPr>
        <w:t xml:space="preserve">0.5</w:t>
      </w:r>
      <w:r>
        <w:br/>
      </w:r>
      <w:r>
        <w:rPr>
          <w:rStyle w:val="NormalTok"/>
        </w:rPr>
        <w:t xml:space="preserve">area </w:t>
      </w:r>
      <w:r>
        <w:rPr>
          <w:rStyle w:val="OtherTok"/>
        </w:rPr>
        <w:t xml:space="preserve">&lt;-</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StringTok"/>
        </w:rPr>
        <w:t xml:space="preserve">"FLK"</w:t>
      </w:r>
      <w:r>
        <w:rPr>
          <w:rStyle w:val="NormalTok"/>
        </w:rPr>
        <w:t xml:space="preserve">, </w:t>
      </w:r>
      <w:r>
        <w:rPr>
          <w:rStyle w:val="FunctionTok"/>
        </w:rPr>
        <w:t xml:space="preserve">nrow</w:t>
      </w:r>
      <w:r>
        <w:rPr>
          <w:rStyle w:val="NormalTok"/>
        </w:rPr>
        <w:t xml:space="preserve">(tab3)), </w:t>
      </w:r>
      <w:r>
        <w:rPr>
          <w:rStyle w:val="FunctionTok"/>
        </w:rPr>
        <w:t xml:space="preserve">rep</w:t>
      </w:r>
      <w:r>
        <w:rPr>
          <w:rStyle w:val="NormalTok"/>
        </w:rPr>
        <w:t xml:space="preserve">(</w:t>
      </w:r>
      <w:r>
        <w:rPr>
          <w:rStyle w:val="StringTok"/>
        </w:rPr>
        <w:t xml:space="preserve">"NCFL"</w:t>
      </w:r>
      <w:r>
        <w:rPr>
          <w:rStyle w:val="NormalTok"/>
        </w:rPr>
        <w:t xml:space="preserve">, </w:t>
      </w:r>
      <w:r>
        <w:rPr>
          <w:rStyle w:val="FunctionTok"/>
        </w:rPr>
        <w:t xml:space="preserve">nrow</w:t>
      </w:r>
      <w:r>
        <w:rPr>
          <w:rStyle w:val="NormalTok"/>
        </w:rPr>
        <w:t xml:space="preserve">(tab3)), </w:t>
      </w:r>
      <w:r>
        <w:br/>
      </w:r>
      <w:r>
        <w:rPr>
          <w:rStyle w:val="NormalTok"/>
        </w:rPr>
        <w:t xml:space="preserve">          </w:t>
      </w:r>
      <w:r>
        <w:rPr>
          <w:rStyle w:val="FunctionTok"/>
        </w:rPr>
        <w:t xml:space="preserve">rep</w:t>
      </w:r>
      <w:r>
        <w:rPr>
          <w:rStyle w:val="NormalTok"/>
        </w:rPr>
        <w:t xml:space="preserve">(</w:t>
      </w:r>
      <w:r>
        <w:rPr>
          <w:rStyle w:val="StringTok"/>
        </w:rPr>
        <w:t xml:space="preserve">"NNC"</w:t>
      </w:r>
      <w:r>
        <w:rPr>
          <w:rStyle w:val="NormalTok"/>
        </w:rPr>
        <w:t xml:space="preserve">, </w:t>
      </w:r>
      <w:r>
        <w:rPr>
          <w:rStyle w:val="FunctionTok"/>
        </w:rPr>
        <w:t xml:space="preserve">nrow</w:t>
      </w:r>
      <w:r>
        <w:rPr>
          <w:rStyle w:val="NormalTok"/>
        </w:rPr>
        <w:t xml:space="preserve">(tab3)), </w:t>
      </w:r>
      <w:r>
        <w:rPr>
          <w:rStyle w:val="FunctionTok"/>
        </w:rPr>
        <w:t xml:space="preserve">rep</w:t>
      </w:r>
      <w:r>
        <w:rPr>
          <w:rStyle w:val="NormalTok"/>
        </w:rPr>
        <w:t xml:space="preserve">(</w:t>
      </w:r>
      <w:r>
        <w:rPr>
          <w:rStyle w:val="StringTok"/>
        </w:rPr>
        <w:t xml:space="preserve">"VBM"</w:t>
      </w:r>
      <w:r>
        <w:rPr>
          <w:rStyle w:val="NormalTok"/>
        </w:rPr>
        <w:t xml:space="preserve">, </w:t>
      </w:r>
      <w:r>
        <w:rPr>
          <w:rStyle w:val="FunctionTok"/>
        </w:rPr>
        <w:t xml:space="preserve">nrow</w:t>
      </w:r>
      <w:r>
        <w:rPr>
          <w:rStyle w:val="NormalTok"/>
        </w:rPr>
        <w:t xml:space="preserve">(tab3)))</w:t>
      </w:r>
      <w:r>
        <w:br/>
      </w:r>
      <w:r>
        <w:rPr>
          <w:rStyle w:val="NormalTok"/>
        </w:rPr>
        <w:t xml:space="preserve">area </w:t>
      </w:r>
      <w:r>
        <w:rPr>
          <w:rStyle w:val="OtherTok"/>
        </w:rPr>
        <w:t xml:space="preserve">&lt;-</w:t>
      </w:r>
      <w:r>
        <w:rPr>
          <w:rStyle w:val="NormalTok"/>
        </w:rPr>
        <w:t xml:space="preserve"> </w:t>
      </w:r>
      <w:r>
        <w:rPr>
          <w:rStyle w:val="FunctionTok"/>
        </w:rPr>
        <w:t xml:space="preserve">rep</w:t>
      </w:r>
      <w:r>
        <w:rPr>
          <w:rStyle w:val="NormalTok"/>
        </w:rPr>
        <w:t xml:space="preserve">(area, </w:t>
      </w:r>
      <w:r>
        <w:rPr>
          <w:rStyle w:val="DecValTok"/>
        </w:rPr>
        <w:t xml:space="preserve">2</w:t>
      </w:r>
      <w:r>
        <w:rPr>
          <w:rStyle w:val="NormalTok"/>
        </w:rPr>
        <w:t xml:space="preserve">)</w:t>
      </w:r>
      <w:r>
        <w:br/>
      </w:r>
      <w:r>
        <w:br/>
      </w:r>
      <w:r>
        <w:rPr>
          <w:rStyle w:val="NormalTok"/>
        </w:rPr>
        <w:t xml:space="preserve">findat1 </w:t>
      </w:r>
      <w:r>
        <w:rPr>
          <w:rStyle w:val="OtherTok"/>
        </w:rPr>
        <w:t xml:space="preserve">&lt;-</w:t>
      </w:r>
      <w:r>
        <w:rPr>
          <w:rStyle w:val="NormalTok"/>
        </w:rPr>
        <w:t xml:space="preserve"> </w:t>
      </w:r>
      <w:r>
        <w:rPr>
          <w:rStyle w:val="FunctionTok"/>
        </w:rPr>
        <w:t xml:space="preserve">data.frame</w:t>
      </w:r>
      <w:r>
        <w:rPr>
          <w:rStyle w:val="NormalTok"/>
        </w:rPr>
        <w:t xml:space="preserve">(yrs, qrt, flt, area, </w:t>
      </w:r>
      <w:r>
        <w:rPr>
          <w:rStyle w:val="FunctionTok"/>
        </w:rPr>
        <w:t xml:space="preserve">matrix</w:t>
      </w:r>
      <w:r>
        <w:rPr>
          <w:rStyle w:val="NormalTok"/>
        </w:rPr>
        <w:t xml:space="preserve">(</w:t>
      </w:r>
      <w:r>
        <w:rPr>
          <w:rStyle w:val="FunctionTok"/>
        </w:rPr>
        <w:t xml:space="preserve">as.matrix</w:t>
      </w:r>
      <w:r>
        <w:rPr>
          <w:rStyle w:val="NormalTok"/>
        </w:rPr>
        <w:t xml:space="preserve">(tab3[,</w:t>
      </w:r>
      <w:r>
        <w:rPr>
          <w:rStyle w:val="DecValTok"/>
        </w:rPr>
        <w:t xml:space="preserve">3</w:t>
      </w:r>
      <w:r>
        <w:rPr>
          <w:rStyle w:val="SpecialCharTok"/>
        </w:rPr>
        <w:t xml:space="preserve">:</w:t>
      </w:r>
      <w:r>
        <w:rPr>
          <w:rStyle w:val="DecValTok"/>
        </w:rPr>
        <w:t xml:space="preserve">10</w:t>
      </w:r>
      <w:r>
        <w:rPr>
          <w:rStyle w:val="NormalTok"/>
        </w:rPr>
        <w:t xml:space="preserve">])))</w:t>
      </w:r>
      <w:r>
        <w:br/>
      </w:r>
      <w:r>
        <w:rPr>
          <w:rStyle w:val="FunctionTok"/>
        </w:rPr>
        <w:t xml:space="preserve">names</w:t>
      </w:r>
      <w:r>
        <w:rPr>
          <w:rStyle w:val="NormalTok"/>
        </w:rPr>
        <w:t xml:space="preserve">(findat1)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"Quarter"</w:t>
      </w:r>
      <w:r>
        <w:rPr>
          <w:rStyle w:val="NormalTok"/>
        </w:rPr>
        <w:t xml:space="preserve">, </w:t>
      </w:r>
      <w:r>
        <w:rPr>
          <w:rStyle w:val="StringTok"/>
        </w:rPr>
        <w:t xml:space="preserve">"Fleet"</w:t>
      </w:r>
      <w:r>
        <w:rPr>
          <w:rStyle w:val="NormalTok"/>
        </w:rPr>
        <w:t xml:space="preserve">, </w:t>
      </w:r>
      <w:r>
        <w:rPr>
          <w:rStyle w:val="StringTok"/>
        </w:rPr>
        <w:t xml:space="preserve">"Area"</w:t>
      </w:r>
      <w:r>
        <w:rPr>
          <w:rStyle w:val="NormalTok"/>
        </w:rPr>
        <w:t xml:space="preserve">, </w:t>
      </w:r>
      <w:r>
        <w:rPr>
          <w:rStyle w:val="StringTok"/>
        </w:rPr>
        <w:t xml:space="preserve">"Catch_lbs"</w:t>
      </w:r>
      <w:r>
        <w:rPr>
          <w:rStyle w:val="NormalTok"/>
        </w:rPr>
        <w:t xml:space="preserve">)</w:t>
      </w:r>
      <w:r>
        <w:br/>
      </w:r>
      <w:r>
        <w:rPr>
          <w:rStyle w:val="FunctionTok"/>
        </w:rPr>
        <w:t xml:space="preserve">head</w:t>
      </w:r>
      <w:r>
        <w:rPr>
          <w:rStyle w:val="NormalTok"/>
        </w:rPr>
        <w:t xml:space="preserve">(findat1)</w:t>
      </w:r>
    </w:p>
    <w:p>
      <w:pPr>
        <w:pStyle w:val="SourceCode"/>
      </w:pPr>
      <w:r>
        <w:rPr>
          <w:rStyle w:val="VerbatimChar"/>
        </w:rPr>
        <w:t xml:space="preserve">  Year Quarter Fleet Area Catch_lbs</w:t>
      </w:r>
      <w:r>
        <w:br/>
      </w:r>
      <w:r>
        <w:rPr>
          <w:rStyle w:val="VerbatimChar"/>
        </w:rPr>
        <w:t xml:space="preserve">1 1985       1  Hire  FLK   4462.09</w:t>
      </w:r>
      <w:r>
        <w:br/>
      </w:r>
      <w:r>
        <w:rPr>
          <w:rStyle w:val="VerbatimChar"/>
        </w:rPr>
        <w:t xml:space="preserve">2 1985       2  Hire  FLK 253487.38</w:t>
      </w:r>
      <w:r>
        <w:br/>
      </w:r>
      <w:r>
        <w:rPr>
          <w:rStyle w:val="VerbatimChar"/>
        </w:rPr>
        <w:t xml:space="preserve">3 1985       3  Hire  FLK 380811.37</w:t>
      </w:r>
      <w:r>
        <w:br/>
      </w:r>
      <w:r>
        <w:rPr>
          <w:rStyle w:val="VerbatimChar"/>
        </w:rPr>
        <w:t xml:space="preserve">4 1985       4  Hire  FLK  41469.99</w:t>
      </w:r>
      <w:r>
        <w:br/>
      </w:r>
      <w:r>
        <w:rPr>
          <w:rStyle w:val="VerbatimChar"/>
        </w:rPr>
        <w:t xml:space="preserve">5 1986       1  Hire  FLK  40545.41</w:t>
      </w:r>
      <w:r>
        <w:br/>
      </w:r>
      <w:r>
        <w:rPr>
          <w:rStyle w:val="VerbatimChar"/>
        </w:rPr>
        <w:t xml:space="preserve">6 1986       2  Hire  FLK 501184.61</w:t>
      </w:r>
    </w:p>
    <w:p>
      <w:pPr>
        <w:pStyle w:val="SourceCode"/>
      </w:pPr>
      <w:r>
        <w:rPr>
          <w:rStyle w:val="CommentTok"/>
        </w:rPr>
        <w:t xml:space="preserve">#plot(findat1$Catch_lbs, type = "l")</w:t>
      </w:r>
      <w:r>
        <w:br/>
      </w:r>
      <w:r>
        <w:rPr>
          <w:rStyle w:val="CommentTok"/>
        </w:rPr>
        <w:t xml:space="preserve">#plot(findat1$Catch_lbs ~ factor(findat1$Area))</w:t>
      </w:r>
      <w:r>
        <w:br/>
      </w:r>
      <w:r>
        <w:rPr>
          <w:rStyle w:val="CommentTok"/>
        </w:rPr>
        <w:t xml:space="preserve">#plot(findat1$Catch_lbs ~ factor(findat1$Quarter))</w:t>
      </w:r>
      <w:r>
        <w:br/>
      </w:r>
      <w:r>
        <w:rPr>
          <w:rStyle w:val="CommentTok"/>
        </w:rPr>
        <w:t xml:space="preserve">#plot(findat1$Catch_lbs ~ factor(findat1$Year))</w:t>
      </w:r>
      <w:r>
        <w:br/>
      </w:r>
      <w:r>
        <w:br/>
      </w:r>
      <w:r>
        <w:rPr>
          <w:rStyle w:val="NormalTok"/>
        </w:rPr>
        <w:t xml:space="preserve">findat1 </w:t>
      </w:r>
      <w:r>
        <w:rPr>
          <w:rStyle w:val="OtherTok"/>
        </w:rPr>
        <w:t xml:space="preserve">&lt;-</w:t>
      </w:r>
      <w:r>
        <w:rPr>
          <w:rStyle w:val="NormalTok"/>
        </w:rPr>
        <w:t xml:space="preserve"> findat1[</w:t>
      </w:r>
      <w:r>
        <w:rPr>
          <w:rStyle w:val="FunctionTok"/>
        </w:rPr>
        <w:t xml:space="preserve">which</w:t>
      </w:r>
      <w:r>
        <w:rPr>
          <w:rStyle w:val="NormalTok"/>
        </w:rPr>
        <w:t xml:space="preserve">(findat1</w:t>
      </w:r>
      <w:r>
        <w:rPr>
          <w:rStyle w:val="SpecialCharTok"/>
        </w:rPr>
        <w:t xml:space="preserve">$</w:t>
      </w:r>
      <w:r>
        <w:rPr>
          <w:rStyle w:val="NormalTok"/>
        </w:rPr>
        <w:t xml:space="preserve">Year </w:t>
      </w:r>
      <w:r>
        <w:rPr>
          <w:rStyle w:val="SpecialCharTok"/>
        </w:rPr>
        <w:t xml:space="preserve">&lt;=</w:t>
      </w:r>
      <w:r>
        <w:rPr>
          <w:rStyle w:val="NormalTok"/>
        </w:rPr>
        <w:t xml:space="preserve"> </w:t>
      </w:r>
      <w:r>
        <w:rPr>
          <w:rStyle w:val="DecValTok"/>
        </w:rPr>
        <w:t xml:space="preserve">2022</w:t>
      </w:r>
      <w:r>
        <w:rPr>
          <w:rStyle w:val="NormalTok"/>
        </w:rPr>
        <w:t xml:space="preserve">), ]</w:t>
      </w:r>
      <w:r>
        <w:br/>
      </w:r>
      <w:r>
        <w:rPr>
          <w:rStyle w:val="NormalTok"/>
        </w:rPr>
        <w:t xml:space="preserve">findat1 </w:t>
      </w:r>
      <w:r>
        <w:rPr>
          <w:rStyle w:val="OtherTok"/>
        </w:rPr>
        <w:t xml:space="preserve">&lt;-</w:t>
      </w:r>
      <w:r>
        <w:rPr>
          <w:rStyle w:val="NormalTok"/>
        </w:rPr>
        <w:t xml:space="preserve"> findat1[</w:t>
      </w:r>
      <w:r>
        <w:rPr>
          <w:rStyle w:val="FunctionTok"/>
        </w:rPr>
        <w:t xml:space="preserve">which</w:t>
      </w:r>
      <w:r>
        <w:rPr>
          <w:rStyle w:val="NormalTok"/>
        </w:rPr>
        <w:t xml:space="preserve">(findat1</w:t>
      </w:r>
      <w:r>
        <w:rPr>
          <w:rStyle w:val="SpecialCharTok"/>
        </w:rPr>
        <w:t xml:space="preserve">$</w:t>
      </w:r>
      <w:r>
        <w:rPr>
          <w:rStyle w:val="NormalTok"/>
        </w:rPr>
        <w:t xml:space="preserve">Year </w:t>
      </w:r>
      <w:r>
        <w:rPr>
          <w:rStyle w:val="SpecialCharTok"/>
        </w:rPr>
        <w:t xml:space="preserve">&gt;=</w:t>
      </w:r>
      <w:r>
        <w:rPr>
          <w:rStyle w:val="NormalTok"/>
        </w:rPr>
        <w:t xml:space="preserve"> </w:t>
      </w:r>
      <w:r>
        <w:rPr>
          <w:rStyle w:val="DecValTok"/>
        </w:rPr>
        <w:t xml:space="preserve">1986</w:t>
      </w:r>
      <w:r>
        <w:rPr>
          <w:rStyle w:val="NormalTok"/>
        </w:rPr>
        <w:t xml:space="preserve">), ]</w:t>
      </w:r>
      <w:r>
        <w:br/>
      </w:r>
      <w:r>
        <w:rPr>
          <w:rStyle w:val="CommentTok"/>
        </w:rPr>
        <w:t xml:space="preserve">#apply(findat1, 2, table)</w:t>
      </w:r>
      <w:r>
        <w:br/>
      </w:r>
      <w:r>
        <w:br/>
      </w:r>
      <w:r>
        <w:rPr>
          <w:rStyle w:val="NormalTok"/>
        </w:rPr>
        <w:t xml:space="preserve">findat </w:t>
      </w:r>
      <w:r>
        <w:rPr>
          <w:rStyle w:val="OtherTok"/>
        </w:rPr>
        <w:t xml:space="preserve">&lt;-</w:t>
      </w:r>
      <w:r>
        <w:rPr>
          <w:rStyle w:val="NormalTok"/>
        </w:rPr>
        <w:t xml:space="preserve"> findat[</w:t>
      </w:r>
      <w:r>
        <w:rPr>
          <w:rStyle w:val="FunctionTok"/>
        </w:rPr>
        <w:t xml:space="preserve">which</w:t>
      </w:r>
      <w:r>
        <w:rPr>
          <w:rStyle w:val="NormalTok"/>
        </w:rPr>
        <w:t xml:space="preserve">(findat</w:t>
      </w:r>
      <w:r>
        <w:rPr>
          <w:rStyle w:val="SpecialCharTok"/>
        </w:rPr>
        <w:t xml:space="preserve">$</w:t>
      </w:r>
      <w:r>
        <w:rPr>
          <w:rStyle w:val="NormalTok"/>
        </w:rPr>
        <w:t xml:space="preserve">year </w:t>
      </w:r>
      <w:r>
        <w:rPr>
          <w:rStyle w:val="SpecialCharTok"/>
        </w:rPr>
        <w:t xml:space="preserve">&gt;=</w:t>
      </w:r>
      <w:r>
        <w:rPr>
          <w:rStyle w:val="DecValTok"/>
        </w:rPr>
        <w:t xml:space="preserve">1986</w:t>
      </w:r>
      <w:r>
        <w:rPr>
          <w:rStyle w:val="NormalTok"/>
        </w:rPr>
        <w:t xml:space="preserve"> </w:t>
      </w:r>
      <w:r>
        <w:rPr>
          <w:rStyle w:val="SpecialCharTok"/>
        </w:rPr>
        <w:t xml:space="preserve">&amp;</w:t>
      </w:r>
      <w:r>
        <w:rPr>
          <w:rStyle w:val="NormalTok"/>
        </w:rPr>
        <w:t xml:space="preserve"> findat</w:t>
      </w:r>
      <w:r>
        <w:rPr>
          <w:rStyle w:val="SpecialCharTok"/>
        </w:rPr>
        <w:t xml:space="preserve">$</w:t>
      </w:r>
      <w:r>
        <w:rPr>
          <w:rStyle w:val="NormalTok"/>
        </w:rPr>
        <w:t xml:space="preserve">year </w:t>
      </w:r>
      <w:r>
        <w:rPr>
          <w:rStyle w:val="SpecialCharTok"/>
        </w:rPr>
        <w:t xml:space="preserve">&lt;=</w:t>
      </w:r>
      <w:r>
        <w:rPr>
          <w:rStyle w:val="NormalTok"/>
        </w:rPr>
        <w:t xml:space="preserve"> </w:t>
      </w:r>
      <w:r>
        <w:rPr>
          <w:rStyle w:val="DecValTok"/>
        </w:rPr>
        <w:t xml:space="preserve">2022</w:t>
      </w:r>
      <w:r>
        <w:rPr>
          <w:rStyle w:val="NormalTok"/>
        </w:rPr>
        <w:t xml:space="preserve">), ]</w:t>
      </w:r>
      <w:r>
        <w:br/>
      </w:r>
      <w:r>
        <w:rPr>
          <w:rStyle w:val="CommentTok"/>
        </w:rPr>
        <w:t xml:space="preserve">#check that the numbers are exactly the same</w:t>
      </w:r>
      <w:r>
        <w:br/>
      </w:r>
      <w:r>
        <w:rPr>
          <w:rStyle w:val="FunctionTok"/>
        </w:rPr>
        <w:t xml:space="preserve">tapply</w:t>
      </w:r>
      <w:r>
        <w:rPr>
          <w:rStyle w:val="NormalTok"/>
        </w:rPr>
        <w:t xml:space="preserve">(findat1</w:t>
      </w:r>
      <w:r>
        <w:rPr>
          <w:rStyle w:val="SpecialCharTok"/>
        </w:rPr>
        <w:t xml:space="preserve">$</w:t>
      </w:r>
      <w:r>
        <w:rPr>
          <w:rStyle w:val="NormalTok"/>
        </w:rPr>
        <w:t xml:space="preserve">Catch_lbs, </w:t>
      </w:r>
      <w:r>
        <w:rPr>
          <w:rStyle w:val="FunctionTok"/>
        </w:rPr>
        <w:t xml:space="preserve">list</w:t>
      </w:r>
      <w:r>
        <w:rPr>
          <w:rStyle w:val="NormalTok"/>
        </w:rPr>
        <w:t xml:space="preserve">(findat1</w:t>
      </w:r>
      <w:r>
        <w:rPr>
          <w:rStyle w:val="SpecialCharTok"/>
        </w:rPr>
        <w:t xml:space="preserve">$</w:t>
      </w:r>
      <w:r>
        <w:rPr>
          <w:rStyle w:val="NormalTok"/>
        </w:rPr>
        <w:t xml:space="preserve">Area, findat1</w:t>
      </w:r>
      <w:r>
        <w:rPr>
          <w:rStyle w:val="SpecialCharTok"/>
        </w:rPr>
        <w:t xml:space="preserve">$</w:t>
      </w:r>
      <w:r>
        <w:rPr>
          <w:rStyle w:val="NormalTok"/>
        </w:rPr>
        <w:t xml:space="preserve">Fleet), sum, </w:t>
      </w:r>
      <w:r>
        <w:rPr>
          <w:rStyle w:val="AttributeTok"/>
        </w:rPr>
        <w:t xml:space="preserve">na.rm =</w:t>
      </w:r>
      <w:r>
        <w:rPr>
          <w:rStyle w:val="NormalTok"/>
        </w:rPr>
        <w:t xml:space="preserve"> T)</w:t>
      </w:r>
    </w:p>
    <w:p>
      <w:pPr>
        <w:pStyle w:val="SourceCode"/>
      </w:pPr>
      <w:r>
        <w:rPr>
          <w:rStyle w:val="VerbatimChar"/>
        </w:rPr>
        <w:t xml:space="preserve">         Hire       Rec</w:t>
      </w:r>
      <w:r>
        <w:br/>
      </w:r>
      <w:r>
        <w:rPr>
          <w:rStyle w:val="VerbatimChar"/>
        </w:rPr>
        <w:t xml:space="preserve">FLK  54012811 357091651</w:t>
      </w:r>
      <w:r>
        <w:br/>
      </w:r>
      <w:r>
        <w:rPr>
          <w:rStyle w:val="VerbatimChar"/>
        </w:rPr>
        <w:t xml:space="preserve">NCFL 16532764  65643193</w:t>
      </w:r>
      <w:r>
        <w:br/>
      </w:r>
      <w:r>
        <w:rPr>
          <w:rStyle w:val="VerbatimChar"/>
        </w:rPr>
        <w:t xml:space="preserve">NNC  56097190  32197622</w:t>
      </w:r>
      <w:r>
        <w:br/>
      </w:r>
      <w:r>
        <w:rPr>
          <w:rStyle w:val="VerbatimChar"/>
        </w:rPr>
        <w:t xml:space="preserve">VBM   5736592  37749487</w:t>
      </w:r>
    </w:p>
    <w:p>
      <w:pPr>
        <w:pStyle w:val="SourceCode"/>
      </w:pPr>
      <w:r>
        <w:rPr>
          <w:rStyle w:val="FunctionTok"/>
        </w:rPr>
        <w:t xml:space="preserve">colSums</w:t>
      </w:r>
      <w:r>
        <w:rPr>
          <w:rStyle w:val="NormalTok"/>
        </w:rPr>
        <w:t xml:space="preserve">(findat[</w:t>
      </w:r>
      <w:r>
        <w:rPr>
          <w:rStyle w:val="DecValTok"/>
        </w:rPr>
        <w:t xml:space="preserve">3</w:t>
      </w:r>
      <w:r>
        <w:rPr>
          <w:rStyle w:val="SpecialCharTok"/>
        </w:rPr>
        <w:t xml:space="preserve">:</w:t>
      </w:r>
      <w:r>
        <w:rPr>
          <w:rStyle w:val="DecValTok"/>
        </w:rPr>
        <w:t xml:space="preserve">10</w:t>
      </w:r>
      <w:r>
        <w:rPr>
          <w:rStyle w:val="NormalTok"/>
        </w:rPr>
        <w:t xml:space="preserve">], </w:t>
      </w:r>
      <w:r>
        <w:rPr>
          <w:rStyle w:val="AttributeTok"/>
        </w:rPr>
        <w:t xml:space="preserve">na.rm =</w:t>
      </w:r>
      <w:r>
        <w:rPr>
          <w:rStyle w:val="NormalTok"/>
        </w:rPr>
        <w:t xml:space="preserve"> T)</w:t>
      </w:r>
    </w:p>
    <w:p>
      <w:pPr>
        <w:pStyle w:val="SourceCode"/>
      </w:pPr>
      <w:r>
        <w:rPr>
          <w:rStyle w:val="VerbatimChar"/>
        </w:rPr>
        <w:t xml:space="preserve"> Hire_FLK Hire_NCFL  Hire_NNC  Hire_VBM   Rec_FLK  Rec_NCFL   Rec_NNC   Rec_VBM </w:t>
      </w:r>
      <w:r>
        <w:br/>
      </w:r>
      <w:r>
        <w:rPr>
          <w:rStyle w:val="VerbatimChar"/>
        </w:rPr>
        <w:t xml:space="preserve"> 54012811  16532764  56097190   5736592 357091651  65643193  32197622  37749487 </w:t>
      </w:r>
    </w:p>
    <w:p>
      <w:pPr>
        <w:pStyle w:val="SourceCode"/>
      </w:pPr>
      <w:r>
        <w:rPr>
          <w:rStyle w:val="CommentTok"/>
        </w:rPr>
        <w:t xml:space="preserve"># output final numbers in correct format</w:t>
      </w:r>
      <w:r>
        <w:br/>
      </w:r>
      <w:r>
        <w:rPr>
          <w:rStyle w:val="FunctionTok"/>
        </w:rPr>
        <w:t xml:space="preserve">write.csv</w:t>
      </w:r>
      <w:r>
        <w:rPr>
          <w:rStyle w:val="NormalTok"/>
        </w:rPr>
        <w:t xml:space="preserve">(findat1, </w:t>
      </w:r>
      <w:r>
        <w:rPr>
          <w:rStyle w:val="AttributeTok"/>
        </w:rPr>
        <w:t xml:space="preserve">file =</w:t>
      </w:r>
      <w:r>
        <w:rPr>
          <w:rStyle w:val="NormalTok"/>
        </w:rPr>
        <w:t xml:space="preserve"> </w:t>
      </w:r>
      <w:r>
        <w:rPr>
          <w:rStyle w:val="StringTok"/>
        </w:rPr>
        <w:t xml:space="preserve">"data/FINAL_files/rec_catch_TomFormat.csv"</w:t>
      </w:r>
      <w:r>
        <w:rPr>
          <w:rStyle w:val="NormalTok"/>
        </w:rPr>
        <w:t xml:space="preserve">, </w:t>
      </w:r>
      <w:r>
        <w:rPr>
          <w:rStyle w:val="AttributeTok"/>
        </w:rPr>
        <w:t xml:space="preserve">row.names =</w:t>
      </w:r>
      <w:r>
        <w:rPr>
          <w:rStyle w:val="NormalTok"/>
        </w:rPr>
        <w:t xml:space="preserve"> </w:t>
      </w:r>
      <w:r>
        <w:rPr>
          <w:rStyle w:val="ConstantTok"/>
        </w:rPr>
        <w:t xml:space="preserve">FALSE</w:t>
      </w:r>
      <w:r>
        <w:rPr>
          <w:rStyle w:val="NormalTok"/>
        </w:rPr>
        <w:t xml:space="preserve">)</w:t>
      </w:r>
    </w:p>
    <w:bookmarkEnd w:id="107"/>
    <w:bookmarkEnd w:id="108"/>
    <w:bookmarkStart w:id="117" w:name="noaa-fisheries-commercial-data"/>
    <w:p>
      <w:pPr>
        <w:pStyle w:val="Heading1"/>
      </w:pPr>
      <w:r>
        <w:t xml:space="preserve">10. NOAA Fisheries commercial data</w:t>
      </w:r>
    </w:p>
    <w:p>
      <w:pPr>
        <w:pStyle w:val="FirstParagraph"/>
      </w:pPr>
      <w:r>
        <w:t xml:space="preserve">We do not display the commercial data analysis here because it is based on logbook reporting and trip ticket databases, which both contain confidential data. The code for processing the commercial data can be seen in the file “commercial.R” and the steps are outlined below.</w:t>
      </w:r>
    </w:p>
    <w:bookmarkStart w:id="112" w:name="analysis-of-logbook-data"/>
    <w:p>
      <w:pPr>
        <w:pStyle w:val="Heading2"/>
      </w:pPr>
      <w:r>
        <w:t xml:space="preserve">10.1 Analysis of logbook data</w:t>
      </w:r>
    </w:p>
    <w:p>
      <w:pPr>
        <w:pStyle w:val="FirstParagraph"/>
      </w:pPr>
      <w:r>
        <w:t xml:space="preserve">We first use the pelagic longline logbook data to understand how the fleet operates in the high seas on a seasonal basis. These numbers are used later to estimate the seasonality of the international landings, because those are only reported on an annual basis but quarterly values are needed.</w:t>
      </w:r>
    </w:p>
    <w:p>
      <w:pPr>
        <w:pStyle w:val="BodyText"/>
      </w:pPr>
      <w:r>
        <w:t xml:space="preserve">The steps are as follows:</w:t>
      </w:r>
    </w:p>
    <w:p>
      <w:pPr>
        <w:numPr>
          <w:ilvl w:val="0"/>
          <w:numId w:val="1002"/>
        </w:numPr>
      </w:pPr>
      <w:r>
        <w:t xml:space="preserve">Read in the pelagic longline data which contains set level entries including location of fishing, target species, gear used, other details of the fishing trip and number of dolphin caught, discarded alive, discarded dead, and the total pounds of dolphin kept.</w:t>
      </w:r>
    </w:p>
    <w:p>
      <w:pPr>
        <w:numPr>
          <w:ilvl w:val="0"/>
          <w:numId w:val="1002"/>
        </w:numPr>
      </w:pPr>
      <w:r>
        <w:t xml:space="preserve">Format the longitude and latitude of the sets into decimal degrees, and find the points that fall within each of the seven polygons representing the areas of the operating model. Check that subsetting was done correctly and add and area identifier.</w:t>
      </w:r>
    </w:p>
    <w:p>
      <w:pPr>
        <w:numPr>
          <w:ilvl w:val="0"/>
          <w:numId w:val="1002"/>
        </w:numPr>
      </w:pPr>
      <w:r>
        <w:t xml:space="preserve">Look at the characteristics of the dolphin catch and calculate the discard rates by trip. Dead discarding rate is found to be 1.4% on average and total discard rate is 2.9% on average.</w:t>
      </w:r>
    </w:p>
    <w:p>
      <w:pPr>
        <w:numPr>
          <w:ilvl w:val="0"/>
          <w:numId w:val="1002"/>
        </w:numPr>
      </w:pPr>
      <w:r>
        <w:t xml:space="preserve">Standardize date formatting and add identifier for season (quarter). Specify a new year variable to allow December to be grouped with January and February.</w:t>
      </w:r>
    </w:p>
    <w:p>
      <w:pPr>
        <w:numPr>
          <w:ilvl w:val="0"/>
          <w:numId w:val="1002"/>
        </w:numPr>
      </w:pPr>
      <w:r>
        <w:t xml:space="preserve">Summarize the total dolphin landings (in pounds) by year, quarter, and area.</w:t>
      </w:r>
    </w:p>
    <w:p>
      <w:pPr>
        <w:numPr>
          <w:ilvl w:val="0"/>
          <w:numId w:val="1002"/>
        </w:numPr>
      </w:pPr>
      <w:r>
        <w:t xml:space="preserve">Convert the total pounds by year-quarter and area to proportions such that each year-quarter combination has four seasonal proportions summing to one. Save the matrix of proportions for later analysis.</w:t>
      </w:r>
    </w:p>
    <w:p>
      <w:pPr>
        <w:pStyle w:val="CaptionedFigure"/>
      </w:pPr>
      <w:r>
        <w:drawing>
          <wp:inline>
            <wp:extent cx="5943600" cy="2971800"/>
            <wp:effectExtent b="0" l="0" r="0" t="0"/>
            <wp:docPr descr="Seasonality of the pelagic longline fleet according to the logbook data. Figure shows the proportion of dolphin landings occurring in each season, for each region of the operating model." title="" id="110" name="Picture"/>
            <a:graphic>
              <a:graphicData uri="http://schemas.openxmlformats.org/drawingml/2006/picture">
                <pic:pic>
                  <pic:nvPicPr>
                    <pic:cNvPr descr="plots/PLL_seasonality.png" id="111" name="Picture"/>
                    <pic:cNvPicPr>
                      <a:picLocks noChangeArrowheads="1" noChangeAspect="1"/>
                    </pic:cNvPicPr>
                  </pic:nvPicPr>
                  <pic:blipFill>
                    <a:blip r:embed="rId109"/>
                    <a:stretch>
                      <a:fillRect/>
                    </a:stretch>
                  </pic:blipFill>
                  <pic:spPr bwMode="auto">
                    <a:xfrm>
                      <a:off x="0" y="0"/>
                      <a:ext cx="5943600" cy="2971800"/>
                    </a:xfrm>
                    <a:prstGeom prst="rect">
                      <a:avLst/>
                    </a:prstGeom>
                    <a:noFill/>
                    <a:ln w="9525">
                      <a:noFill/>
                      <a:headEnd/>
                      <a:tailEnd/>
                    </a:ln>
                  </pic:spPr>
                </pic:pic>
              </a:graphicData>
            </a:graphic>
          </wp:inline>
        </w:drawing>
      </w:r>
    </w:p>
    <w:p>
      <w:pPr>
        <w:pStyle w:val="ImageCaption"/>
      </w:pPr>
      <w:r>
        <w:t xml:space="preserve">Seasonality of the pelagic longline fleet according to the logbook data. Figure shows the proportion of dolphin landings occurring in each season, for each region of the operating model.</w:t>
      </w:r>
    </w:p>
    <w:bookmarkEnd w:id="112"/>
    <w:bookmarkStart w:id="116" w:name="analysis-of-trip-ticket-data"/>
    <w:p>
      <w:pPr>
        <w:pStyle w:val="Heading2"/>
      </w:pPr>
      <w:r>
        <w:t xml:space="preserve">10.2 Analysis of trip ticket data</w:t>
      </w:r>
    </w:p>
    <w:p>
      <w:pPr>
        <w:pStyle w:val="FirstParagraph"/>
      </w:pPr>
      <w:r>
        <w:t xml:space="preserve">Not all of the commercial dolphin catch activity is reported in the logbooks because dolphin are targeted via a variety of permits and gear types, not all of which have the same reporting requirements. Therefore, in order to parse the commercial landings by year, area and quarter, we use the commercial trip ticket data compiled by NOAA Fisheries. These are the same data used for quota monitoring and thus are the best representation of the total landings.</w:t>
      </w:r>
    </w:p>
    <w:p>
      <w:pPr>
        <w:pStyle w:val="BodyText"/>
      </w:pPr>
      <w:r>
        <w:t xml:space="preserve">The steps are as follows:</w:t>
      </w:r>
    </w:p>
    <w:p>
      <w:pPr>
        <w:numPr>
          <w:ilvl w:val="0"/>
          <w:numId w:val="1003"/>
        </w:numPr>
      </w:pPr>
      <w:r>
        <w:t xml:space="preserve">Read in the trip ticket data file, which contains commercial dolphinfish landings for the Atlantic coast from 1986-2023, including all landings by year even if the gear type or area is unknown. The dataset specifies the year and month of landing, an area of fishing, gear, and the state where landed. Pounds are in units of whole weight.</w:t>
      </w:r>
    </w:p>
    <w:p>
      <w:pPr>
        <w:numPr>
          <w:ilvl w:val="0"/>
          <w:numId w:val="1003"/>
        </w:numPr>
      </w:pPr>
      <w:r>
        <w:t xml:space="preserve">Read in operating model regions and classify the list of logbook areas into those seven regions. Assign each reported area to an operating model region accordingly.</w:t>
      </w:r>
    </w:p>
    <w:p>
      <w:pPr>
        <w:numPr>
          <w:ilvl w:val="0"/>
          <w:numId w:val="1003"/>
        </w:numPr>
      </w:pPr>
      <w:r>
        <w:t xml:space="preserve">Standardize date formatting and add identifier for season (quarter). Specify a new year variable to allow December to be grouped with January and February.</w:t>
      </w:r>
    </w:p>
    <w:p>
      <w:pPr>
        <w:numPr>
          <w:ilvl w:val="0"/>
          <w:numId w:val="1003"/>
        </w:numPr>
      </w:pPr>
      <w:r>
        <w:t xml:space="preserve">Summarize the landings by year-quarter, gear (PLL gear vs. other gears) and region.</w:t>
      </w:r>
    </w:p>
    <w:p>
      <w:pPr>
        <w:numPr>
          <w:ilvl w:val="0"/>
          <w:numId w:val="1003"/>
        </w:numPr>
      </w:pPr>
      <w:r>
        <w:t xml:space="preserve">For most combinations of year-quarter, region and gear, there are substantial landings for which the area of fishing is unknown and therefore the region cannot be defined. We assume that those landings follow the same distribution with regard to region as the other landings for that year-quarter and gear combination. For each year-quarter/gear combination, we calculate the proportion of landings that occurs in each of the seven regions. The total landings of unknown regions are multiplied by those proportions and then added to the landings from known regions. In cases where none of the areas are known for that year-quarter/gear combination, proportions from the quarter immediately previous to that quarter are used. Sum the landings by gear type to get the total landings for each year-quarter and region.</w:t>
      </w:r>
    </w:p>
    <w:p>
      <w:pPr>
        <w:numPr>
          <w:ilvl w:val="0"/>
          <w:numId w:val="1003"/>
        </w:numPr>
      </w:pPr>
      <w:r>
        <w:t xml:space="preserve">Reformat the data according to the specifications needed for input to the operating model (columns specifying the year, quarter, fleet, area and total landings).</w:t>
      </w:r>
    </w:p>
    <w:p>
      <w:pPr>
        <w:numPr>
          <w:ilvl w:val="0"/>
          <w:numId w:val="1003"/>
        </w:numPr>
      </w:pPr>
      <w:r>
        <w:t xml:space="preserve">Sum landings by year from the original data file and the final outputs to ensure that data were processed correctly and no landings are missing.</w:t>
      </w:r>
    </w:p>
    <w:p>
      <w:pPr>
        <w:pStyle w:val="CaptionedFigure"/>
      </w:pPr>
      <w:r>
        <w:drawing>
          <wp:inline>
            <wp:extent cx="5943600" cy="2971800"/>
            <wp:effectExtent b="0" l="0" r="0" t="0"/>
            <wp:docPr descr="Seasonality of the commercial dolphin landings according to the trip ticket data. Figure shows the proportion of dolphin landings occurring in each season, for each region of the operating model." title="" id="114" name="Picture"/>
            <a:graphic>
              <a:graphicData uri="http://schemas.openxmlformats.org/drawingml/2006/picture">
                <pic:pic>
                  <pic:nvPicPr>
                    <pic:cNvPr descr="plots/tripticket_seasonality.png" id="115" name="Picture"/>
                    <pic:cNvPicPr>
                      <a:picLocks noChangeArrowheads="1" noChangeAspect="1"/>
                    </pic:cNvPicPr>
                  </pic:nvPicPr>
                  <pic:blipFill>
                    <a:blip r:embed="rId113"/>
                    <a:stretch>
                      <a:fillRect/>
                    </a:stretch>
                  </pic:blipFill>
                  <pic:spPr bwMode="auto">
                    <a:xfrm>
                      <a:off x="0" y="0"/>
                      <a:ext cx="5943600" cy="2971800"/>
                    </a:xfrm>
                    <a:prstGeom prst="rect">
                      <a:avLst/>
                    </a:prstGeom>
                    <a:noFill/>
                    <a:ln w="9525">
                      <a:noFill/>
                      <a:headEnd/>
                      <a:tailEnd/>
                    </a:ln>
                  </pic:spPr>
                </pic:pic>
              </a:graphicData>
            </a:graphic>
          </wp:inline>
        </w:drawing>
      </w:r>
    </w:p>
    <w:p>
      <w:pPr>
        <w:pStyle w:val="ImageCaption"/>
      </w:pPr>
      <w:r>
        <w:t xml:space="preserve">Seasonality of the commercial dolphin landings according to the trip ticket data. Figure shows the proportion of dolphin landings occurring in each season, for each region of the operating model.</w:t>
      </w:r>
    </w:p>
    <w:bookmarkEnd w:id="116"/>
    <w:bookmarkEnd w:id="117"/>
    <w:bookmarkStart w:id="133" w:name="Xd0b845e4dcfcb1258235c757fff382e35b70ddb"/>
    <w:p>
      <w:pPr>
        <w:pStyle w:val="Heading1"/>
      </w:pPr>
      <w:r>
        <w:t xml:space="preserve">11. Analysis of international catches in the high seas</w:t>
      </w:r>
    </w:p>
    <w:p>
      <w:pPr>
        <w:pStyle w:val="FirstParagraph"/>
      </w:pPr>
      <w:r>
        <w:t xml:space="preserve">Here we will explore commercial and recreational catch data as estimated by the</w:t>
      </w:r>
      <w:r>
        <w:t xml:space="preserve"> </w:t>
      </w:r>
      <w:hyperlink r:id="rId118">
        <w:r>
          <w:rPr>
            <w:rStyle w:val="Hyperlink"/>
          </w:rPr>
          <w:t xml:space="preserve">Sea Around Us Project</w:t>
        </w:r>
      </w:hyperlink>
      <w:r>
        <w:t xml:space="preserve">. This data set includes reported data for fisheries worldwide as well as reconstructed estimates for unreported catches. For each country, project scientists assemble available data on catch and use additional sociological and fishing data plus expert information and opinion, to produce their best estimates of total catch from all fishing sectors and for all species globally.</w:t>
      </w:r>
    </w:p>
    <w:bookmarkStart w:id="120" w:name="data-access-and-upload"/>
    <w:p>
      <w:pPr>
        <w:pStyle w:val="Heading2"/>
      </w:pPr>
      <w:r>
        <w:t xml:space="preserve">11.1 Data access and upload</w:t>
      </w:r>
    </w:p>
    <w:p>
      <w:pPr>
        <w:pStyle w:val="FirstParagraph"/>
      </w:pPr>
      <w:r>
        <w:t xml:space="preserve">The high seas data are accessed in the Basic Search</w:t>
      </w:r>
      <w:r>
        <w:t xml:space="preserve"> </w:t>
      </w:r>
      <w:hyperlink r:id="rId119">
        <w:r>
          <w:rPr>
            <w:rStyle w:val="Hyperlink"/>
          </w:rPr>
          <w:t xml:space="preserve">High seas section of the site</w:t>
        </w:r>
      </w:hyperlink>
      <w:r>
        <w:t xml:space="preserve">. The individual regions can be clicked on (e.g., Atlantic, Western Central) and then the data are downloaded using the Download Data button.</w:t>
      </w:r>
    </w:p>
    <w:p>
      <w:pPr>
        <w:pStyle w:val="BodyText"/>
      </w:pPr>
      <w:r>
        <w:t xml:space="preserve">The current version of data in use is version 50.1, accessed June 2024 (the data files can be found on github in the SEFSC-dolphin-analyses/data /SAU/ folder). This was still the most recent version of data available as of September 2025.</w:t>
      </w:r>
    </w:p>
    <w:bookmarkEnd w:id="120"/>
    <w:bookmarkStart w:id="124" w:name="read-in-the-high-seas-catches"/>
    <w:p>
      <w:pPr>
        <w:pStyle w:val="Heading2"/>
      </w:pPr>
      <w:r>
        <w:t xml:space="preserve">11.2 Read in the high seas catches</w:t>
      </w:r>
    </w:p>
    <w:p>
      <w:pPr>
        <w:pStyle w:val="FirstParagraph"/>
      </w:pPr>
      <w:r>
        <w:t xml:space="preserve">First we read in the high seas catches for the Western Central Atlantic and Northwest Atlantic zones. These are equivalent to FAO areas 21 and 31.</w:t>
      </w:r>
    </w:p>
    <w:p>
      <w:pPr>
        <w:pStyle w:val="SourceCode"/>
      </w:pPr>
      <w:r>
        <w:rPr>
          <w:rStyle w:val="CommentTok"/>
        </w:rPr>
        <w:t xml:space="preserve"># clear workspace</w:t>
      </w:r>
      <w:r>
        <w:br/>
      </w: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w:t>
      </w:r>
      <w:r>
        <w:br/>
      </w:r>
      <w:r>
        <w:br/>
      </w:r>
      <w:r>
        <w:rPr>
          <w:rStyle w:val="ControlFlowTok"/>
        </w:rPr>
        <w:t xml:space="preserve">if</w:t>
      </w:r>
      <w:r>
        <w:rPr>
          <w:rStyle w:val="NormalTok"/>
        </w:rPr>
        <w:t xml:space="preserve">(</w:t>
      </w:r>
      <w:r>
        <w:rPr>
          <w:rStyle w:val="SpecialCharTok"/>
        </w:rPr>
        <w:t xml:space="preserve">!</w:t>
      </w:r>
      <w:r>
        <w:rPr>
          <w:rStyle w:val="FunctionTok"/>
        </w:rPr>
        <w:t xml:space="preserve">require</w:t>
      </w:r>
      <w:r>
        <w:rPr>
          <w:rStyle w:val="NormalTok"/>
        </w:rPr>
        <w:t xml:space="preserve">(</w:t>
      </w:r>
      <w:r>
        <w:rPr>
          <w:rStyle w:val="StringTok"/>
        </w:rPr>
        <w:t xml:space="preserve">"pals"</w:t>
      </w:r>
      <w:r>
        <w:rPr>
          <w:rStyle w:val="NormalTok"/>
        </w:rPr>
        <w:t xml:space="preserve">)) </w:t>
      </w:r>
      <w:r>
        <w:rPr>
          <w:rStyle w:val="FunctionTok"/>
        </w:rPr>
        <w:t xml:space="preserve">install.packages</w:t>
      </w:r>
      <w:r>
        <w:rPr>
          <w:rStyle w:val="NormalTok"/>
        </w:rPr>
        <w:t xml:space="preserve">(</w:t>
      </w:r>
      <w:r>
        <w:rPr>
          <w:rStyle w:val="StringTok"/>
        </w:rPr>
        <w:t xml:space="preserve">"pals"</w:t>
      </w:r>
      <w:r>
        <w:rPr>
          <w:rStyle w:val="NormalTok"/>
        </w:rPr>
        <w:t xml:space="preserve">)</w:t>
      </w:r>
      <w:r>
        <w:br/>
      </w:r>
      <w:r>
        <w:rPr>
          <w:rStyle w:val="FunctionTok"/>
        </w:rPr>
        <w:t xml:space="preserve">library</w:t>
      </w:r>
      <w:r>
        <w:rPr>
          <w:rStyle w:val="NormalTok"/>
        </w:rPr>
        <w:t xml:space="preserve">(pals)</w:t>
      </w:r>
      <w:r>
        <w:br/>
      </w:r>
      <w:r>
        <w:br/>
      </w:r>
      <w:r>
        <w:rPr>
          <w:rStyle w:val="CommentTok"/>
        </w:rPr>
        <w:t xml:space="preserve"># find data files</w:t>
      </w:r>
      <w:r>
        <w:br/>
      </w:r>
      <w:r>
        <w:rPr>
          <w:rStyle w:val="NormalTok"/>
        </w:rPr>
        <w:t xml:space="preserve">hslis </w:t>
      </w:r>
      <w:r>
        <w:rPr>
          <w:rStyle w:val="OtherTok"/>
        </w:rPr>
        <w:t xml:space="preserve">&lt;-</w:t>
      </w:r>
      <w:r>
        <w:rPr>
          <w:rStyle w:val="NormalTok"/>
        </w:rPr>
        <w:t xml:space="preserve"> </w:t>
      </w:r>
      <w:r>
        <w:rPr>
          <w:rStyle w:val="FunctionTok"/>
        </w:rPr>
        <w:t xml:space="preserve">dir</w:t>
      </w:r>
      <w:r>
        <w:rPr>
          <w:rStyle w:val="NormalTok"/>
        </w:rPr>
        <w:t xml:space="preserve">(</w:t>
      </w:r>
      <w:r>
        <w:rPr>
          <w:rStyle w:val="StringTok"/>
        </w:rPr>
        <w:t xml:space="preserve">"data/SAU/"</w:t>
      </w:r>
      <w:r>
        <w:rPr>
          <w:rStyle w:val="NormalTok"/>
        </w:rPr>
        <w:t xml:space="preserve">)[</w:t>
      </w:r>
      <w:r>
        <w:rPr>
          <w:rStyle w:val="FunctionTok"/>
        </w:rPr>
        <w:t xml:space="preserve">grep</w:t>
      </w:r>
      <w:r>
        <w:rPr>
          <w:rStyle w:val="NormalTok"/>
        </w:rPr>
        <w:t xml:space="preserve">(</w:t>
      </w:r>
      <w:r>
        <w:rPr>
          <w:rStyle w:val="StringTok"/>
        </w:rPr>
        <w:t xml:space="preserve">"HighSeas"</w:t>
      </w:r>
      <w:r>
        <w:rPr>
          <w:rStyle w:val="NormalTok"/>
        </w:rPr>
        <w:t xml:space="preserve">, </w:t>
      </w:r>
      <w:r>
        <w:rPr>
          <w:rStyle w:val="FunctionTok"/>
        </w:rPr>
        <w:t xml:space="preserve">dir</w:t>
      </w:r>
      <w:r>
        <w:rPr>
          <w:rStyle w:val="NormalTok"/>
        </w:rPr>
        <w:t xml:space="preserve">(</w:t>
      </w:r>
      <w:r>
        <w:rPr>
          <w:rStyle w:val="StringTok"/>
        </w:rPr>
        <w:t xml:space="preserve">"data/SAU/"</w:t>
      </w:r>
      <w:r>
        <w:rPr>
          <w:rStyle w:val="NormalTok"/>
        </w:rPr>
        <w:t xml:space="preserve">))]</w:t>
      </w:r>
      <w:r>
        <w:br/>
      </w:r>
      <w:r>
        <w:br/>
      </w:r>
      <w:r>
        <w:rPr>
          <w:rStyle w:val="CommentTok"/>
        </w:rPr>
        <w:t xml:space="preserve"># identify areas 21 and 31</w:t>
      </w:r>
      <w:r>
        <w:br/>
      </w:r>
      <w:r>
        <w:rPr>
          <w:rStyle w:val="NormalTok"/>
        </w:rPr>
        <w:t xml:space="preserve">hslis[</w:t>
      </w:r>
      <w:r>
        <w:rPr>
          <w:rStyle w:val="DecValTok"/>
        </w:rPr>
        <w:t xml:space="preserve">1</w:t>
      </w:r>
      <w:r>
        <w:rPr>
          <w:rStyle w:val="NormalTok"/>
        </w:rPr>
        <w:t xml:space="preserve">]; hslis[</w:t>
      </w:r>
      <w:r>
        <w:rPr>
          <w:rStyle w:val="DecValTok"/>
        </w:rPr>
        <w:t xml:space="preserve">3</w:t>
      </w:r>
      <w:r>
        <w:rPr>
          <w:rStyle w:val="NormalTok"/>
        </w:rPr>
        <w:t xml:space="preserve">]   </w:t>
      </w:r>
    </w:p>
    <w:p>
      <w:pPr>
        <w:pStyle w:val="SourceCode"/>
      </w:pPr>
      <w:r>
        <w:rPr>
          <w:rStyle w:val="VerbatimChar"/>
        </w:rPr>
        <w:t xml:space="preserve">[1] "SAU HighSeas 21 v50-1.csv"</w:t>
      </w:r>
    </w:p>
    <w:p>
      <w:pPr>
        <w:pStyle w:val="SourceCode"/>
      </w:pPr>
      <w:r>
        <w:rPr>
          <w:rStyle w:val="VerbatimChar"/>
        </w:rPr>
        <w:t xml:space="preserve">[1] "SAU HighSeas 31 v50-1.csv"</w:t>
      </w:r>
    </w:p>
    <w:p>
      <w:pPr>
        <w:pStyle w:val="SourceCode"/>
      </w:pPr>
      <w:r>
        <w:rPr>
          <w:rStyle w:val="CommentTok"/>
        </w:rPr>
        <w:t xml:space="preserve">#download data</w:t>
      </w:r>
      <w:r>
        <w:br/>
      </w:r>
      <w:r>
        <w:rPr>
          <w:rStyle w:val="NormalTok"/>
        </w:rPr>
        <w:t xml:space="preserve">h1 </w:t>
      </w:r>
      <w:r>
        <w:rPr>
          <w:rStyle w:val="OtherTok"/>
        </w:rPr>
        <w:t xml:space="preserve">&lt;-</w:t>
      </w:r>
      <w:r>
        <w:rPr>
          <w:rStyle w:val="NormalTok"/>
        </w:rPr>
        <w:t xml:space="preserve"> </w:t>
      </w:r>
      <w:r>
        <w:rPr>
          <w:rStyle w:val="FunctionTok"/>
        </w:rPr>
        <w:t xml:space="preserve">read.csv</w:t>
      </w:r>
      <w:r>
        <w:rPr>
          <w:rStyle w:val="NormalTok"/>
        </w:rPr>
        <w:t xml:space="preserve">(</w:t>
      </w:r>
      <w:r>
        <w:rPr>
          <w:rStyle w:val="FunctionTok"/>
        </w:rPr>
        <w:t xml:space="preserve">paste0</w:t>
      </w:r>
      <w:r>
        <w:rPr>
          <w:rStyle w:val="NormalTok"/>
        </w:rPr>
        <w:t xml:space="preserve">(</w:t>
      </w:r>
      <w:r>
        <w:rPr>
          <w:rStyle w:val="StringTok"/>
        </w:rPr>
        <w:t xml:space="preserve">"data/SAU/"</w:t>
      </w:r>
      <w:r>
        <w:rPr>
          <w:rStyle w:val="NormalTok"/>
        </w:rPr>
        <w:t xml:space="preserve">, hslis[</w:t>
      </w:r>
      <w:r>
        <w:rPr>
          <w:rStyle w:val="DecValTok"/>
        </w:rPr>
        <w:t xml:space="preserve">1</w:t>
      </w:r>
      <w:r>
        <w:rPr>
          <w:rStyle w:val="NormalTok"/>
        </w:rPr>
        <w:t xml:space="preserve">]))   </w:t>
      </w:r>
      <w:r>
        <w:br/>
      </w:r>
      <w:r>
        <w:rPr>
          <w:rStyle w:val="NormalTok"/>
        </w:rPr>
        <w:t xml:space="preserve">h3 </w:t>
      </w:r>
      <w:r>
        <w:rPr>
          <w:rStyle w:val="OtherTok"/>
        </w:rPr>
        <w:t xml:space="preserve">&lt;-</w:t>
      </w:r>
      <w:r>
        <w:rPr>
          <w:rStyle w:val="NormalTok"/>
        </w:rPr>
        <w:t xml:space="preserve"> </w:t>
      </w:r>
      <w:r>
        <w:rPr>
          <w:rStyle w:val="FunctionTok"/>
        </w:rPr>
        <w:t xml:space="preserve">read.csv</w:t>
      </w:r>
      <w:r>
        <w:rPr>
          <w:rStyle w:val="NormalTok"/>
        </w:rPr>
        <w:t xml:space="preserve">(</w:t>
      </w:r>
      <w:r>
        <w:rPr>
          <w:rStyle w:val="FunctionTok"/>
        </w:rPr>
        <w:t xml:space="preserve">paste0</w:t>
      </w:r>
      <w:r>
        <w:rPr>
          <w:rStyle w:val="NormalTok"/>
        </w:rPr>
        <w:t xml:space="preserve">(</w:t>
      </w:r>
      <w:r>
        <w:rPr>
          <w:rStyle w:val="StringTok"/>
        </w:rPr>
        <w:t xml:space="preserve">"data/SAU/"</w:t>
      </w:r>
      <w:r>
        <w:rPr>
          <w:rStyle w:val="NormalTok"/>
        </w:rPr>
        <w:t xml:space="preserve">, hslis[</w:t>
      </w:r>
      <w:r>
        <w:rPr>
          <w:rStyle w:val="DecValTok"/>
        </w:rPr>
        <w:t xml:space="preserve">3</w:t>
      </w:r>
      <w:r>
        <w:rPr>
          <w:rStyle w:val="NormalTok"/>
        </w:rPr>
        <w:t xml:space="preserve">]))</w:t>
      </w:r>
      <w:r>
        <w:br/>
      </w:r>
      <w:r>
        <w:br/>
      </w:r>
      <w:r>
        <w:rPr>
          <w:rStyle w:val="CommentTok"/>
        </w:rPr>
        <w:t xml:space="preserve"># confirm correct areas</w:t>
      </w:r>
      <w:r>
        <w:br/>
      </w:r>
      <w:r>
        <w:rPr>
          <w:rStyle w:val="CommentTok"/>
        </w:rPr>
        <w:t xml:space="preserve">#unique(h1$area_name)</w:t>
      </w:r>
      <w:r>
        <w:br/>
      </w:r>
      <w:r>
        <w:rPr>
          <w:rStyle w:val="CommentTok"/>
        </w:rPr>
        <w:t xml:space="preserve">#unique(h3$area_name)</w:t>
      </w:r>
      <w:r>
        <w:br/>
      </w:r>
      <w:r>
        <w:br/>
      </w:r>
      <w:r>
        <w:rPr>
          <w:rStyle w:val="NormalTok"/>
        </w:rPr>
        <w:t xml:space="preserve">hs </w:t>
      </w:r>
      <w:r>
        <w:rPr>
          <w:rStyle w:val="OtherTok"/>
        </w:rPr>
        <w:t xml:space="preserve">&lt;-</w:t>
      </w:r>
      <w:r>
        <w:rPr>
          <w:rStyle w:val="NormalTok"/>
        </w:rPr>
        <w:t xml:space="preserve"> </w:t>
      </w:r>
      <w:r>
        <w:rPr>
          <w:rStyle w:val="FunctionTok"/>
        </w:rPr>
        <w:t xml:space="preserve">rbind</w:t>
      </w:r>
      <w:r>
        <w:rPr>
          <w:rStyle w:val="NormalTok"/>
        </w:rPr>
        <w:t xml:space="preserve">(h1, h3) </w:t>
      </w:r>
    </w:p>
    <w:p>
      <w:pPr>
        <w:pStyle w:val="FirstParagraph"/>
      </w:pPr>
      <w:r>
        <w:t xml:space="preserve">We extract the data for dolphinfish and look at the characteristics of the catches. Most of the catches are in the Western Central Atlantic, and the primary fishing entities are Venezuela and Saint Lucia. The fishing sector is all industrial, and the vast majority of the catch is reported landings, with only a tiny fraction of discards or unreported landings listed in the database. The gear type is primarily long line.</w:t>
      </w:r>
    </w:p>
    <w:p>
      <w:pPr>
        <w:pStyle w:val="SourceCode"/>
      </w:pPr>
      <w:r>
        <w:rPr>
          <w:rStyle w:val="CommentTok"/>
        </w:rPr>
        <w:t xml:space="preserve"># check species name and filter out dolphinfish</w:t>
      </w:r>
      <w:r>
        <w:br/>
      </w:r>
      <w:r>
        <w:rPr>
          <w:rStyle w:val="FunctionTok"/>
        </w:rPr>
        <w:t xml:space="preserve">unique</w:t>
      </w:r>
      <w:r>
        <w:rPr>
          <w:rStyle w:val="NormalTok"/>
        </w:rPr>
        <w:t xml:space="preserve">(hs</w:t>
      </w:r>
      <w:r>
        <w:rPr>
          <w:rStyle w:val="SpecialCharTok"/>
        </w:rPr>
        <w:t xml:space="preserve">$</w:t>
      </w:r>
      <w:r>
        <w:rPr>
          <w:rStyle w:val="NormalTok"/>
        </w:rPr>
        <w:t xml:space="preserve">common_name)[</w:t>
      </w:r>
      <w:r>
        <w:rPr>
          <w:rStyle w:val="FunctionTok"/>
        </w:rPr>
        <w:t xml:space="preserve">grep</w:t>
      </w:r>
      <w:r>
        <w:rPr>
          <w:rStyle w:val="NormalTok"/>
        </w:rPr>
        <w:t xml:space="preserve">(</w:t>
      </w:r>
      <w:r>
        <w:rPr>
          <w:rStyle w:val="StringTok"/>
        </w:rPr>
        <w:t xml:space="preserve">"dolphin"</w:t>
      </w:r>
      <w:r>
        <w:rPr>
          <w:rStyle w:val="NormalTok"/>
        </w:rPr>
        <w:t xml:space="preserve">, </w:t>
      </w:r>
      <w:r>
        <w:rPr>
          <w:rStyle w:val="FunctionTok"/>
        </w:rPr>
        <w:t xml:space="preserve">unique</w:t>
      </w:r>
      <w:r>
        <w:rPr>
          <w:rStyle w:val="NormalTok"/>
        </w:rPr>
        <w:t xml:space="preserve">(hs</w:t>
      </w:r>
      <w:r>
        <w:rPr>
          <w:rStyle w:val="SpecialCharTok"/>
        </w:rPr>
        <w:t xml:space="preserve">$</w:t>
      </w:r>
      <w:r>
        <w:rPr>
          <w:rStyle w:val="NormalTok"/>
        </w:rPr>
        <w:t xml:space="preserve">common_name))]</w:t>
      </w:r>
    </w:p>
    <w:p>
      <w:pPr>
        <w:pStyle w:val="SourceCode"/>
      </w:pPr>
      <w:r>
        <w:rPr>
          <w:rStyle w:val="VerbatimChar"/>
        </w:rPr>
        <w:t xml:space="preserve">[1] "Common dolphinfish"</w:t>
      </w:r>
    </w:p>
    <w:p>
      <w:pPr>
        <w:pStyle w:val="SourceCode"/>
      </w:pPr>
      <w:r>
        <w:rPr>
          <w:rStyle w:val="NormalTok"/>
        </w:rPr>
        <w:t xml:space="preserve">hs </w:t>
      </w:r>
      <w:r>
        <w:rPr>
          <w:rStyle w:val="OtherTok"/>
        </w:rPr>
        <w:t xml:space="preserve">&lt;-</w:t>
      </w:r>
      <w:r>
        <w:rPr>
          <w:rStyle w:val="NormalTok"/>
        </w:rPr>
        <w:t xml:space="preserve"> hs[</w:t>
      </w:r>
      <w:r>
        <w:rPr>
          <w:rStyle w:val="FunctionTok"/>
        </w:rPr>
        <w:t xml:space="preserve">which</w:t>
      </w:r>
      <w:r>
        <w:rPr>
          <w:rStyle w:val="NormalTok"/>
        </w:rPr>
        <w:t xml:space="preserve">(hs</w:t>
      </w:r>
      <w:r>
        <w:rPr>
          <w:rStyle w:val="SpecialCharTok"/>
        </w:rPr>
        <w:t xml:space="preserve">$</w:t>
      </w:r>
      <w:r>
        <w:rPr>
          <w:rStyle w:val="NormalTok"/>
        </w:rPr>
        <w:t xml:space="preserve">common_name </w:t>
      </w:r>
      <w:r>
        <w:rPr>
          <w:rStyle w:val="SpecialCharTok"/>
        </w:rPr>
        <w:t xml:space="preserve">==</w:t>
      </w:r>
      <w:r>
        <w:rPr>
          <w:rStyle w:val="NormalTok"/>
        </w:rPr>
        <w:t xml:space="preserve"> </w:t>
      </w:r>
      <w:r>
        <w:rPr>
          <w:rStyle w:val="StringTok"/>
        </w:rPr>
        <w:t xml:space="preserve">"Common dolphinfish"</w:t>
      </w:r>
      <w:r>
        <w:rPr>
          <w:rStyle w:val="NormalTok"/>
        </w:rPr>
        <w:t xml:space="preserve">), ]</w:t>
      </w:r>
      <w:r>
        <w:br/>
      </w:r>
      <w:r>
        <w:br/>
      </w:r>
      <w:r>
        <w:rPr>
          <w:rStyle w:val="CommentTok"/>
        </w:rPr>
        <w:t xml:space="preserve"># look at the categories within each column of data</w:t>
      </w:r>
      <w:r>
        <w:br/>
      </w:r>
      <w:r>
        <w:rPr>
          <w:rStyle w:val="FunctionTok"/>
        </w:rPr>
        <w:t xml:space="preserve">apply</w:t>
      </w:r>
      <w:r>
        <w:rPr>
          <w:rStyle w:val="NormalTok"/>
        </w:rPr>
        <w:t xml:space="preserve">(hs[</w:t>
      </w:r>
      <w:r>
        <w:rPr>
          <w:rStyle w:val="DecValTok"/>
        </w:rPr>
        <w:t xml:space="preserve">1</w:t>
      </w:r>
      <w:r>
        <w:rPr>
          <w:rStyle w:val="SpecialCharTok"/>
        </w:rPr>
        <w:t xml:space="preserve">:</w:t>
      </w:r>
      <w:r>
        <w:rPr>
          <w:rStyle w:val="DecValTok"/>
        </w:rPr>
        <w:t xml:space="preserve">13</w:t>
      </w:r>
      <w:r>
        <w:rPr>
          <w:rStyle w:val="NormalTok"/>
        </w:rPr>
        <w:t xml:space="preserve">], </w:t>
      </w:r>
      <w:r>
        <w:rPr>
          <w:rStyle w:val="DecValTok"/>
        </w:rPr>
        <w:t xml:space="preserve">2</w:t>
      </w:r>
      <w:r>
        <w:rPr>
          <w:rStyle w:val="NormalTok"/>
        </w:rPr>
        <w:t xml:space="preserve">, table)</w:t>
      </w:r>
    </w:p>
    <w:p>
      <w:pPr>
        <w:pStyle w:val="SourceCode"/>
      </w:pPr>
      <w:r>
        <w:rPr>
          <w:rStyle w:val="VerbatimChar"/>
        </w:rPr>
        <w:t xml:space="preserve">$area_name</w:t>
      </w:r>
      <w:r>
        <w:br/>
      </w:r>
      <w:r>
        <w:br/>
      </w:r>
      <w:r>
        <w:rPr>
          <w:rStyle w:val="VerbatimChar"/>
        </w:rPr>
        <w:t xml:space="preserve">      Atlantic, Northwest Atlantic, Western Central </w:t>
      </w:r>
      <w:r>
        <w:br/>
      </w:r>
      <w:r>
        <w:rPr>
          <w:rStyle w:val="VerbatimChar"/>
        </w:rPr>
        <w:t xml:space="preserve">                      113                       160 </w:t>
      </w:r>
      <w:r>
        <w:br/>
      </w:r>
      <w:r>
        <w:br/>
      </w:r>
      <w:r>
        <w:rPr>
          <w:rStyle w:val="VerbatimChar"/>
        </w:rPr>
        <w:t xml:space="preserve">$area_type</w:t>
      </w:r>
      <w:r>
        <w:br/>
      </w:r>
      <w:r>
        <w:br/>
      </w:r>
      <w:r>
        <w:rPr>
          <w:rStyle w:val="VerbatimChar"/>
        </w:rPr>
        <w:t xml:space="preserve">high_seas </w:t>
      </w:r>
      <w:r>
        <w:br/>
      </w:r>
      <w:r>
        <w:rPr>
          <w:rStyle w:val="VerbatimChar"/>
        </w:rPr>
        <w:t xml:space="preserve">      273 </w:t>
      </w:r>
      <w:r>
        <w:br/>
      </w:r>
      <w:r>
        <w:br/>
      </w:r>
      <w:r>
        <w:rPr>
          <w:rStyle w:val="VerbatimChar"/>
        </w:rPr>
        <w:t xml:space="preserve">$year</w:t>
      </w:r>
      <w:r>
        <w:br/>
      </w:r>
      <w:r>
        <w:br/>
      </w:r>
      <w:r>
        <w:rPr>
          <w:rStyle w:val="VerbatimChar"/>
        </w:rPr>
        <w:t xml:space="preserve">1985 1986 1999 2000 2001 2002 2003 2004 2005 2006 2007 2008 2009 2010 2011 2012 </w:t>
      </w:r>
      <w:r>
        <w:br/>
      </w:r>
      <w:r>
        <w:rPr>
          <w:rStyle w:val="VerbatimChar"/>
        </w:rPr>
        <w:t xml:space="preserve">   1    1    1    1    1    1    1    6    4    1    5   10    5    8   10   12 </w:t>
      </w:r>
      <w:r>
        <w:br/>
      </w:r>
      <w:r>
        <w:rPr>
          <w:rStyle w:val="VerbatimChar"/>
        </w:rPr>
        <w:t xml:space="preserve">2013 2014 2015 2016 2017 2018 2019 </w:t>
      </w:r>
      <w:r>
        <w:br/>
      </w:r>
      <w:r>
        <w:rPr>
          <w:rStyle w:val="VerbatimChar"/>
        </w:rPr>
        <w:t xml:space="preserve">  24   22   30   33   33   29   34 </w:t>
      </w:r>
      <w:r>
        <w:br/>
      </w:r>
      <w:r>
        <w:br/>
      </w:r>
      <w:r>
        <w:rPr>
          <w:rStyle w:val="VerbatimChar"/>
        </w:rPr>
        <w:t xml:space="preserve">$scientific_name</w:t>
      </w:r>
      <w:r>
        <w:br/>
      </w:r>
      <w:r>
        <w:br/>
      </w:r>
      <w:r>
        <w:rPr>
          <w:rStyle w:val="VerbatimChar"/>
        </w:rPr>
        <w:t xml:space="preserve">Coryphaena hippurus </w:t>
      </w:r>
      <w:r>
        <w:br/>
      </w:r>
      <w:r>
        <w:rPr>
          <w:rStyle w:val="VerbatimChar"/>
        </w:rPr>
        <w:t xml:space="preserve">                273 </w:t>
      </w:r>
      <w:r>
        <w:br/>
      </w:r>
      <w:r>
        <w:br/>
      </w:r>
      <w:r>
        <w:rPr>
          <w:rStyle w:val="VerbatimChar"/>
        </w:rPr>
        <w:t xml:space="preserve">$common_name</w:t>
      </w:r>
      <w:r>
        <w:br/>
      </w:r>
      <w:r>
        <w:br/>
      </w:r>
      <w:r>
        <w:rPr>
          <w:rStyle w:val="VerbatimChar"/>
        </w:rPr>
        <w:t xml:space="preserve">Common dolphinfish </w:t>
      </w:r>
      <w:r>
        <w:br/>
      </w:r>
      <w:r>
        <w:rPr>
          <w:rStyle w:val="VerbatimChar"/>
        </w:rPr>
        <w:t xml:space="preserve">               273 </w:t>
      </w:r>
      <w:r>
        <w:br/>
      </w:r>
      <w:r>
        <w:br/>
      </w:r>
      <w:r>
        <w:rPr>
          <w:rStyle w:val="VerbatimChar"/>
        </w:rPr>
        <w:t xml:space="preserve">$functional_group</w:t>
      </w:r>
      <w:r>
        <w:br/>
      </w:r>
      <w:r>
        <w:br/>
      </w:r>
      <w:r>
        <w:rPr>
          <w:rStyle w:val="VerbatimChar"/>
        </w:rPr>
        <w:t xml:space="preserve">Large pelagics (&gt;=90 cm) </w:t>
      </w:r>
      <w:r>
        <w:br/>
      </w:r>
      <w:r>
        <w:rPr>
          <w:rStyle w:val="VerbatimChar"/>
        </w:rPr>
        <w:t xml:space="preserve">                     273 </w:t>
      </w:r>
      <w:r>
        <w:br/>
      </w:r>
      <w:r>
        <w:br/>
      </w:r>
      <w:r>
        <w:rPr>
          <w:rStyle w:val="VerbatimChar"/>
        </w:rPr>
        <w:t xml:space="preserve">$commercial_group</w:t>
      </w:r>
      <w:r>
        <w:br/>
      </w:r>
      <w:r>
        <w:br/>
      </w:r>
      <w:r>
        <w:rPr>
          <w:rStyle w:val="VerbatimChar"/>
        </w:rPr>
        <w:t xml:space="preserve">Perch-likes </w:t>
      </w:r>
      <w:r>
        <w:br/>
      </w:r>
      <w:r>
        <w:rPr>
          <w:rStyle w:val="VerbatimChar"/>
        </w:rPr>
        <w:t xml:space="preserve">        273 </w:t>
      </w:r>
      <w:r>
        <w:br/>
      </w:r>
      <w:r>
        <w:br/>
      </w:r>
      <w:r>
        <w:rPr>
          <w:rStyle w:val="VerbatimChar"/>
        </w:rPr>
        <w:t xml:space="preserve">$fishing_entity</w:t>
      </w:r>
      <w:r>
        <w:br/>
      </w:r>
      <w:r>
        <w:br/>
      </w:r>
      <w:r>
        <w:rPr>
          <w:rStyle w:val="VerbatimChar"/>
        </w:rPr>
        <w:t xml:space="preserve">                      Barbados                         Belize </w:t>
      </w:r>
      <w:r>
        <w:br/>
      </w:r>
      <w:r>
        <w:rPr>
          <w:rStyle w:val="VerbatimChar"/>
        </w:rPr>
        <w:t xml:space="preserve">                             6                              3 </w:t>
      </w:r>
      <w:r>
        <w:br/>
      </w:r>
      <w:r>
        <w:rPr>
          <w:rStyle w:val="VerbatimChar"/>
        </w:rPr>
        <w:t xml:space="preserve">                        Brazil                         Canada </w:t>
      </w:r>
      <w:r>
        <w:br/>
      </w:r>
      <w:r>
        <w:rPr>
          <w:rStyle w:val="VerbatimChar"/>
        </w:rPr>
        <w:t xml:space="preserve">                            19                             18 </w:t>
      </w:r>
      <w:r>
        <w:br/>
      </w:r>
      <w:r>
        <w:rPr>
          <w:rStyle w:val="VerbatimChar"/>
        </w:rPr>
        <w:t xml:space="preserve">                        Guyana                         Panama </w:t>
      </w:r>
      <w:r>
        <w:br/>
      </w:r>
      <w:r>
        <w:rPr>
          <w:rStyle w:val="VerbatimChar"/>
        </w:rPr>
        <w:t xml:space="preserve">                             1                              1 </w:t>
      </w:r>
      <w:r>
        <w:br/>
      </w:r>
      <w:r>
        <w:rPr>
          <w:rStyle w:val="VerbatimChar"/>
        </w:rPr>
        <w:t xml:space="preserve">                   Saint Lucia Saint Vincent &amp; the Grenadines </w:t>
      </w:r>
      <w:r>
        <w:br/>
      </w:r>
      <w:r>
        <w:rPr>
          <w:rStyle w:val="VerbatimChar"/>
        </w:rPr>
        <w:t xml:space="preserve">                             5                             28 </w:t>
      </w:r>
      <w:r>
        <w:br/>
      </w:r>
      <w:r>
        <w:rPr>
          <w:rStyle w:val="VerbatimChar"/>
        </w:rPr>
        <w:t xml:space="preserve">                         Spain                       Suriname </w:t>
      </w:r>
      <w:r>
        <w:br/>
      </w:r>
      <w:r>
        <w:rPr>
          <w:rStyle w:val="VerbatimChar"/>
        </w:rPr>
        <w:t xml:space="preserve">                            80                              1 </w:t>
      </w:r>
      <w:r>
        <w:br/>
      </w:r>
      <w:r>
        <w:rPr>
          <w:rStyle w:val="VerbatimChar"/>
        </w:rPr>
        <w:t xml:space="preserve">             Trinidad &amp; Tobago                            USA </w:t>
      </w:r>
      <w:r>
        <w:br/>
      </w:r>
      <w:r>
        <w:rPr>
          <w:rStyle w:val="VerbatimChar"/>
        </w:rPr>
        <w:t xml:space="preserve">                            14                             74 </w:t>
      </w:r>
      <w:r>
        <w:br/>
      </w:r>
      <w:r>
        <w:rPr>
          <w:rStyle w:val="VerbatimChar"/>
        </w:rPr>
        <w:t xml:space="preserve">                     Venezuela </w:t>
      </w:r>
      <w:r>
        <w:br/>
      </w:r>
      <w:r>
        <w:rPr>
          <w:rStyle w:val="VerbatimChar"/>
        </w:rPr>
        <w:t xml:space="preserve">                            23 </w:t>
      </w:r>
      <w:r>
        <w:br/>
      </w:r>
      <w:r>
        <w:br/>
      </w:r>
      <w:r>
        <w:rPr>
          <w:rStyle w:val="VerbatimChar"/>
        </w:rPr>
        <w:t xml:space="preserve">$fishing_sector</w:t>
      </w:r>
      <w:r>
        <w:br/>
      </w:r>
      <w:r>
        <w:br/>
      </w:r>
      <w:r>
        <w:rPr>
          <w:rStyle w:val="VerbatimChar"/>
        </w:rPr>
        <w:t xml:space="preserve">Industrial </w:t>
      </w:r>
      <w:r>
        <w:br/>
      </w:r>
      <w:r>
        <w:rPr>
          <w:rStyle w:val="VerbatimChar"/>
        </w:rPr>
        <w:t xml:space="preserve">       273 </w:t>
      </w:r>
      <w:r>
        <w:br/>
      </w:r>
      <w:r>
        <w:br/>
      </w:r>
      <w:r>
        <w:rPr>
          <w:rStyle w:val="VerbatimChar"/>
        </w:rPr>
        <w:t xml:space="preserve">$catch_type</w:t>
      </w:r>
      <w:r>
        <w:br/>
      </w:r>
      <w:r>
        <w:br/>
      </w:r>
      <w:r>
        <w:rPr>
          <w:rStyle w:val="VerbatimChar"/>
        </w:rPr>
        <w:t xml:space="preserve">Discards Landings </w:t>
      </w:r>
      <w:r>
        <w:br/>
      </w:r>
      <w:r>
        <w:rPr>
          <w:rStyle w:val="VerbatimChar"/>
        </w:rPr>
        <w:t xml:space="preserve">       5      268 </w:t>
      </w:r>
      <w:r>
        <w:br/>
      </w:r>
      <w:r>
        <w:br/>
      </w:r>
      <w:r>
        <w:rPr>
          <w:rStyle w:val="VerbatimChar"/>
        </w:rPr>
        <w:t xml:space="preserve">$reporting_status</w:t>
      </w:r>
      <w:r>
        <w:br/>
      </w:r>
      <w:r>
        <w:br/>
      </w:r>
      <w:r>
        <w:rPr>
          <w:rStyle w:val="VerbatimChar"/>
        </w:rPr>
        <w:t xml:space="preserve">  Reported Unreported </w:t>
      </w:r>
      <w:r>
        <w:br/>
      </w:r>
      <w:r>
        <w:rPr>
          <w:rStyle w:val="VerbatimChar"/>
        </w:rPr>
        <w:t xml:space="preserve">       253         20 </w:t>
      </w:r>
      <w:r>
        <w:br/>
      </w:r>
      <w:r>
        <w:br/>
      </w:r>
      <w:r>
        <w:rPr>
          <w:rStyle w:val="VerbatimChar"/>
        </w:rPr>
        <w:t xml:space="preserve">$gear_type</w:t>
      </w:r>
      <w:r>
        <w:br/>
      </w:r>
      <w:r>
        <w:br/>
      </w:r>
      <w:r>
        <w:rPr>
          <w:rStyle w:val="VerbatimChar"/>
        </w:rPr>
        <w:t xml:space="preserve">artisanal fishing gear           bottom trawl                gillnet </w:t>
      </w:r>
      <w:r>
        <w:br/>
      </w:r>
      <w:r>
        <w:rPr>
          <w:rStyle w:val="VerbatimChar"/>
        </w:rPr>
        <w:t xml:space="preserve">                     7                      9                     11 </w:t>
      </w:r>
      <w:r>
        <w:br/>
      </w:r>
      <w:r>
        <w:rPr>
          <w:rStyle w:val="VerbatimChar"/>
        </w:rPr>
        <w:t xml:space="preserve">            hand lines               longline             mixed gear </w:t>
      </w:r>
      <w:r>
        <w:br/>
      </w:r>
      <w:r>
        <w:rPr>
          <w:rStyle w:val="VerbatimChar"/>
        </w:rPr>
        <w:t xml:space="preserve">                    17                    187                      1 </w:t>
      </w:r>
      <w:r>
        <w:br/>
      </w:r>
      <w:r>
        <w:rPr>
          <w:rStyle w:val="VerbatimChar"/>
        </w:rPr>
        <w:t xml:space="preserve">         pole and line          pots or traps      unknown by source </w:t>
      </w:r>
      <w:r>
        <w:br/>
      </w:r>
      <w:r>
        <w:rPr>
          <w:rStyle w:val="VerbatimChar"/>
        </w:rPr>
        <w:t xml:space="preserve">                    19                      9                     13 </w:t>
      </w:r>
      <w:r>
        <w:br/>
      </w:r>
      <w:r>
        <w:br/>
      </w:r>
      <w:r>
        <w:rPr>
          <w:rStyle w:val="VerbatimChar"/>
        </w:rPr>
        <w:t xml:space="preserve">$end_use_type</w:t>
      </w:r>
      <w:r>
        <w:br/>
      </w:r>
      <w:r>
        <w:br/>
      </w:r>
      <w:r>
        <w:rPr>
          <w:rStyle w:val="VerbatimChar"/>
        </w:rPr>
        <w:t xml:space="preserve">                         Direct human consumption    Fishmeal and fish oil </w:t>
      </w:r>
      <w:r>
        <w:br/>
      </w:r>
      <w:r>
        <w:rPr>
          <w:rStyle w:val="VerbatimChar"/>
        </w:rPr>
        <w:t xml:space="preserve">                       5                      194                       37 </w:t>
      </w:r>
      <w:r>
        <w:br/>
      </w:r>
      <w:r>
        <w:rPr>
          <w:rStyle w:val="VerbatimChar"/>
        </w:rPr>
        <w:t xml:space="preserve">                   Other </w:t>
      </w:r>
      <w:r>
        <w:br/>
      </w:r>
      <w:r>
        <w:rPr>
          <w:rStyle w:val="VerbatimChar"/>
        </w:rPr>
        <w:t xml:space="preserve">                      37 </w:t>
      </w:r>
    </w:p>
    <w:p>
      <w:pPr>
        <w:pStyle w:val="SourceCode"/>
      </w:pPr>
      <w:r>
        <w:rPr>
          <w:rStyle w:val="CommentTok"/>
        </w:rPr>
        <w:t xml:space="preserve"># convert from metric tonnes to pounds</w:t>
      </w:r>
      <w:r>
        <w:br/>
      </w:r>
      <w:r>
        <w:rPr>
          <w:rStyle w:val="NormalTok"/>
        </w:rPr>
        <w:t xml:space="preserve">hs</w:t>
      </w:r>
      <w:r>
        <w:rPr>
          <w:rStyle w:val="SpecialCharTok"/>
        </w:rPr>
        <w:t xml:space="preserve">$</w:t>
      </w:r>
      <w:r>
        <w:rPr>
          <w:rStyle w:val="NormalTok"/>
        </w:rPr>
        <w:t xml:space="preserve">pounds </w:t>
      </w:r>
      <w:r>
        <w:rPr>
          <w:rStyle w:val="OtherTok"/>
        </w:rPr>
        <w:t xml:space="preserve">&lt;-</w:t>
      </w:r>
      <w:r>
        <w:rPr>
          <w:rStyle w:val="NormalTok"/>
        </w:rPr>
        <w:t xml:space="preserve"> hs</w:t>
      </w:r>
      <w:r>
        <w:rPr>
          <w:rStyle w:val="SpecialCharTok"/>
        </w:rPr>
        <w:t xml:space="preserve">$</w:t>
      </w:r>
      <w:r>
        <w:rPr>
          <w:rStyle w:val="NormalTok"/>
        </w:rPr>
        <w:t xml:space="preserve">tonnes </w:t>
      </w:r>
      <w:r>
        <w:rPr>
          <w:rStyle w:val="SpecialCharTok"/>
        </w:rPr>
        <w:t xml:space="preserve">*</w:t>
      </w:r>
      <w:r>
        <w:rPr>
          <w:rStyle w:val="NormalTok"/>
        </w:rPr>
        <w:t xml:space="preserve"> </w:t>
      </w:r>
      <w:r>
        <w:rPr>
          <w:rStyle w:val="DecValTok"/>
        </w:rPr>
        <w:t xml:space="preserve">1000</w:t>
      </w:r>
      <w:r>
        <w:rPr>
          <w:rStyle w:val="NormalTok"/>
        </w:rPr>
        <w:t xml:space="preserve"> </w:t>
      </w:r>
      <w:r>
        <w:rPr>
          <w:rStyle w:val="SpecialCharTok"/>
        </w:rPr>
        <w:t xml:space="preserve">*</w:t>
      </w:r>
      <w:r>
        <w:rPr>
          <w:rStyle w:val="NormalTok"/>
        </w:rPr>
        <w:t xml:space="preserve"> </w:t>
      </w:r>
      <w:r>
        <w:rPr>
          <w:rStyle w:val="FloatTok"/>
        </w:rPr>
        <w:t xml:space="preserve">2.20462</w:t>
      </w:r>
      <w:r>
        <w:br/>
      </w:r>
      <w:r>
        <w:br/>
      </w:r>
      <w:r>
        <w:rPr>
          <w:rStyle w:val="CommentTok"/>
        </w:rPr>
        <w:t xml:space="preserve"># produce barplot of key data fields</w:t>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20</w:t>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 </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2</w:t>
      </w:r>
      <w:r>
        <w:rPr>
          <w:rStyle w:val="NormalTok"/>
        </w:rPr>
        <w:t xml:space="preserve">), </w:t>
      </w:r>
      <w:r>
        <w:rPr>
          <w:rStyle w:val="AttributeTok"/>
        </w:rPr>
        <w:t xml:space="preserve">mex =</w:t>
      </w:r>
      <w:r>
        <w:rPr>
          <w:rStyle w:val="NormalTok"/>
        </w:rPr>
        <w:t xml:space="preserve"> </w:t>
      </w:r>
      <w:r>
        <w:rPr>
          <w:rStyle w:val="FloatTok"/>
        </w:rPr>
        <w:t xml:space="preserve">0.5</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(hs</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hs</w:t>
      </w:r>
      <w:r>
        <w:rPr>
          <w:rStyle w:val="SpecialCharTok"/>
        </w:rPr>
        <w:t xml:space="preserve">$</w:t>
      </w:r>
      <w:r>
        <w:rPr>
          <w:rStyle w:val="NormalTok"/>
        </w:rPr>
        <w:t xml:space="preserve">area_name,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"Area name"</w:t>
      </w:r>
      <w:r>
        <w:rPr>
          <w:rStyle w:val="NormalTok"/>
        </w:rPr>
        <w:t xml:space="preserve">, </w:t>
      </w:r>
      <w:r>
        <w:rPr>
          <w:rStyle w:val="AttributeTok"/>
        </w:rPr>
        <w:t xml:space="preserve">horiz =</w:t>
      </w:r>
      <w:r>
        <w:rPr>
          <w:rStyle w:val="NormalTok"/>
        </w:rPr>
        <w:t xml:space="preserve"> T)</w:t>
      </w:r>
      <w:r>
        <w:br/>
      </w:r>
      <w:r>
        <w:rPr>
          <w:rStyle w:val="CommentTok"/>
        </w:rPr>
        <w:t xml:space="preserve">#barplot(tapply(hs$pounds/10^6, hs$area_type, sum, na.rm = T), las = 2, ylab = "millions of pounds", main = "Area type")</w:t>
      </w:r>
      <w:r>
        <w:br/>
      </w:r>
      <w:r>
        <w:rPr>
          <w:rStyle w:val="CommentTok"/>
        </w:rPr>
        <w:t xml:space="preserve">#barplot(tapply(hs$pounds/10^6, hs$year, sum, na.rm = T), las = 2, ylab = "millions of pounds", main = "Year")</w:t>
      </w:r>
      <w:r>
        <w:br/>
      </w:r>
      <w:r>
        <w:rPr>
          <w:rStyle w:val="FunctionTok"/>
        </w:rPr>
        <w:t xml:space="preserve">barplot</w:t>
      </w:r>
      <w:r>
        <w:rPr>
          <w:rStyle w:val="NormalTok"/>
        </w:rPr>
        <w:t xml:space="preserve">(</w:t>
      </w:r>
      <w:r>
        <w:rPr>
          <w:rStyle w:val="FunctionTok"/>
        </w:rPr>
        <w:t xml:space="preserve">tapply</w:t>
      </w:r>
      <w:r>
        <w:rPr>
          <w:rStyle w:val="NormalTok"/>
        </w:rPr>
        <w:t xml:space="preserve">(hs</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hs</w:t>
      </w:r>
      <w:r>
        <w:rPr>
          <w:rStyle w:val="SpecialCharTok"/>
        </w:rPr>
        <w:t xml:space="preserve">$</w:t>
      </w:r>
      <w:r>
        <w:rPr>
          <w:rStyle w:val="NormalTok"/>
        </w:rPr>
        <w:t xml:space="preserve">fishing_entity,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"Fishing entity"</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(hs</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hs</w:t>
      </w:r>
      <w:r>
        <w:rPr>
          <w:rStyle w:val="SpecialCharTok"/>
        </w:rPr>
        <w:t xml:space="preserve">$</w:t>
      </w:r>
      <w:r>
        <w:rPr>
          <w:rStyle w:val="NormalTok"/>
        </w:rPr>
        <w:t xml:space="preserve">fishing_sector,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"Fishing sector"</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(hs</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hs</w:t>
      </w:r>
      <w:r>
        <w:rPr>
          <w:rStyle w:val="SpecialCharTok"/>
        </w:rPr>
        <w:t xml:space="preserve">$</w:t>
      </w:r>
      <w:r>
        <w:rPr>
          <w:rStyle w:val="NormalTok"/>
        </w:rPr>
        <w:t xml:space="preserve">catch_type,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"Catch type"</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(hs</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hs</w:t>
      </w:r>
      <w:r>
        <w:rPr>
          <w:rStyle w:val="SpecialCharTok"/>
        </w:rPr>
        <w:t xml:space="preserve">$</w:t>
      </w:r>
      <w:r>
        <w:rPr>
          <w:rStyle w:val="NormalTok"/>
        </w:rPr>
        <w:t xml:space="preserve">reporting_status,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"Reporting status"</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(hs</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hs</w:t>
      </w:r>
      <w:r>
        <w:rPr>
          <w:rStyle w:val="SpecialCharTok"/>
        </w:rPr>
        <w:t xml:space="preserve">$</w:t>
      </w:r>
      <w:r>
        <w:rPr>
          <w:rStyle w:val="NormalTok"/>
        </w:rPr>
        <w:t xml:space="preserve">gear_type,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"Gear type"</w:t>
      </w:r>
      <w:r>
        <w:rPr>
          <w:rStyle w:val="NormalTok"/>
        </w:rPr>
        <w:t xml:space="preserve">, </w:t>
      </w:r>
      <w:r>
        <w:rPr>
          <w:rStyle w:val="AttributeTok"/>
        </w:rPr>
        <w:t xml:space="preserve">horiz =</w:t>
      </w:r>
      <w:r>
        <w:rPr>
          <w:rStyle w:val="NormalTok"/>
        </w:rPr>
        <w:t xml:space="preserve"> T)</w:t>
      </w:r>
    </w:p>
    <w:p>
      <w:pPr>
        <w:pStyle w:val="FirstParagraph"/>
      </w:pPr>
      <w:r>
        <w:drawing>
          <wp:inline>
            <wp:extent cx="4620126" cy="7392202"/>
            <wp:effectExtent b="0" l="0" r="0" t="0"/>
            <wp:docPr descr="" title="" id="122" name="Picture"/>
            <a:graphic>
              <a:graphicData uri="http://schemas.openxmlformats.org/drawingml/2006/picture">
                <pic:pic>
                  <pic:nvPicPr>
                    <pic:cNvPr descr="SAU_highseas_files/figure-docx/unnamed-chunk-2-1.png" id="123" name="Picture"/>
                    <pic:cNvPicPr>
                      <a:picLocks noChangeArrowheads="1" noChangeAspect="1"/>
                    </pic:cNvPicPr>
                  </pic:nvPicPr>
                  <pic:blipFill>
                    <a:blip r:embed="rId121"/>
                    <a:stretch>
                      <a:fillRect/>
                    </a:stretch>
                  </pic:blipFill>
                  <pic:spPr bwMode="auto">
                    <a:xfrm>
                      <a:off x="0" y="0"/>
                      <a:ext cx="4620126" cy="7392202"/>
                    </a:xfrm>
                    <a:prstGeom prst="rect">
                      <a:avLst/>
                    </a:prstGeom>
                    <a:noFill/>
                    <a:ln w="9525">
                      <a:noFill/>
                      <a:headEnd/>
                      <a:tailEnd/>
                    </a:ln>
                  </pic:spPr>
                </pic:pic>
              </a:graphicData>
            </a:graphic>
          </wp:inline>
        </w:drawing>
      </w:r>
    </w:p>
    <w:p>
      <w:pPr>
        <w:pStyle w:val="SourceCode"/>
      </w:pPr>
      <w:r>
        <w:rPr>
          <w:rStyle w:val="FunctionTok"/>
        </w:rPr>
        <w:t xml:space="preserve">round</w:t>
      </w:r>
      <w:r>
        <w:rPr>
          <w:rStyle w:val="NormalTok"/>
        </w:rPr>
        <w:t xml:space="preserve">(</w:t>
      </w:r>
      <w:r>
        <w:rPr>
          <w:rStyle w:val="FunctionTok"/>
        </w:rPr>
        <w:t xml:space="preserve">tapply</w:t>
      </w:r>
      <w:r>
        <w:rPr>
          <w:rStyle w:val="NormalTok"/>
        </w:rPr>
        <w:t xml:space="preserve">(hs</w:t>
      </w:r>
      <w:r>
        <w:rPr>
          <w:rStyle w:val="SpecialCharTok"/>
        </w:rPr>
        <w:t xml:space="preserve">$</w:t>
      </w:r>
      <w:r>
        <w:rPr>
          <w:rStyle w:val="NormalTok"/>
        </w:rPr>
        <w:t xml:space="preserve">pounds, hs</w:t>
      </w:r>
      <w:r>
        <w:rPr>
          <w:rStyle w:val="SpecialCharTok"/>
        </w:rPr>
        <w:t xml:space="preserve">$</w:t>
      </w:r>
      <w:r>
        <w:rPr>
          <w:rStyle w:val="NormalTok"/>
        </w:rPr>
        <w:t xml:space="preserve">catch_type, sum, </w:t>
      </w:r>
      <w:r>
        <w:rPr>
          <w:rStyle w:val="AttributeTok"/>
        </w:rPr>
        <w:t xml:space="preserve">na.rm =</w:t>
      </w:r>
      <w:r>
        <w:rPr>
          <w:rStyle w:val="NormalTok"/>
        </w:rPr>
        <w:t xml:space="preserve"> T) </w:t>
      </w:r>
      <w:r>
        <w:rPr>
          <w:rStyle w:val="SpecialCharTok"/>
        </w:rPr>
        <w:t xml:space="preserve">/</w:t>
      </w:r>
      <w:r>
        <w:rPr>
          <w:rStyle w:val="NormalTok"/>
        </w:rPr>
        <w:t xml:space="preserve"> </w:t>
      </w:r>
      <w:r>
        <w:rPr>
          <w:rStyle w:val="FunctionTok"/>
        </w:rPr>
        <w:t xml:space="preserve">sum</w:t>
      </w:r>
      <w:r>
        <w:rPr>
          <w:rStyle w:val="NormalTok"/>
        </w:rPr>
        <w:t xml:space="preserve">(hs</w:t>
      </w:r>
      <w:r>
        <w:rPr>
          <w:rStyle w:val="SpecialCharTok"/>
        </w:rPr>
        <w:t xml:space="preserve">$</w:t>
      </w:r>
      <w:r>
        <w:rPr>
          <w:rStyle w:val="NormalTok"/>
        </w:rPr>
        <w:t xml:space="preserve">pounds)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   </w:t>
      </w:r>
      <w:r>
        <w:rPr>
          <w:rStyle w:val="CommentTok"/>
        </w:rPr>
        <w:t xml:space="preserve"># &lt;&lt; 1% are discards</w:t>
      </w:r>
    </w:p>
    <w:p>
      <w:pPr>
        <w:pStyle w:val="SourceCode"/>
      </w:pPr>
      <w:r>
        <w:rPr>
          <w:rStyle w:val="VerbatimChar"/>
        </w:rPr>
        <w:t xml:space="preserve">Discards Landings </w:t>
      </w:r>
      <w:r>
        <w:br/>
      </w:r>
      <w:r>
        <w:rPr>
          <w:rStyle w:val="VerbatimChar"/>
        </w:rPr>
        <w:t xml:space="preserve">    0.03    99.97 </w:t>
      </w:r>
    </w:p>
    <w:p>
      <w:pPr>
        <w:pStyle w:val="SourceCode"/>
      </w:pPr>
      <w:r>
        <w:rPr>
          <w:rStyle w:val="FunctionTok"/>
        </w:rPr>
        <w:t xml:space="preserve">round</w:t>
      </w:r>
      <w:r>
        <w:rPr>
          <w:rStyle w:val="NormalTok"/>
        </w:rPr>
        <w:t xml:space="preserve">(</w:t>
      </w:r>
      <w:r>
        <w:rPr>
          <w:rStyle w:val="FunctionTok"/>
        </w:rPr>
        <w:t xml:space="preserve">tapply</w:t>
      </w:r>
      <w:r>
        <w:rPr>
          <w:rStyle w:val="NormalTok"/>
        </w:rPr>
        <w:t xml:space="preserve">(hs</w:t>
      </w:r>
      <w:r>
        <w:rPr>
          <w:rStyle w:val="SpecialCharTok"/>
        </w:rPr>
        <w:t xml:space="preserve">$</w:t>
      </w:r>
      <w:r>
        <w:rPr>
          <w:rStyle w:val="NormalTok"/>
        </w:rPr>
        <w:t xml:space="preserve">pounds, hs</w:t>
      </w:r>
      <w:r>
        <w:rPr>
          <w:rStyle w:val="SpecialCharTok"/>
        </w:rPr>
        <w:t xml:space="preserve">$</w:t>
      </w:r>
      <w:r>
        <w:rPr>
          <w:rStyle w:val="NormalTok"/>
        </w:rPr>
        <w:t xml:space="preserve">reporting_status, sum, </w:t>
      </w:r>
      <w:r>
        <w:rPr>
          <w:rStyle w:val="AttributeTok"/>
        </w:rPr>
        <w:t xml:space="preserve">na.rm =</w:t>
      </w:r>
      <w:r>
        <w:rPr>
          <w:rStyle w:val="NormalTok"/>
        </w:rPr>
        <w:t xml:space="preserve"> T) </w:t>
      </w:r>
      <w:r>
        <w:rPr>
          <w:rStyle w:val="SpecialCharTok"/>
        </w:rPr>
        <w:t xml:space="preserve">/</w:t>
      </w:r>
      <w:r>
        <w:rPr>
          <w:rStyle w:val="NormalTok"/>
        </w:rPr>
        <w:t xml:space="preserve"> </w:t>
      </w:r>
      <w:r>
        <w:rPr>
          <w:rStyle w:val="FunctionTok"/>
        </w:rPr>
        <w:t xml:space="preserve">sum</w:t>
      </w:r>
      <w:r>
        <w:rPr>
          <w:rStyle w:val="NormalTok"/>
        </w:rPr>
        <w:t xml:space="preserve">(hs</w:t>
      </w:r>
      <w:r>
        <w:rPr>
          <w:rStyle w:val="SpecialCharTok"/>
        </w:rPr>
        <w:t xml:space="preserve">$</w:t>
      </w:r>
      <w:r>
        <w:rPr>
          <w:rStyle w:val="NormalTok"/>
        </w:rPr>
        <w:t xml:space="preserve">pounds)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  </w:t>
      </w:r>
      <w:r>
        <w:rPr>
          <w:rStyle w:val="CommentTok"/>
        </w:rPr>
        <w:t xml:space="preserve"># &lt;&lt; 1% are unreported</w:t>
      </w:r>
    </w:p>
    <w:p>
      <w:pPr>
        <w:pStyle w:val="SourceCode"/>
      </w:pPr>
      <w:r>
        <w:rPr>
          <w:rStyle w:val="VerbatimChar"/>
        </w:rPr>
        <w:t xml:space="preserve">  Reported Unreported </w:t>
      </w:r>
      <w:r>
        <w:br/>
      </w:r>
      <w:r>
        <w:rPr>
          <w:rStyle w:val="VerbatimChar"/>
        </w:rPr>
        <w:t xml:space="preserve">     99.97       0.03 </w:t>
      </w:r>
    </w:p>
    <w:bookmarkEnd w:id="124"/>
    <w:bookmarkStart w:id="128" w:name="summarize-the-high-seas-landings"/>
    <w:p>
      <w:pPr>
        <w:pStyle w:val="Heading2"/>
      </w:pPr>
      <w:r>
        <w:t xml:space="preserve">11.3 Summarize the high seas landings</w:t>
      </w:r>
    </w:p>
    <w:p>
      <w:pPr>
        <w:pStyle w:val="FirstParagraph"/>
      </w:pPr>
      <w:r>
        <w:t xml:space="preserve">We plot the annual landings by fishing entity to look at trends over time.</w:t>
      </w:r>
    </w:p>
    <w:p>
      <w:pPr>
        <w:pStyle w:val="SourceCode"/>
      </w:pPr>
      <w:r>
        <w:rPr>
          <w:rStyle w:val="NormalTok"/>
        </w:rPr>
        <w:t xml:space="preserve">hs</w:t>
      </w:r>
      <w:r>
        <w:rPr>
          <w:rStyle w:val="SpecialCharTok"/>
        </w:rPr>
        <w:t xml:space="preserve">$</w:t>
      </w:r>
      <w:r>
        <w:rPr>
          <w:rStyle w:val="NormalTok"/>
        </w:rPr>
        <w:t xml:space="preserve">fishing_entity </w:t>
      </w:r>
      <w:r>
        <w:rPr>
          <w:rStyle w:val="OtherTok"/>
        </w:rPr>
        <w:t xml:space="preserve">&lt;-</w:t>
      </w:r>
      <w:r>
        <w:rPr>
          <w:rStyle w:val="NormalTok"/>
        </w:rPr>
        <w:t xml:space="preserve"> </w:t>
      </w:r>
      <w:r>
        <w:rPr>
          <w:rStyle w:val="FunctionTok"/>
        </w:rPr>
        <w:t xml:space="preserve">as.factor</w:t>
      </w:r>
      <w:r>
        <w:rPr>
          <w:rStyle w:val="NormalTok"/>
        </w:rPr>
        <w:t xml:space="preserve">(hs</w:t>
      </w:r>
      <w:r>
        <w:rPr>
          <w:rStyle w:val="SpecialCharTok"/>
        </w:rPr>
        <w:t xml:space="preserve">$</w:t>
      </w:r>
      <w:r>
        <w:rPr>
          <w:rStyle w:val="NormalTok"/>
        </w:rPr>
        <w:t xml:space="preserve">fishing_entity)</w:t>
      </w:r>
      <w:r>
        <w:br/>
      </w:r>
      <w:r>
        <w:rPr>
          <w:rStyle w:val="NormalTok"/>
        </w:rPr>
        <w:t xml:space="preserve">hs</w:t>
      </w:r>
      <w:r>
        <w:rPr>
          <w:rStyle w:val="SpecialCharTok"/>
        </w:rPr>
        <w:t xml:space="preserve">$</w:t>
      </w:r>
      <w:r>
        <w:rPr>
          <w:rStyle w:val="NormalTok"/>
        </w:rPr>
        <w:t xml:space="preserve">fishing_entity </w:t>
      </w:r>
      <w:r>
        <w:rPr>
          <w:rStyle w:val="OtherTok"/>
        </w:rPr>
        <w:t xml:space="preserve">&lt;-</w:t>
      </w:r>
      <w:r>
        <w:rPr>
          <w:rStyle w:val="NormalTok"/>
        </w:rPr>
        <w:t xml:space="preserve"> </w:t>
      </w:r>
      <w:r>
        <w:rPr>
          <w:rStyle w:val="FunctionTok"/>
        </w:rPr>
        <w:t xml:space="preserve">droplevels</w:t>
      </w:r>
      <w:r>
        <w:rPr>
          <w:rStyle w:val="NormalTok"/>
        </w:rPr>
        <w:t xml:space="preserve">(hs</w:t>
      </w:r>
      <w:r>
        <w:rPr>
          <w:rStyle w:val="SpecialCharTok"/>
        </w:rPr>
        <w:t xml:space="preserve">$</w:t>
      </w:r>
      <w:r>
        <w:rPr>
          <w:rStyle w:val="NormalTok"/>
        </w:rPr>
        <w:t xml:space="preserve">fishing_entity)</w:t>
      </w:r>
      <w:r>
        <w:br/>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 </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1</w:t>
      </w:r>
      <w:r>
        <w:rPr>
          <w:rStyle w:val="NormalTok"/>
        </w:rPr>
        <w:t xml:space="preserve">))</w:t>
      </w:r>
      <w:r>
        <w:br/>
      </w:r>
      <w:r>
        <w:rPr>
          <w:rStyle w:val="NormalTok"/>
        </w:rPr>
        <w:t xml:space="preserve">tab </w:t>
      </w:r>
      <w:r>
        <w:rPr>
          <w:rStyle w:val="OtherTok"/>
        </w:rPr>
        <w:t xml:space="preserve">&lt;-</w:t>
      </w:r>
      <w:r>
        <w:rPr>
          <w:rStyle w:val="NormalTok"/>
        </w:rPr>
        <w:t xml:space="preserve"> </w:t>
      </w:r>
      <w:r>
        <w:rPr>
          <w:rStyle w:val="FunctionTok"/>
        </w:rPr>
        <w:t xml:space="preserve">tapply</w:t>
      </w:r>
      <w:r>
        <w:rPr>
          <w:rStyle w:val="NormalTok"/>
        </w:rPr>
        <w:t xml:space="preserve">(hs</w:t>
      </w:r>
      <w:r>
        <w:rPr>
          <w:rStyle w:val="SpecialCharTok"/>
        </w:rPr>
        <w:t xml:space="preserve">$</w:t>
      </w:r>
      <w:r>
        <w:rPr>
          <w:rStyle w:val="NormalTok"/>
        </w:rPr>
        <w:t xml:space="preserve">pounds, </w:t>
      </w:r>
      <w:r>
        <w:rPr>
          <w:rStyle w:val="FunctionTok"/>
        </w:rPr>
        <w:t xml:space="preserve">list</w:t>
      </w:r>
      <w:r>
        <w:rPr>
          <w:rStyle w:val="NormalTok"/>
        </w:rPr>
        <w:t xml:space="preserve">(hs</w:t>
      </w:r>
      <w:r>
        <w:rPr>
          <w:rStyle w:val="SpecialCharTok"/>
        </w:rPr>
        <w:t xml:space="preserve">$</w:t>
      </w:r>
      <w:r>
        <w:rPr>
          <w:rStyle w:val="NormalTok"/>
        </w:rPr>
        <w:t xml:space="preserve">year, hs</w:t>
      </w:r>
      <w:r>
        <w:rPr>
          <w:rStyle w:val="SpecialCharTok"/>
        </w:rPr>
        <w:t xml:space="preserve">$</w:t>
      </w:r>
      <w:r>
        <w:rPr>
          <w:rStyle w:val="NormalTok"/>
        </w:rPr>
        <w:t xml:space="preserve">fishing_entity), sum, </w:t>
      </w:r>
      <w:r>
        <w:rPr>
          <w:rStyle w:val="AttributeTok"/>
        </w:rPr>
        <w:t xml:space="preserve">na.rm =</w:t>
      </w:r>
      <w:r>
        <w:rPr>
          <w:rStyle w:val="NormalTok"/>
        </w:rPr>
        <w:t xml:space="preserve"> T)</w:t>
      </w:r>
      <w:r>
        <w:br/>
      </w:r>
      <w:r>
        <w:rPr>
          <w:rStyle w:val="FunctionTok"/>
        </w:rPr>
        <w:t xml:space="preserve">matplot</w:t>
      </w:r>
      <w:r>
        <w:rPr>
          <w:rStyle w:val="NormalTok"/>
        </w:rPr>
        <w:t xml:space="preserve">(</w:t>
      </w:r>
      <w:r>
        <w:rPr>
          <w:rStyle w:val="FunctionTok"/>
        </w:rPr>
        <w:t xml:space="preserve">as.numeric</w:t>
      </w:r>
      <w:r>
        <w:rPr>
          <w:rStyle w:val="NormalTok"/>
        </w:rPr>
        <w:t xml:space="preserve">(</w:t>
      </w:r>
      <w:r>
        <w:rPr>
          <w:rStyle w:val="FunctionTok"/>
        </w:rPr>
        <w:t xml:space="preserve">rownames</w:t>
      </w:r>
      <w:r>
        <w:rPr>
          <w:rStyle w:val="NormalTok"/>
        </w:rPr>
        <w:t xml:space="preserve">(tab)), tab</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col =</w:t>
      </w:r>
      <w:r>
        <w:rPr>
          <w:rStyle w:val="NormalTok"/>
        </w:rPr>
        <w:t xml:space="preserve"> </w:t>
      </w:r>
      <w:r>
        <w:rPr>
          <w:rStyle w:val="FunctionTok"/>
        </w:rPr>
        <w:t xml:space="preserve">glasbey</w:t>
      </w:r>
      <w:r>
        <w:rPr>
          <w:rStyle w:val="NormalTok"/>
        </w:rPr>
        <w:t xml:space="preserve">(</w:t>
      </w:r>
      <w:r>
        <w:rPr>
          <w:rStyle w:val="FunctionTok"/>
        </w:rPr>
        <w:t xml:space="preserve">ncol</w:t>
      </w:r>
      <w:r>
        <w:rPr>
          <w:rStyle w:val="NormalTok"/>
        </w:rPr>
        <w:t xml:space="preserve">(tab)),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"year"</w:t>
      </w:r>
      <w:r>
        <w:rPr>
          <w:rStyle w:val="NormalTok"/>
        </w:rPr>
        <w:t xml:space="preserve">, </w:t>
      </w:r>
      <w:r>
        <w:rPr>
          <w:rStyle w:val="AttributeTok"/>
        </w:rPr>
        <w:t xml:space="preserve">ylab =</w:t>
      </w:r>
      <w:r>
        <w:rPr>
          <w:rStyle w:val="NormalTok"/>
        </w:rPr>
        <w:t xml:space="preserve"> </w:t>
      </w:r>
      <w:r>
        <w:rPr>
          <w:rStyle w:val="StringTok"/>
        </w:rPr>
        <w:t xml:space="preserve">"total landings (millions of pounds)"</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"High seas Western Central Atlantic dolphin landings"</w:t>
      </w:r>
      <w:r>
        <w:rPr>
          <w:rStyle w:val="NormalTok"/>
        </w:rPr>
        <w:t xml:space="preserve">)</w:t>
      </w:r>
      <w:r>
        <w:br/>
      </w:r>
      <w:r>
        <w:rPr>
          <w:rStyle w:val="FunctionTok"/>
        </w:rPr>
        <w:t xml:space="preserve">legend</w:t>
      </w:r>
      <w:r>
        <w:rPr>
          <w:rStyle w:val="NormalTok"/>
        </w:rPr>
        <w:t xml:space="preserve">(</w:t>
      </w:r>
      <w:r>
        <w:rPr>
          <w:rStyle w:val="StringTok"/>
        </w:rPr>
        <w:t xml:space="preserve">"topleft"</w:t>
      </w:r>
      <w:r>
        <w:rPr>
          <w:rStyle w:val="NormalTok"/>
        </w:rPr>
        <w:t xml:space="preserve">, </w:t>
      </w:r>
      <w:r>
        <w:rPr>
          <w:rStyle w:val="FunctionTok"/>
        </w:rPr>
        <w:t xml:space="preserve">colnames</w:t>
      </w:r>
      <w:r>
        <w:rPr>
          <w:rStyle w:val="NormalTok"/>
        </w:rPr>
        <w:t xml:space="preserve">(tab), </w:t>
      </w:r>
      <w:r>
        <w:rPr>
          <w:rStyle w:val="AttributeTok"/>
        </w:rPr>
        <w:t xml:space="preserve">col =</w:t>
      </w:r>
      <w:r>
        <w:rPr>
          <w:rStyle w:val="NormalTok"/>
        </w:rPr>
        <w:t xml:space="preserve"> </w:t>
      </w:r>
      <w:r>
        <w:rPr>
          <w:rStyle w:val="FunctionTok"/>
        </w:rPr>
        <w:t xml:space="preserve">glasbey</w:t>
      </w:r>
      <w:r>
        <w:rPr>
          <w:rStyle w:val="NormalTok"/>
        </w:rPr>
        <w:t xml:space="preserve">(</w:t>
      </w:r>
      <w:r>
        <w:rPr>
          <w:rStyle w:val="FunctionTok"/>
        </w:rPr>
        <w:t xml:space="preserve">ncol</w:t>
      </w:r>
      <w:r>
        <w:rPr>
          <w:rStyle w:val="NormalTok"/>
        </w:rPr>
        <w:t xml:space="preserve">(tab)),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cex =</w:t>
      </w:r>
      <w:r>
        <w:rPr>
          <w:rStyle w:val="NormalTok"/>
        </w:rPr>
        <w:t xml:space="preserve"> </w:t>
      </w:r>
      <w:r>
        <w:rPr>
          <w:rStyle w:val="FloatTok"/>
        </w:rPr>
        <w:t xml:space="preserve">0.8</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w:t>
      </w:r>
    </w:p>
    <w:p>
      <w:pPr>
        <w:pStyle w:val="FirstParagraph"/>
      </w:pPr>
      <w:r>
        <w:drawing>
          <wp:inline>
            <wp:extent cx="4620126" cy="3696101"/>
            <wp:effectExtent b="0" l="0" r="0" t="0"/>
            <wp:docPr descr="" title="" id="126" name="Picture"/>
            <a:graphic>
              <a:graphicData uri="http://schemas.openxmlformats.org/drawingml/2006/picture">
                <pic:pic>
                  <pic:nvPicPr>
                    <pic:cNvPr descr="SAU_highseas_files/figure-docx/unnamed-chunk-3-1.png" id="127" name="Picture"/>
                    <pic:cNvPicPr>
                      <a:picLocks noChangeArrowheads="1" noChangeAspect="1"/>
                    </pic:cNvPicPr>
                  </pic:nvPicPr>
                  <pic:blipFill>
                    <a:blip r:embed="rId12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Finally we output the subset of high seas dolphin landings for the two areas. Because we have already accounted for the USA landings in our national reporting and are aiming to only summarize international landings here, we filter out the USA landings from the Sea Around Us database.</w:t>
      </w:r>
    </w:p>
    <w:p>
      <w:pPr>
        <w:pStyle w:val="SourceCode"/>
      </w:pPr>
      <w:r>
        <w:rPr>
          <w:rStyle w:val="NormalTok"/>
        </w:rPr>
        <w:t xml:space="preserve">hs </w:t>
      </w:r>
      <w:r>
        <w:rPr>
          <w:rStyle w:val="OtherTok"/>
        </w:rPr>
        <w:t xml:space="preserve">&lt;-</w:t>
      </w:r>
      <w:r>
        <w:rPr>
          <w:rStyle w:val="NormalTok"/>
        </w:rPr>
        <w:t xml:space="preserve"> hs[</w:t>
      </w:r>
      <w:r>
        <w:rPr>
          <w:rStyle w:val="FunctionTok"/>
        </w:rPr>
        <w:t xml:space="preserve">which</w:t>
      </w:r>
      <w:r>
        <w:rPr>
          <w:rStyle w:val="NormalTok"/>
        </w:rPr>
        <w:t xml:space="preserve">(hs</w:t>
      </w:r>
      <w:r>
        <w:rPr>
          <w:rStyle w:val="SpecialCharTok"/>
        </w:rPr>
        <w:t xml:space="preserve">$</w:t>
      </w:r>
      <w:r>
        <w:rPr>
          <w:rStyle w:val="NormalTok"/>
        </w:rPr>
        <w:t xml:space="preserve">fishing_entity </w:t>
      </w:r>
      <w:r>
        <w:rPr>
          <w:rStyle w:val="SpecialCharTok"/>
        </w:rPr>
        <w:t xml:space="preserve">!=</w:t>
      </w:r>
      <w:r>
        <w:rPr>
          <w:rStyle w:val="NormalTok"/>
        </w:rPr>
        <w:t xml:space="preserve"> </w:t>
      </w:r>
      <w:r>
        <w:rPr>
          <w:rStyle w:val="StringTok"/>
        </w:rPr>
        <w:t xml:space="preserve">"USA"</w:t>
      </w:r>
      <w:r>
        <w:rPr>
          <w:rStyle w:val="NormalTok"/>
        </w:rPr>
        <w:t xml:space="preserve">), ]</w:t>
      </w:r>
      <w:r>
        <w:br/>
      </w:r>
      <w:r>
        <w:br/>
      </w:r>
      <w:r>
        <w:rPr>
          <w:rStyle w:val="NormalTok"/>
        </w:rPr>
        <w:t xml:space="preserve">hs</w:t>
      </w:r>
      <w:r>
        <w:rPr>
          <w:rStyle w:val="SpecialCharTok"/>
        </w:rPr>
        <w:t xml:space="preserve">$</w:t>
      </w:r>
      <w:r>
        <w:rPr>
          <w:rStyle w:val="NormalTok"/>
        </w:rPr>
        <w:t xml:space="preserve">year </w:t>
      </w:r>
      <w:r>
        <w:rPr>
          <w:rStyle w:val="OtherTok"/>
        </w:rPr>
        <w:t xml:space="preserve">&lt;-</w:t>
      </w:r>
      <w:r>
        <w:rPr>
          <w:rStyle w:val="NormalTok"/>
        </w:rPr>
        <w:t xml:space="preserve"> </w:t>
      </w:r>
      <w:r>
        <w:rPr>
          <w:rStyle w:val="FunctionTok"/>
        </w:rPr>
        <w:t xml:space="preserve">factor</w:t>
      </w:r>
      <w:r>
        <w:rPr>
          <w:rStyle w:val="NormalTok"/>
        </w:rPr>
        <w:t xml:space="preserve">(hs</w:t>
      </w:r>
      <w:r>
        <w:rPr>
          <w:rStyle w:val="SpecialCharTok"/>
        </w:rPr>
        <w:t xml:space="preserve">$</w:t>
      </w:r>
      <w:r>
        <w:rPr>
          <w:rStyle w:val="NormalTok"/>
        </w:rPr>
        <w:t xml:space="preserve">year, </w:t>
      </w:r>
      <w:r>
        <w:rPr>
          <w:rStyle w:val="AttributeTok"/>
        </w:rPr>
        <w:t xml:space="preserve">levels =</w:t>
      </w:r>
      <w:r>
        <w:rPr>
          <w:rStyle w:val="NormalTok"/>
        </w:rPr>
        <w:t xml:space="preserve"> </w:t>
      </w:r>
      <w:r>
        <w:rPr>
          <w:rStyle w:val="DecValTok"/>
        </w:rPr>
        <w:t xml:space="preserve">1950</w:t>
      </w:r>
      <w:r>
        <w:rPr>
          <w:rStyle w:val="SpecialCharTok"/>
        </w:rPr>
        <w:t xml:space="preserve">:</w:t>
      </w:r>
      <w:r>
        <w:rPr>
          <w:rStyle w:val="DecValTok"/>
        </w:rPr>
        <w:t xml:space="preserve">2019</w:t>
      </w:r>
      <w:r>
        <w:rPr>
          <w:rStyle w:val="NormalTok"/>
        </w:rPr>
        <w:t xml:space="preserve">)</w:t>
      </w:r>
      <w:r>
        <w:br/>
      </w:r>
      <w:r>
        <w:rPr>
          <w:rStyle w:val="NormalTok"/>
        </w:rPr>
        <w:t xml:space="preserve">tab </w:t>
      </w:r>
      <w:r>
        <w:rPr>
          <w:rStyle w:val="OtherTok"/>
        </w:rPr>
        <w:t xml:space="preserve">&lt;-</w:t>
      </w:r>
      <w:r>
        <w:rPr>
          <w:rStyle w:val="NormalTok"/>
        </w:rPr>
        <w:t xml:space="preserve"> </w:t>
      </w:r>
      <w:r>
        <w:rPr>
          <w:rStyle w:val="FunctionTok"/>
        </w:rPr>
        <w:t xml:space="preserve">tapply</w:t>
      </w:r>
      <w:r>
        <w:rPr>
          <w:rStyle w:val="NormalTok"/>
        </w:rPr>
        <w:t xml:space="preserve">(hs</w:t>
      </w:r>
      <w:r>
        <w:rPr>
          <w:rStyle w:val="SpecialCharTok"/>
        </w:rPr>
        <w:t xml:space="preserve">$</w:t>
      </w:r>
      <w:r>
        <w:rPr>
          <w:rStyle w:val="NormalTok"/>
        </w:rPr>
        <w:t xml:space="preserve">pounds, </w:t>
      </w:r>
      <w:r>
        <w:rPr>
          <w:rStyle w:val="FunctionTok"/>
        </w:rPr>
        <w:t xml:space="preserve">list</w:t>
      </w:r>
      <w:r>
        <w:rPr>
          <w:rStyle w:val="NormalTok"/>
        </w:rPr>
        <w:t xml:space="preserve">(hs</w:t>
      </w:r>
      <w:r>
        <w:rPr>
          <w:rStyle w:val="SpecialCharTok"/>
        </w:rPr>
        <w:t xml:space="preserve">$</w:t>
      </w:r>
      <w:r>
        <w:rPr>
          <w:rStyle w:val="NormalTok"/>
        </w:rPr>
        <w:t xml:space="preserve">year, hs</w:t>
      </w:r>
      <w:r>
        <w:rPr>
          <w:rStyle w:val="SpecialCharTok"/>
        </w:rPr>
        <w:t xml:space="preserve">$</w:t>
      </w:r>
      <w:r>
        <w:rPr>
          <w:rStyle w:val="NormalTok"/>
        </w:rPr>
        <w:t xml:space="preserve">area_name), sum, </w:t>
      </w:r>
      <w:r>
        <w:rPr>
          <w:rStyle w:val="AttributeTok"/>
        </w:rPr>
        <w:t xml:space="preserve">na.rm =</w:t>
      </w:r>
      <w:r>
        <w:rPr>
          <w:rStyle w:val="NormalTok"/>
        </w:rPr>
        <w:t xml:space="preserve"> T)</w:t>
      </w:r>
      <w:r>
        <w:br/>
      </w:r>
      <w:r>
        <w:rPr>
          <w:rStyle w:val="NormalTok"/>
        </w:rPr>
        <w:t xml:space="preserve">tab[</w:t>
      </w:r>
      <w:r>
        <w:rPr>
          <w:rStyle w:val="FunctionTok"/>
        </w:rPr>
        <w:t xml:space="preserve">is.na</w:t>
      </w:r>
      <w:r>
        <w:rPr>
          <w:rStyle w:val="NormalTok"/>
        </w:rPr>
        <w:t xml:space="preserve">(tab)] </w:t>
      </w:r>
      <w:r>
        <w:rPr>
          <w:rStyle w:val="OtherTok"/>
        </w:rPr>
        <w:t xml:space="preserve">&lt;-</w:t>
      </w:r>
      <w:r>
        <w:rPr>
          <w:rStyle w:val="NormalTok"/>
        </w:rPr>
        <w:t xml:space="preserve"> </w:t>
      </w:r>
      <w:r>
        <w:rPr>
          <w:rStyle w:val="DecValTok"/>
        </w:rPr>
        <w:t xml:space="preserve">0</w:t>
      </w:r>
      <w:r>
        <w:br/>
      </w:r>
      <w:r>
        <w:rPr>
          <w:rStyle w:val="FunctionTok"/>
        </w:rPr>
        <w:t xml:space="preserve">tail</w:t>
      </w:r>
      <w:r>
        <w:rPr>
          <w:rStyle w:val="NormalTok"/>
        </w:rPr>
        <w:t xml:space="preserve">(tab, </w:t>
      </w:r>
      <w:r>
        <w:rPr>
          <w:rStyle w:val="DecValTok"/>
        </w:rPr>
        <w:t xml:space="preserve">40</w:t>
      </w:r>
      <w:r>
        <w:rPr>
          <w:rStyle w:val="NormalTok"/>
        </w:rPr>
        <w:t xml:space="preserve">)</w:t>
      </w:r>
    </w:p>
    <w:p>
      <w:pPr>
        <w:pStyle w:val="SourceCode"/>
      </w:pPr>
      <w:r>
        <w:rPr>
          <w:rStyle w:val="VerbatimChar"/>
        </w:rPr>
        <w:t xml:space="preserve">     Atlantic, Northwest Atlantic, Western Central</w:t>
      </w:r>
      <w:r>
        <w:br/>
      </w:r>
      <w:r>
        <w:rPr>
          <w:rStyle w:val="VerbatimChar"/>
        </w:rPr>
        <w:t xml:space="preserve">1980               0.000                     0.000</w:t>
      </w:r>
      <w:r>
        <w:br/>
      </w:r>
      <w:r>
        <w:rPr>
          <w:rStyle w:val="VerbatimChar"/>
        </w:rPr>
        <w:t xml:space="preserve">1981               0.000                     0.000</w:t>
      </w:r>
      <w:r>
        <w:br/>
      </w:r>
      <w:r>
        <w:rPr>
          <w:rStyle w:val="VerbatimChar"/>
        </w:rPr>
        <w:t xml:space="preserve">1982               0.000                     0.000</w:t>
      </w:r>
      <w:r>
        <w:br/>
      </w:r>
      <w:r>
        <w:rPr>
          <w:rStyle w:val="VerbatimChar"/>
        </w:rPr>
        <w:t xml:space="preserve">1983               0.000                     0.000</w:t>
      </w:r>
      <w:r>
        <w:br/>
      </w:r>
      <w:r>
        <w:rPr>
          <w:rStyle w:val="VerbatimChar"/>
        </w:rPr>
        <w:t xml:space="preserve">1984               0.000                     0.000</w:t>
      </w:r>
      <w:r>
        <w:br/>
      </w:r>
      <w:r>
        <w:rPr>
          <w:rStyle w:val="VerbatimChar"/>
        </w:rPr>
        <w:t xml:space="preserve">1985               0.000                 14037.129</w:t>
      </w:r>
      <w:r>
        <w:br/>
      </w:r>
      <w:r>
        <w:rPr>
          <w:rStyle w:val="VerbatimChar"/>
        </w:rPr>
        <w:t xml:space="preserve">1986               0.000                  8748.399</w:t>
      </w:r>
      <w:r>
        <w:br/>
      </w:r>
      <w:r>
        <w:rPr>
          <w:rStyle w:val="VerbatimChar"/>
        </w:rPr>
        <w:t xml:space="preserve">1987               0.000                     0.000</w:t>
      </w:r>
      <w:r>
        <w:br/>
      </w:r>
      <w:r>
        <w:rPr>
          <w:rStyle w:val="VerbatimChar"/>
        </w:rPr>
        <w:t xml:space="preserve">1988               0.000                     0.000</w:t>
      </w:r>
      <w:r>
        <w:br/>
      </w:r>
      <w:r>
        <w:rPr>
          <w:rStyle w:val="VerbatimChar"/>
        </w:rPr>
        <w:t xml:space="preserve">1989               0.000                     0.000</w:t>
      </w:r>
      <w:r>
        <w:br/>
      </w:r>
      <w:r>
        <w:rPr>
          <w:rStyle w:val="VerbatimChar"/>
        </w:rPr>
        <w:t xml:space="preserve">1990               0.000                     0.000</w:t>
      </w:r>
      <w:r>
        <w:br/>
      </w:r>
      <w:r>
        <w:rPr>
          <w:rStyle w:val="VerbatimChar"/>
        </w:rPr>
        <w:t xml:space="preserve">1991               0.000                     0.000</w:t>
      </w:r>
      <w:r>
        <w:br/>
      </w:r>
      <w:r>
        <w:rPr>
          <w:rStyle w:val="VerbatimChar"/>
        </w:rPr>
        <w:t xml:space="preserve">1992               0.000                     0.000</w:t>
      </w:r>
      <w:r>
        <w:br/>
      </w:r>
      <w:r>
        <w:rPr>
          <w:rStyle w:val="VerbatimChar"/>
        </w:rPr>
        <w:t xml:space="preserve">1993               0.000                     0.000</w:t>
      </w:r>
      <w:r>
        <w:br/>
      </w:r>
      <w:r>
        <w:rPr>
          <w:rStyle w:val="VerbatimChar"/>
        </w:rPr>
        <w:t xml:space="preserve">1994               0.000                     0.000</w:t>
      </w:r>
      <w:r>
        <w:br/>
      </w:r>
      <w:r>
        <w:rPr>
          <w:rStyle w:val="VerbatimChar"/>
        </w:rPr>
        <w:t xml:space="preserve">1995               0.000                     0.000</w:t>
      </w:r>
      <w:r>
        <w:br/>
      </w:r>
      <w:r>
        <w:rPr>
          <w:rStyle w:val="VerbatimChar"/>
        </w:rPr>
        <w:t xml:space="preserve">1996               0.000                     0.000</w:t>
      </w:r>
      <w:r>
        <w:br/>
      </w:r>
      <w:r>
        <w:rPr>
          <w:rStyle w:val="VerbatimChar"/>
        </w:rPr>
        <w:t xml:space="preserve">1997               0.000                     0.000</w:t>
      </w:r>
      <w:r>
        <w:br/>
      </w:r>
      <w:r>
        <w:rPr>
          <w:rStyle w:val="VerbatimChar"/>
        </w:rPr>
        <w:t xml:space="preserve">1998               0.000                     0.000</w:t>
      </w:r>
      <w:r>
        <w:br/>
      </w:r>
      <w:r>
        <w:rPr>
          <w:rStyle w:val="VerbatimChar"/>
        </w:rPr>
        <w:t xml:space="preserve">1999               0.000                 43168.296</w:t>
      </w:r>
      <w:r>
        <w:br/>
      </w:r>
      <w:r>
        <w:rPr>
          <w:rStyle w:val="VerbatimChar"/>
        </w:rPr>
        <w:t xml:space="preserve">2000               0.000                 30284.627</w:t>
      </w:r>
      <w:r>
        <w:br/>
      </w:r>
      <w:r>
        <w:rPr>
          <w:rStyle w:val="VerbatimChar"/>
        </w:rPr>
        <w:t xml:space="preserve">2001               0.000                164272.223</w:t>
      </w:r>
      <w:r>
        <w:br/>
      </w:r>
      <w:r>
        <w:rPr>
          <w:rStyle w:val="VerbatimChar"/>
        </w:rPr>
        <w:t xml:space="preserve">2002               0.000                 22147.477</w:t>
      </w:r>
      <w:r>
        <w:br/>
      </w:r>
      <w:r>
        <w:rPr>
          <w:rStyle w:val="VerbatimChar"/>
        </w:rPr>
        <w:t xml:space="preserve">2003               0.000                137103.181</w:t>
      </w:r>
      <w:r>
        <w:br/>
      </w:r>
      <w:r>
        <w:rPr>
          <w:rStyle w:val="VerbatimChar"/>
        </w:rPr>
        <w:t xml:space="preserve">2004               0.000                 66058.258</w:t>
      </w:r>
      <w:r>
        <w:br/>
      </w:r>
      <w:r>
        <w:rPr>
          <w:rStyle w:val="VerbatimChar"/>
        </w:rPr>
        <w:t xml:space="preserve">2005               0.000                115171.863</w:t>
      </w:r>
      <w:r>
        <w:br/>
      </w:r>
      <w:r>
        <w:rPr>
          <w:rStyle w:val="VerbatimChar"/>
        </w:rPr>
        <w:t xml:space="preserve">2006               0.000                170522.101</w:t>
      </w:r>
      <w:r>
        <w:br/>
      </w:r>
      <w:r>
        <w:rPr>
          <w:rStyle w:val="VerbatimChar"/>
        </w:rPr>
        <w:t xml:space="preserve">2007           14687.527                330838.620</w:t>
      </w:r>
      <w:r>
        <w:br/>
      </w:r>
      <w:r>
        <w:rPr>
          <w:rStyle w:val="VerbatimChar"/>
        </w:rPr>
        <w:t xml:space="preserve">2008           28552.636                340863.719</w:t>
      </w:r>
      <w:r>
        <w:br/>
      </w:r>
      <w:r>
        <w:rPr>
          <w:rStyle w:val="VerbatimChar"/>
        </w:rPr>
        <w:t xml:space="preserve">2009           18719.121                662720.661</w:t>
      </w:r>
      <w:r>
        <w:br/>
      </w:r>
      <w:r>
        <w:rPr>
          <w:rStyle w:val="VerbatimChar"/>
        </w:rPr>
        <w:t xml:space="preserve">2010            4510.085                232093.837</w:t>
      </w:r>
      <w:r>
        <w:br/>
      </w:r>
      <w:r>
        <w:rPr>
          <w:rStyle w:val="VerbatimChar"/>
        </w:rPr>
        <w:t xml:space="preserve">2011           21589.424                300498.224</w:t>
      </w:r>
      <w:r>
        <w:br/>
      </w:r>
      <w:r>
        <w:rPr>
          <w:rStyle w:val="VerbatimChar"/>
        </w:rPr>
        <w:t xml:space="preserve">2012           72398.812               1059210.392</w:t>
      </w:r>
      <w:r>
        <w:br/>
      </w:r>
      <w:r>
        <w:rPr>
          <w:rStyle w:val="VerbatimChar"/>
        </w:rPr>
        <w:t xml:space="preserve">2013           34741.604               2471791.396</w:t>
      </w:r>
      <w:r>
        <w:br/>
      </w:r>
      <w:r>
        <w:rPr>
          <w:rStyle w:val="VerbatimChar"/>
        </w:rPr>
        <w:t xml:space="preserve">2014           27922.953               1247462.983</w:t>
      </w:r>
      <w:r>
        <w:br/>
      </w:r>
      <w:r>
        <w:rPr>
          <w:rStyle w:val="VerbatimChar"/>
        </w:rPr>
        <w:t xml:space="preserve">2015           90313.638                710059.125</w:t>
      </w:r>
      <w:r>
        <w:br/>
      </w:r>
      <w:r>
        <w:rPr>
          <w:rStyle w:val="VerbatimChar"/>
        </w:rPr>
        <w:t xml:space="preserve">2016           15319.433               1094893.891</w:t>
      </w:r>
      <w:r>
        <w:br/>
      </w:r>
      <w:r>
        <w:rPr>
          <w:rStyle w:val="VerbatimChar"/>
        </w:rPr>
        <w:t xml:space="preserve">2017           34806.933               1374259.739</w:t>
      </w:r>
      <w:r>
        <w:br/>
      </w:r>
      <w:r>
        <w:rPr>
          <w:rStyle w:val="VerbatimChar"/>
        </w:rPr>
        <w:t xml:space="preserve">2018           29328.358                885814.754</w:t>
      </w:r>
      <w:r>
        <w:br/>
      </w:r>
      <w:r>
        <w:rPr>
          <w:rStyle w:val="VerbatimChar"/>
        </w:rPr>
        <w:t xml:space="preserve">2019           21870.621                632747.157</w:t>
      </w:r>
    </w:p>
    <w:p>
      <w:pPr>
        <w:pStyle w:val="SourceCode"/>
      </w:pPr>
      <w:r>
        <w:rPr>
          <w:rStyle w:val="CommentTok"/>
        </w:rPr>
        <w:t xml:space="preserve"># write summary to merge with EEZ data </w:t>
      </w:r>
      <w:r>
        <w:br/>
      </w:r>
      <w:r>
        <w:rPr>
          <w:rStyle w:val="FunctionTok"/>
        </w:rPr>
        <w:t xml:space="preserve">write.csv</w:t>
      </w:r>
      <w:r>
        <w:rPr>
          <w:rStyle w:val="NormalTok"/>
        </w:rPr>
        <w:t xml:space="preserve">(tab, </w:t>
      </w:r>
      <w:r>
        <w:rPr>
          <w:rStyle w:val="AttributeTok"/>
        </w:rPr>
        <w:t xml:space="preserve">file =</w:t>
      </w:r>
      <w:r>
        <w:rPr>
          <w:rStyle w:val="NormalTok"/>
        </w:rPr>
        <w:t xml:space="preserve"> </w:t>
      </w:r>
      <w:r>
        <w:rPr>
          <w:rStyle w:val="StringTok"/>
        </w:rPr>
        <w:t xml:space="preserve">"data/SAU/high_seas_by_year.csv"</w:t>
      </w:r>
      <w:r>
        <w:rPr>
          <w:rStyle w:val="NormalTok"/>
        </w:rPr>
        <w:t xml:space="preserve">)</w:t>
      </w:r>
    </w:p>
    <w:bookmarkEnd w:id="128"/>
    <w:bookmarkStart w:id="132" w:name="Xa977614b3c24377886a9f5267ee6e906f747b18"/>
    <w:p>
      <w:pPr>
        <w:pStyle w:val="Heading2"/>
      </w:pPr>
      <w:r>
        <w:t xml:space="preserve">11.4 Distribute the high seas landings across quarters of the year</w:t>
      </w:r>
    </w:p>
    <w:p>
      <w:pPr>
        <w:pStyle w:val="FirstParagraph"/>
      </w:pPr>
      <w:r>
        <w:t xml:space="preserve">The international landings are only reported as annual landings and do not have any month or season associated with them. However, the MSE operating model requires seasonal landings. The majority of the international landings are caught by longline, so we will assume that the fleet distribution of the U.S. pelagic longline is representative of the seasonality of the international high seas fleets. Now we parse the annual landings according to the seasonality of the U.S. fleet.</w:t>
      </w:r>
    </w:p>
    <w:p>
      <w:pPr>
        <w:pStyle w:val="BodyText"/>
      </w:pPr>
      <w:r>
        <w:t xml:space="preserve">At the time of analysis, the SAU database only contained landings to 2019, so we interpolated the 2019 values to cover years 2020 - 2022.</w:t>
      </w:r>
    </w:p>
    <w:p>
      <w:pPr>
        <w:pStyle w:val="SourceCode"/>
      </w:pPr>
      <w:r>
        <w:rPr>
          <w:rStyle w:val="CommentTok"/>
        </w:rPr>
        <w:t xml:space="preserve"># read in the percentage of the landings by area and year-quarter combinations from the U.S. PLL</w:t>
      </w:r>
      <w:r>
        <w:br/>
      </w:r>
      <w:r>
        <w:rPr>
          <w:rStyle w:val="FunctionTok"/>
        </w:rPr>
        <w:t xml:space="preserve">load</w:t>
      </w:r>
      <w:r>
        <w:rPr>
          <w:rStyle w:val="NormalTok"/>
        </w:rPr>
        <w:t xml:space="preserve">(</w:t>
      </w:r>
      <w:r>
        <w:rPr>
          <w:rStyle w:val="StringTok"/>
        </w:rPr>
        <w:t xml:space="preserve">"data/outputs/per_PLLcatch_by_area_yearquarter.RData"</w:t>
      </w:r>
      <w:r>
        <w:rPr>
          <w:rStyle w:val="NormalTok"/>
        </w:rPr>
        <w:t xml:space="preserve">)  </w:t>
      </w:r>
      <w:r>
        <w:br/>
      </w:r>
      <w:r>
        <w:br/>
      </w:r>
      <w:r>
        <w:rPr>
          <w:rStyle w:val="NormalTok"/>
        </w:rPr>
        <w:t xml:space="preserve">tab </w:t>
      </w:r>
      <w:r>
        <w:rPr>
          <w:rStyle w:val="OtherTok"/>
        </w:rPr>
        <w:t xml:space="preserve">&lt;-</w:t>
      </w:r>
      <w:r>
        <w:rPr>
          <w:rStyle w:val="NormalTok"/>
        </w:rPr>
        <w:t xml:space="preserve"> tab[</w:t>
      </w:r>
      <w:r>
        <w:rPr>
          <w:rStyle w:val="FunctionTok"/>
        </w:rPr>
        <w:t xml:space="preserve">which</w:t>
      </w:r>
      <w:r>
        <w:rPr>
          <w:rStyle w:val="NormalTok"/>
        </w:rPr>
        <w:t xml:space="preserve">(</w:t>
      </w:r>
      <w:r>
        <w:rPr>
          <w:rStyle w:val="FunctionTok"/>
        </w:rPr>
        <w:t xml:space="preserve">rownames</w:t>
      </w:r>
      <w:r>
        <w:rPr>
          <w:rStyle w:val="NormalTok"/>
        </w:rPr>
        <w:t xml:space="preserve">(tab) </w:t>
      </w:r>
      <w:r>
        <w:rPr>
          <w:rStyle w:val="SpecialCharTok"/>
        </w:rPr>
        <w:t xml:space="preserve">&gt;=</w:t>
      </w:r>
      <w:r>
        <w:rPr>
          <w:rStyle w:val="NormalTok"/>
        </w:rPr>
        <w:t xml:space="preserve"> </w:t>
      </w:r>
      <w:r>
        <w:rPr>
          <w:rStyle w:val="DecValTok"/>
        </w:rPr>
        <w:t xml:space="preserve">1997</w:t>
      </w:r>
      <w:r>
        <w:rPr>
          <w:rStyle w:val="NormalTok"/>
        </w:rPr>
        <w:t xml:space="preserve">), ]  </w:t>
      </w:r>
      <w:r>
        <w:rPr>
          <w:rStyle w:val="CommentTok"/>
        </w:rPr>
        <w:t xml:space="preserve"># PLL data are only available from 1997 on </w:t>
      </w:r>
      <w:r>
        <w:br/>
      </w:r>
      <w:r>
        <w:rPr>
          <w:rStyle w:val="CommentTok"/>
        </w:rPr>
        <w:t xml:space="preserve">#tab[nrow(tab), ]</w:t>
      </w:r>
      <w:r>
        <w:br/>
      </w:r>
      <w:r>
        <w:rPr>
          <w:rStyle w:val="NormalTok"/>
        </w:rPr>
        <w:t xml:space="preserve">tab </w:t>
      </w:r>
      <w:r>
        <w:rPr>
          <w:rStyle w:val="OtherTok"/>
        </w:rPr>
        <w:t xml:space="preserve">&lt;-</w:t>
      </w:r>
      <w:r>
        <w:rPr>
          <w:rStyle w:val="NormalTok"/>
        </w:rPr>
        <w:t xml:space="preserve"> </w:t>
      </w:r>
      <w:r>
        <w:rPr>
          <w:rStyle w:val="FunctionTok"/>
        </w:rPr>
        <w:t xml:space="preserve">rbind</w:t>
      </w:r>
      <w:r>
        <w:rPr>
          <w:rStyle w:val="NormalTok"/>
        </w:rPr>
        <w:t xml:space="preserve">(tab, tab[</w:t>
      </w:r>
      <w:r>
        <w:rPr>
          <w:rStyle w:val="FunctionTok"/>
        </w:rPr>
        <w:t xml:space="preserve">nrow</w:t>
      </w:r>
      <w:r>
        <w:rPr>
          <w:rStyle w:val="NormalTok"/>
        </w:rPr>
        <w:t xml:space="preserve">(tab), ], tab[</w:t>
      </w:r>
      <w:r>
        <w:rPr>
          <w:rStyle w:val="FunctionTok"/>
        </w:rPr>
        <w:t xml:space="preserve">nrow</w:t>
      </w:r>
      <w:r>
        <w:rPr>
          <w:rStyle w:val="NormalTok"/>
        </w:rPr>
        <w:t xml:space="preserve">(tab), ], tab[</w:t>
      </w:r>
      <w:r>
        <w:rPr>
          <w:rStyle w:val="FunctionTok"/>
        </w:rPr>
        <w:t xml:space="preserve">nrow</w:t>
      </w:r>
      <w:r>
        <w:rPr>
          <w:rStyle w:val="NormalTok"/>
        </w:rPr>
        <w:t xml:space="preserve">(tab), ])  </w:t>
      </w:r>
      <w:r>
        <w:rPr>
          <w:rStyle w:val="CommentTok"/>
        </w:rPr>
        <w:t xml:space="preserve"># interpolate 2019 landings for 2020-2022</w:t>
      </w:r>
      <w:r>
        <w:br/>
      </w:r>
      <w:r>
        <w:rPr>
          <w:rStyle w:val="FunctionTok"/>
        </w:rPr>
        <w:t xml:space="preserve">tail</w:t>
      </w:r>
      <w:r>
        <w:rPr>
          <w:rStyle w:val="NormalTok"/>
        </w:rPr>
        <w:t xml:space="preserve">(tab)</w:t>
      </w:r>
    </w:p>
    <w:p>
      <w:pPr>
        <w:pStyle w:val="SourceCode"/>
      </w:pPr>
      <w:r>
        <w:rPr>
          <w:rStyle w:val="VerbatimChar"/>
        </w:rPr>
        <w:t xml:space="preserve">     Atlantic, Northwest Atlantic, Western Central</w:t>
      </w:r>
      <w:r>
        <w:br/>
      </w:r>
      <w:r>
        <w:rPr>
          <w:rStyle w:val="VerbatimChar"/>
        </w:rPr>
        <w:t xml:space="preserve">2017            34806.93                 1374259.7</w:t>
      </w:r>
      <w:r>
        <w:br/>
      </w:r>
      <w:r>
        <w:rPr>
          <w:rStyle w:val="VerbatimChar"/>
        </w:rPr>
        <w:t xml:space="preserve">2018            29328.36                  885814.8</w:t>
      </w:r>
      <w:r>
        <w:br/>
      </w:r>
      <w:r>
        <w:rPr>
          <w:rStyle w:val="VerbatimChar"/>
        </w:rPr>
        <w:t xml:space="preserve">2019            21870.62                  632747.2</w:t>
      </w:r>
      <w:r>
        <w:br/>
      </w:r>
      <w:r>
        <w:rPr>
          <w:rStyle w:val="VerbatimChar"/>
        </w:rPr>
        <w:t xml:space="preserve">                21870.62                  632747.2</w:t>
      </w:r>
      <w:r>
        <w:br/>
      </w:r>
      <w:r>
        <w:rPr>
          <w:rStyle w:val="VerbatimChar"/>
        </w:rPr>
        <w:t xml:space="preserve">                21870.62                  632747.2</w:t>
      </w:r>
      <w:r>
        <w:br/>
      </w:r>
      <w:r>
        <w:rPr>
          <w:rStyle w:val="VerbatimChar"/>
        </w:rPr>
        <w:t xml:space="preserve">                21870.62                  632747.2</w:t>
      </w:r>
    </w:p>
    <w:p>
      <w:pPr>
        <w:pStyle w:val="SourceCode"/>
      </w:pPr>
      <w:r>
        <w:rPr>
          <w:rStyle w:val="NormalTok"/>
        </w:rPr>
        <w:t xml:space="preserve">NED </w:t>
      </w:r>
      <w:r>
        <w:rPr>
          <w:rStyle w:val="OtherTok"/>
        </w:rPr>
        <w:t xml:space="preserve">&lt;-</w:t>
      </w:r>
      <w:r>
        <w:rPr>
          <w:rStyle w:val="NormalTok"/>
        </w:rPr>
        <w:t xml:space="preserve"> percatch[, , </w:t>
      </w:r>
      <w:r>
        <w:rPr>
          <w:rStyle w:val="DecValTok"/>
        </w:rPr>
        <w:t xml:space="preserve">1</w:t>
      </w:r>
      <w:r>
        <w:rPr>
          <w:rStyle w:val="NormalTok"/>
        </w:rPr>
        <w:t xml:space="preserve">]   </w:t>
      </w:r>
      <w:r>
        <w:rPr>
          <w:rStyle w:val="CommentTok"/>
        </w:rPr>
        <w:t xml:space="preserve"># create matrices for final landings data</w:t>
      </w:r>
      <w:r>
        <w:br/>
      </w:r>
      <w:r>
        <w:rPr>
          <w:rStyle w:val="NormalTok"/>
        </w:rPr>
        <w:t xml:space="preserve">NCA </w:t>
      </w:r>
      <w:r>
        <w:rPr>
          <w:rStyle w:val="OtherTok"/>
        </w:rPr>
        <w:t xml:space="preserve">&lt;-</w:t>
      </w:r>
      <w:r>
        <w:rPr>
          <w:rStyle w:val="NormalTok"/>
        </w:rPr>
        <w:t xml:space="preserve"> percatch[, , </w:t>
      </w:r>
      <w:r>
        <w:rPr>
          <w:rStyle w:val="DecValTok"/>
        </w:rPr>
        <w:t xml:space="preserve">1</w:t>
      </w:r>
      <w:r>
        <w:rPr>
          <w:rStyle w:val="NormalTok"/>
        </w:rPr>
        <w:t xml:space="preserve">]</w:t>
      </w:r>
      <w:r>
        <w:br/>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FunctionTok"/>
        </w:rPr>
        <w:t xml:space="preserve">ncol</w:t>
      </w:r>
      <w:r>
        <w:rPr>
          <w:rStyle w:val="NormalTok"/>
        </w:rPr>
        <w:t xml:space="preserve">(percatch))  { </w:t>
      </w:r>
      <w:r>
        <w:br/>
      </w:r>
      <w:r>
        <w:rPr>
          <w:rStyle w:val="NormalTok"/>
        </w:rPr>
        <w:t xml:space="preserve">  NED[, i] </w:t>
      </w:r>
      <w:r>
        <w:rPr>
          <w:rStyle w:val="OtherTok"/>
        </w:rPr>
        <w:t xml:space="preserve">&lt;-</w:t>
      </w:r>
      <w:r>
        <w:rPr>
          <w:rStyle w:val="NormalTok"/>
        </w:rPr>
        <w:t xml:space="preserve"> percatch[, i, </w:t>
      </w:r>
      <w:r>
        <w:rPr>
          <w:rStyle w:val="DecValTok"/>
        </w:rPr>
        <w:t xml:space="preserve">7</w:t>
      </w:r>
      <w:r>
        <w:rPr>
          <w:rStyle w:val="NormalTok"/>
        </w:rPr>
        <w:t xml:space="preserve">] </w:t>
      </w:r>
      <w:r>
        <w:rPr>
          <w:rStyle w:val="SpecialCharTok"/>
        </w:rPr>
        <w:t xml:space="preserve">*</w:t>
      </w:r>
      <w:r>
        <w:rPr>
          <w:rStyle w:val="NormalTok"/>
        </w:rPr>
        <w:t xml:space="preserve"> tab[i, </w:t>
      </w:r>
      <w:r>
        <w:rPr>
          <w:rStyle w:val="DecValTok"/>
        </w:rPr>
        <w:t xml:space="preserve">1</w:t>
      </w:r>
      <w:r>
        <w:rPr>
          <w:rStyle w:val="NormalTok"/>
        </w:rPr>
        <w:t xml:space="preserve">]   </w:t>
      </w:r>
      <w:r>
        <w:rPr>
          <w:rStyle w:val="CommentTok"/>
        </w:rPr>
        <w:t xml:space="preserve"># these are the percentages for the NED (Atlantic Northwest)</w:t>
      </w:r>
      <w:r>
        <w:br/>
      </w:r>
      <w:r>
        <w:rPr>
          <w:rStyle w:val="NormalTok"/>
        </w:rPr>
        <w:t xml:space="preserve">  NCA[, i] </w:t>
      </w:r>
      <w:r>
        <w:rPr>
          <w:rStyle w:val="OtherTok"/>
        </w:rPr>
        <w:t xml:space="preserve">&lt;-</w:t>
      </w:r>
      <w:r>
        <w:rPr>
          <w:rStyle w:val="NormalTok"/>
        </w:rPr>
        <w:t xml:space="preserve"> percatch[, i, </w:t>
      </w:r>
      <w:r>
        <w:rPr>
          <w:rStyle w:val="DecValTok"/>
        </w:rPr>
        <w:t xml:space="preserve">1</w:t>
      </w:r>
      <w:r>
        <w:rPr>
          <w:rStyle w:val="NormalTok"/>
        </w:rPr>
        <w:t xml:space="preserve">] </w:t>
      </w:r>
      <w:r>
        <w:rPr>
          <w:rStyle w:val="SpecialCharTok"/>
        </w:rPr>
        <w:t xml:space="preserve">*</w:t>
      </w:r>
      <w:r>
        <w:rPr>
          <w:rStyle w:val="NormalTok"/>
        </w:rPr>
        <w:t xml:space="preserve"> tab[i, </w:t>
      </w:r>
      <w:r>
        <w:rPr>
          <w:rStyle w:val="DecValTok"/>
        </w:rPr>
        <w:t xml:space="preserve">2</w:t>
      </w:r>
      <w:r>
        <w:rPr>
          <w:rStyle w:val="NormalTok"/>
        </w:rPr>
        <w:t xml:space="preserve">]   </w:t>
      </w:r>
      <w:r>
        <w:rPr>
          <w:rStyle w:val="CommentTok"/>
        </w:rPr>
        <w:t xml:space="preserve"># these are the percentages for the NCA (Western Central Atlantic)</w:t>
      </w:r>
      <w:r>
        <w:br/>
      </w:r>
      <w:r>
        <w:rPr>
          <w:rStyle w:val="NormalTok"/>
        </w:rPr>
        <w:t xml:space="preserve">  }</w:t>
      </w:r>
      <w:r>
        <w:br/>
      </w:r>
      <w:r>
        <w:br/>
      </w:r>
      <w:r>
        <w:rPr>
          <w:rStyle w:val="CommentTok"/>
        </w:rPr>
        <w:t xml:space="preserve"># plot the parsed out data by year-quarter</w:t>
      </w:r>
      <w:r>
        <w:br/>
      </w:r>
      <w:r>
        <w:rPr>
          <w:rStyle w:val="NormalTok"/>
        </w:rPr>
        <w:t xml:space="preserve">yrs </w:t>
      </w:r>
      <w:r>
        <w:rPr>
          <w:rStyle w:val="OtherTok"/>
        </w:rPr>
        <w:t xml:space="preserve">&lt;-</w:t>
      </w:r>
      <w:r>
        <w:rPr>
          <w:rStyle w:val="NormalTok"/>
        </w:rPr>
        <w:t xml:space="preserve"> </w:t>
      </w:r>
      <w:r>
        <w:rPr>
          <w:rStyle w:val="FunctionTok"/>
        </w:rPr>
        <w:t xml:space="preserve">sort</w:t>
      </w:r>
      <w:r>
        <w:rPr>
          <w:rStyle w:val="NormalTok"/>
        </w:rPr>
        <w:t xml:space="preserve">(</w:t>
      </w:r>
      <w:r>
        <w:rPr>
          <w:rStyle w:val="FunctionTok"/>
        </w:rPr>
        <w:t xml:space="preserve">rep</w:t>
      </w:r>
      <w:r>
        <w:rPr>
          <w:rStyle w:val="NormalTok"/>
        </w:rPr>
        <w:t xml:space="preserve">(</w:t>
      </w:r>
      <w:r>
        <w:rPr>
          <w:rStyle w:val="FunctionTok"/>
        </w:rPr>
        <w:t xml:space="preserve">as.numeric</w:t>
      </w:r>
      <w:r>
        <w:rPr>
          <w:rStyle w:val="NormalTok"/>
        </w:rPr>
        <w:t xml:space="preserve">(</w:t>
      </w:r>
      <w:r>
        <w:rPr>
          <w:rStyle w:val="FunctionTok"/>
        </w:rPr>
        <w:t xml:space="preserve">colnames</w:t>
      </w:r>
      <w:r>
        <w:rPr>
          <w:rStyle w:val="NormalTok"/>
        </w:rPr>
        <w:t xml:space="preserve">(NCA)), </w:t>
      </w:r>
      <w:r>
        <w:rPr>
          <w:rStyle w:val="DecValTok"/>
        </w:rPr>
        <w:t xml:space="preserve">4</w:t>
      </w:r>
      <w:r>
        <w:rPr>
          <w:rStyle w:val="NormalTok"/>
        </w:rPr>
        <w:t xml:space="preserve">))</w:t>
      </w:r>
      <w:r>
        <w:br/>
      </w:r>
      <w:r>
        <w:rPr>
          <w:rStyle w:val="NormalTok"/>
        </w:rPr>
        <w:t xml:space="preserve">qrt </w:t>
      </w:r>
      <w:r>
        <w:rPr>
          <w:rStyle w:val="OtherTok"/>
        </w:rPr>
        <w:t xml:space="preserve">&lt;-</w:t>
      </w:r>
      <w:r>
        <w:rPr>
          <w:rStyle w:val="NormalTok"/>
        </w:rPr>
        <w:t xml:space="preserve"> </w:t>
      </w:r>
      <w:r>
        <w:rPr>
          <w:rStyle w:val="FunctionTok"/>
        </w:rPr>
        <w:t xml:space="preserve">rep</w:t>
      </w:r>
      <w:r>
        <w:rPr>
          <w:rStyle w:val="NormalTok"/>
        </w:rPr>
        <w:t xml:space="preserve">(</w:t>
      </w:r>
      <w:r>
        <w:rPr>
          <w:rStyle w:val="DecValTok"/>
        </w:rPr>
        <w:t xml:space="preserve">1</w:t>
      </w:r>
      <w:r>
        <w:rPr>
          <w:rStyle w:val="SpecialCharTok"/>
        </w:rPr>
        <w:t xml:space="preserve">:</w:t>
      </w:r>
      <w:r>
        <w:rPr>
          <w:rStyle w:val="DecValTok"/>
        </w:rPr>
        <w:t xml:space="preserve">4</w:t>
      </w:r>
      <w:r>
        <w:rPr>
          <w:rStyle w:val="NormalTok"/>
        </w:rPr>
        <w:t xml:space="preserve">, </w:t>
      </w:r>
      <w:r>
        <w:rPr>
          <w:rStyle w:val="FunctionTok"/>
        </w:rPr>
        <w:t xml:space="preserve">length</w:t>
      </w:r>
      <w:r>
        <w:rPr>
          <w:rStyle w:val="NormalTok"/>
        </w:rPr>
        <w:t xml:space="preserve">(yrs)</w:t>
      </w:r>
      <w:r>
        <w:rPr>
          <w:rStyle w:val="SpecialCharTok"/>
        </w:rPr>
        <w:t xml:space="preserve">/</w:t>
      </w:r>
      <w:r>
        <w:rPr>
          <w:rStyle w:val="DecValTok"/>
        </w:rPr>
        <w:t xml:space="preserve">4</w:t>
      </w:r>
      <w:r>
        <w:rPr>
          <w:rStyle w:val="NormalTok"/>
        </w:rPr>
        <w:t xml:space="preserve">)</w:t>
      </w:r>
      <w:r>
        <w:br/>
      </w:r>
      <w:r>
        <w:br/>
      </w:r>
      <w:r>
        <w:rPr>
          <w:rStyle w:val="FunctionTok"/>
        </w:rPr>
        <w:t xml:space="preserve">matplot</w:t>
      </w:r>
      <w:r>
        <w:rPr>
          <w:rStyle w:val="NormalTok"/>
        </w:rPr>
        <w:t xml:space="preserve">(yrs </w:t>
      </w:r>
      <w:r>
        <w:rPr>
          <w:rStyle w:val="SpecialCharTok"/>
        </w:rPr>
        <w:t xml:space="preserve">+</w:t>
      </w:r>
      <w:r>
        <w:rPr>
          <w:rStyle w:val="NormalTok"/>
        </w:rPr>
        <w:t xml:space="preserve"> qrt</w:t>
      </w:r>
      <w:r>
        <w:rPr>
          <w:rStyle w:val="SpecialCharTok"/>
        </w:rPr>
        <w:t xml:space="preserve">/</w:t>
      </w:r>
      <w:r>
        <w:rPr>
          <w:rStyle w:val="DecValTok"/>
        </w:rPr>
        <w:t xml:space="preserve">4</w:t>
      </w:r>
      <w:r>
        <w:rPr>
          <w:rStyle w:val="NormalTok"/>
        </w:rPr>
        <w:t xml:space="preserve">, </w:t>
      </w:r>
      <w:r>
        <w:rPr>
          <w:rStyle w:val="FunctionTok"/>
        </w:rPr>
        <w:t xml:space="preserve">cbind</w:t>
      </w:r>
      <w:r>
        <w:rPr>
          <w:rStyle w:val="NormalTok"/>
        </w:rPr>
        <w:t xml:space="preserve">(</w:t>
      </w:r>
      <w:r>
        <w:rPr>
          <w:rStyle w:val="FunctionTok"/>
        </w:rPr>
        <w:t xml:space="preserve">matrix</w:t>
      </w:r>
      <w:r>
        <w:rPr>
          <w:rStyle w:val="NormalTok"/>
        </w:rPr>
        <w:t xml:space="preserve">(NED), </w:t>
      </w:r>
      <w:r>
        <w:rPr>
          <w:rStyle w:val="FunctionTok"/>
        </w:rPr>
        <w:t xml:space="preserve">matrix</w:t>
      </w:r>
      <w:r>
        <w:rPr>
          <w:rStyle w:val="NormalTok"/>
        </w:rPr>
        <w:t xml:space="preserve">(NCA))</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col =</w:t>
      </w:r>
      <w:r>
        <w:rPr>
          <w:rStyle w:val="NormalTok"/>
        </w:rPr>
        <w:t xml:space="preserve"> </w:t>
      </w:r>
      <w:r>
        <w:rPr>
          <w:rStyle w:val="DecValTok"/>
        </w:rPr>
        <w:t xml:space="preserve">2</w:t>
      </w:r>
      <w:r>
        <w:rPr>
          <w:rStyle w:val="SpecialCharTok"/>
        </w:rPr>
        <w:t xml:space="preserve">:</w:t>
      </w:r>
      <w:r>
        <w:rPr>
          <w:rStyle w:val="DecValTok"/>
        </w:rPr>
        <w:t xml:space="preserve">3</w:t>
      </w:r>
      <w:r>
        <w:rPr>
          <w:rStyle w:val="NormalTok"/>
        </w:rPr>
        <w:t xml:space="preserv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main =</w:t>
      </w:r>
      <w:r>
        <w:rPr>
          <w:rStyle w:val="NormalTok"/>
        </w:rPr>
        <w:t xml:space="preserve"> </w:t>
      </w:r>
      <w:r>
        <w:rPr>
          <w:rStyle w:val="StringTok"/>
        </w:rPr>
        <w:t xml:space="preserve">"International high seas landings by quarter"</w:t>
      </w:r>
      <w:r>
        <w:rPr>
          <w:rStyle w:val="NormalTok"/>
        </w:rPr>
        <w:t xml:space="preserve">, </w:t>
      </w:r>
      <w:r>
        <w:br/>
      </w:r>
      <w:r>
        <w:rPr>
          <w:rStyle w:val="NormalTok"/>
        </w:rPr>
        <w:t xml:space="preserve">        </w:t>
      </w:r>
      <w:r>
        <w:rPr>
          <w:rStyle w:val="AttributeTok"/>
        </w:rPr>
        <w:t xml:space="preserve">xlab =</w:t>
      </w:r>
      <w:r>
        <w:rPr>
          <w:rStyle w:val="NormalTok"/>
        </w:rPr>
        <w:t xml:space="preserve"> </w:t>
      </w:r>
      <w:r>
        <w:rPr>
          <w:rStyle w:val="StringTok"/>
        </w:rPr>
        <w:t xml:space="preserve">""</w:t>
      </w:r>
      <w:r>
        <w:rPr>
          <w:rStyle w:val="NormalTok"/>
        </w:rPr>
        <w:t xml:space="preserve">, </w:t>
      </w:r>
      <w:r>
        <w:rPr>
          <w:rStyle w:val="AttributeTok"/>
        </w:rPr>
        <w:t xml:space="preserve">ylab =</w:t>
      </w:r>
      <w:r>
        <w:rPr>
          <w:rStyle w:val="NormalTok"/>
        </w:rPr>
        <w:t xml:space="preserve"> </w:t>
      </w:r>
      <w:r>
        <w:rPr>
          <w:rStyle w:val="StringTok"/>
        </w:rPr>
        <w:t xml:space="preserve">"total landings (millions of pounds)"</w:t>
      </w:r>
      <w:r>
        <w:rPr>
          <w:rStyle w:val="NormalTok"/>
        </w:rPr>
        <w:t xml:space="preserve">)</w:t>
      </w:r>
      <w:r>
        <w:br/>
      </w:r>
      <w:r>
        <w:rPr>
          <w:rStyle w:val="FunctionTok"/>
        </w:rPr>
        <w:t xml:space="preserve">legend</w:t>
      </w:r>
      <w:r>
        <w:rPr>
          <w:rStyle w:val="NormalTok"/>
        </w:rPr>
        <w:t xml:space="preserve">(</w:t>
      </w:r>
      <w:r>
        <w:rPr>
          <w:rStyle w:val="StringTok"/>
        </w:rPr>
        <w:t xml:space="preserve">"topleft"</w:t>
      </w:r>
      <w:r>
        <w:rPr>
          <w:rStyle w:val="NormalTok"/>
        </w:rPr>
        <w:t xml:space="preserve">, </w:t>
      </w:r>
      <w:r>
        <w:rPr>
          <w:rStyle w:val="FunctionTok"/>
        </w:rPr>
        <w:t xml:space="preserve">c</w:t>
      </w:r>
      <w:r>
        <w:rPr>
          <w:rStyle w:val="NormalTok"/>
        </w:rPr>
        <w:t xml:space="preserve">(</w:t>
      </w:r>
      <w:r>
        <w:rPr>
          <w:rStyle w:val="StringTok"/>
        </w:rPr>
        <w:t xml:space="preserve">"NED"</w:t>
      </w:r>
      <w:r>
        <w:rPr>
          <w:rStyle w:val="NormalTok"/>
        </w:rPr>
        <w:t xml:space="preserve">, </w:t>
      </w:r>
      <w:r>
        <w:rPr>
          <w:rStyle w:val="StringTok"/>
        </w:rPr>
        <w:t xml:space="preserve">"NCA"</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DecValTok"/>
        </w:rPr>
        <w:t xml:space="preserve">2</w:t>
      </w:r>
      <w:r>
        <w:rPr>
          <w:rStyle w:val="SpecialCharTok"/>
        </w:rPr>
        <w:t xml:space="preserve">:</w:t>
      </w:r>
      <w:r>
        <w:rPr>
          <w:rStyle w:val="DecValTok"/>
        </w:rPr>
        <w:t xml:space="preserve">3</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w:t>
      </w:r>
    </w:p>
    <w:p>
      <w:pPr>
        <w:pStyle w:val="FirstParagraph"/>
      </w:pPr>
      <w:r>
        <w:drawing>
          <wp:inline>
            <wp:extent cx="4620126" cy="3696101"/>
            <wp:effectExtent b="0" l="0" r="0" t="0"/>
            <wp:docPr descr="" title="" id="130" name="Picture"/>
            <a:graphic>
              <a:graphicData uri="http://schemas.openxmlformats.org/drawingml/2006/picture">
                <pic:pic>
                  <pic:nvPicPr>
                    <pic:cNvPr descr="SAU_highseas_files/figure-docx/unnamed-chunk-5-1.png" id="131" name="Picture"/>
                    <pic:cNvPicPr>
                      <a:picLocks noChangeArrowheads="1" noChangeAspect="1"/>
                    </pic:cNvPicPr>
                  </pic:nvPicPr>
                  <pic:blipFill>
                    <a:blip r:embed="rId129"/>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CommentTok"/>
        </w:rPr>
        <w:t xml:space="preserve"># save NED data in this format because it needs to be combined with Canadian EEZ landings</w:t>
      </w:r>
      <w:r>
        <w:br/>
      </w:r>
      <w:r>
        <w:rPr>
          <w:rStyle w:val="FunctionTok"/>
        </w:rPr>
        <w:t xml:space="preserve">save</w:t>
      </w:r>
      <w:r>
        <w:rPr>
          <w:rStyle w:val="NormalTok"/>
        </w:rPr>
        <w:t xml:space="preserve">(NED, </w:t>
      </w:r>
      <w:r>
        <w:rPr>
          <w:rStyle w:val="AttributeTok"/>
        </w:rPr>
        <w:t xml:space="preserve">file =</w:t>
      </w:r>
      <w:r>
        <w:rPr>
          <w:rStyle w:val="NormalTok"/>
        </w:rPr>
        <w:t xml:space="preserve"> </w:t>
      </w:r>
      <w:r>
        <w:rPr>
          <w:rStyle w:val="StringTok"/>
        </w:rPr>
        <w:t xml:space="preserve">"data/outputs/NED_year_quarter.RData"</w:t>
      </w:r>
      <w:r>
        <w:rPr>
          <w:rStyle w:val="NormalTok"/>
        </w:rPr>
        <w:t xml:space="preserve">)</w:t>
      </w:r>
    </w:p>
    <w:p>
      <w:pPr>
        <w:pStyle w:val="FirstParagraph"/>
      </w:pPr>
      <w:r>
        <w:t xml:space="preserve">Finally, we format the data in the format for input into the operating model. We only include NCA here, as the NED high seas landings must be combined with international landings in territorial waters of Canada and France in the NED region.</w:t>
      </w:r>
    </w:p>
    <w:p>
      <w:pPr>
        <w:pStyle w:val="SourceCode"/>
      </w:pPr>
      <w:r>
        <w:rPr>
          <w:rStyle w:val="CommentTok"/>
        </w:rPr>
        <w:t xml:space="preserve"># format for operating model</w:t>
      </w:r>
      <w:r>
        <w:br/>
      </w:r>
      <w:r>
        <w:rPr>
          <w:rStyle w:val="NormalTok"/>
        </w:rPr>
        <w:t xml:space="preserve">flt </w:t>
      </w:r>
      <w:r>
        <w:rPr>
          <w:rStyle w:val="OtherTok"/>
        </w:rPr>
        <w:t xml:space="preserve">&lt;-</w:t>
      </w:r>
      <w:r>
        <w:rPr>
          <w:rStyle w:val="NormalTok"/>
        </w:rPr>
        <w:t xml:space="preserve"> </w:t>
      </w:r>
      <w:r>
        <w:rPr>
          <w:rStyle w:val="FunctionTok"/>
        </w:rPr>
        <w:t xml:space="preserve">rep</w:t>
      </w:r>
      <w:r>
        <w:rPr>
          <w:rStyle w:val="NormalTok"/>
        </w:rPr>
        <w:t xml:space="preserve">(</w:t>
      </w:r>
      <w:r>
        <w:rPr>
          <w:rStyle w:val="StringTok"/>
        </w:rPr>
        <w:t xml:space="preserve">"Intl"</w:t>
      </w:r>
      <w:r>
        <w:rPr>
          <w:rStyle w:val="NormalTok"/>
        </w:rPr>
        <w:t xml:space="preserve">, </w:t>
      </w:r>
      <w:r>
        <w:rPr>
          <w:rStyle w:val="FunctionTok"/>
        </w:rPr>
        <w:t xml:space="preserve">length</w:t>
      </w:r>
      <w:r>
        <w:rPr>
          <w:rStyle w:val="NormalTok"/>
        </w:rPr>
        <w:t xml:space="preserve">(yrs))</w:t>
      </w:r>
      <w:r>
        <w:br/>
      </w:r>
      <w:r>
        <w:rPr>
          <w:rStyle w:val="NormalTok"/>
        </w:rPr>
        <w:t xml:space="preserve">are </w:t>
      </w:r>
      <w:r>
        <w:rPr>
          <w:rStyle w:val="OtherTok"/>
        </w:rPr>
        <w:t xml:space="preserve">&lt;-</w:t>
      </w:r>
      <w:r>
        <w:rPr>
          <w:rStyle w:val="NormalTok"/>
        </w:rPr>
        <w:t xml:space="preserve"> </w:t>
      </w:r>
      <w:r>
        <w:rPr>
          <w:rStyle w:val="FunctionTok"/>
        </w:rPr>
        <w:t xml:space="preserve">rep</w:t>
      </w:r>
      <w:r>
        <w:rPr>
          <w:rStyle w:val="NormalTok"/>
        </w:rPr>
        <w:t xml:space="preserve">(</w:t>
      </w:r>
      <w:r>
        <w:rPr>
          <w:rStyle w:val="StringTok"/>
        </w:rPr>
        <w:t xml:space="preserve">"NCA"</w:t>
      </w:r>
      <w:r>
        <w:rPr>
          <w:rStyle w:val="NormalTok"/>
        </w:rPr>
        <w:t xml:space="preserve">, </w:t>
      </w:r>
      <w:r>
        <w:rPr>
          <w:rStyle w:val="FunctionTok"/>
        </w:rPr>
        <w:t xml:space="preserve">length</w:t>
      </w:r>
      <w:r>
        <w:rPr>
          <w:rStyle w:val="NormalTok"/>
        </w:rPr>
        <w:t xml:space="preserve">(yrs))</w:t>
      </w:r>
      <w:r>
        <w:br/>
      </w:r>
      <w:r>
        <w:rPr>
          <w:rStyle w:val="NormalTok"/>
        </w:rPr>
        <w:t xml:space="preserve">findat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(yrs, qrt, flt, are, </w:t>
      </w:r>
      <w:r>
        <w:rPr>
          <w:rStyle w:val="FunctionTok"/>
        </w:rPr>
        <w:t xml:space="preserve">matrix</w:t>
      </w:r>
      <w:r>
        <w:rPr>
          <w:rStyle w:val="NormalTok"/>
        </w:rPr>
        <w:t xml:space="preserve">(NCA)))</w:t>
      </w:r>
      <w:r>
        <w:br/>
      </w:r>
      <w:r>
        <w:rPr>
          <w:rStyle w:val="FunctionTok"/>
        </w:rPr>
        <w:t xml:space="preserve">names</w:t>
      </w:r>
      <w:r>
        <w:rPr>
          <w:rStyle w:val="NormalTok"/>
        </w:rPr>
        <w:t xml:space="preserve">(findat)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"Quarter"</w:t>
      </w:r>
      <w:r>
        <w:rPr>
          <w:rStyle w:val="NormalTok"/>
        </w:rPr>
        <w:t xml:space="preserve">, </w:t>
      </w:r>
      <w:r>
        <w:rPr>
          <w:rStyle w:val="StringTok"/>
        </w:rPr>
        <w:t xml:space="preserve">"Fleet"</w:t>
      </w:r>
      <w:r>
        <w:rPr>
          <w:rStyle w:val="NormalTok"/>
        </w:rPr>
        <w:t xml:space="preserve">, </w:t>
      </w:r>
      <w:r>
        <w:rPr>
          <w:rStyle w:val="StringTok"/>
        </w:rPr>
        <w:t xml:space="preserve">"Area"</w:t>
      </w:r>
      <w:r>
        <w:rPr>
          <w:rStyle w:val="NormalTok"/>
        </w:rPr>
        <w:t xml:space="preserve">, </w:t>
      </w:r>
      <w:r>
        <w:rPr>
          <w:rStyle w:val="StringTok"/>
        </w:rPr>
        <w:t xml:space="preserve">"Catch_lbs"</w:t>
      </w:r>
      <w:r>
        <w:rPr>
          <w:rStyle w:val="NormalTok"/>
        </w:rPr>
        <w:t xml:space="preserve">)</w:t>
      </w:r>
      <w:r>
        <w:br/>
      </w:r>
      <w:r>
        <w:rPr>
          <w:rStyle w:val="NormalTok"/>
        </w:rPr>
        <w:t xml:space="preserve">findat</w:t>
      </w:r>
      <w:r>
        <w:rPr>
          <w:rStyle w:val="SpecialCharTok"/>
        </w:rPr>
        <w:t xml:space="preserve">$</w:t>
      </w:r>
      <w:r>
        <w:rPr>
          <w:rStyle w:val="NormalTok"/>
        </w:rPr>
        <w:t xml:space="preserve">Catch_lbs </w:t>
      </w:r>
      <w:r>
        <w:rPr>
          <w:rStyle w:val="OtherTok"/>
        </w:rPr>
        <w:t xml:space="preserve">&lt;-</w:t>
      </w:r>
      <w:r>
        <w:rPr>
          <w:rStyle w:val="NormalTok"/>
        </w:rPr>
        <w:t xml:space="preserve"> </w:t>
      </w:r>
      <w:r>
        <w:rPr>
          <w:rStyle w:val="FunctionTok"/>
        </w:rPr>
        <w:t xml:space="preserve">as.numeric</w:t>
      </w:r>
      <w:r>
        <w:rPr>
          <w:rStyle w:val="NormalTok"/>
        </w:rPr>
        <w:t xml:space="preserve">(findat</w:t>
      </w:r>
      <w:r>
        <w:rPr>
          <w:rStyle w:val="SpecialCharTok"/>
        </w:rPr>
        <w:t xml:space="preserve">$</w:t>
      </w:r>
      <w:r>
        <w:rPr>
          <w:rStyle w:val="NormalTok"/>
        </w:rPr>
        <w:t xml:space="preserve">Catch_lbs)</w:t>
      </w:r>
      <w:r>
        <w:br/>
      </w:r>
      <w:r>
        <w:rPr>
          <w:rStyle w:val="FunctionTok"/>
        </w:rPr>
        <w:t xml:space="preserve">head</w:t>
      </w:r>
      <w:r>
        <w:rPr>
          <w:rStyle w:val="NormalTok"/>
        </w:rPr>
        <w:t xml:space="preserve">(findat)</w:t>
      </w:r>
    </w:p>
    <w:p>
      <w:pPr>
        <w:pStyle w:val="SourceCode"/>
      </w:pPr>
      <w:r>
        <w:rPr>
          <w:rStyle w:val="VerbatimChar"/>
        </w:rPr>
        <w:t xml:space="preserve">  Year Quarter Fleet Area Catch_lbs</w:t>
      </w:r>
      <w:r>
        <w:br/>
      </w:r>
      <w:r>
        <w:rPr>
          <w:rStyle w:val="VerbatimChar"/>
        </w:rPr>
        <w:t xml:space="preserve">1 1997       1  Intl  NCA         0</w:t>
      </w:r>
      <w:r>
        <w:br/>
      </w:r>
      <w:r>
        <w:rPr>
          <w:rStyle w:val="VerbatimChar"/>
        </w:rPr>
        <w:t xml:space="preserve">2 1997       2  Intl  NCA         0</w:t>
      </w:r>
      <w:r>
        <w:br/>
      </w:r>
      <w:r>
        <w:rPr>
          <w:rStyle w:val="VerbatimChar"/>
        </w:rPr>
        <w:t xml:space="preserve">3 1997       3  Intl  NCA         0</w:t>
      </w:r>
      <w:r>
        <w:br/>
      </w:r>
      <w:r>
        <w:rPr>
          <w:rStyle w:val="VerbatimChar"/>
        </w:rPr>
        <w:t xml:space="preserve">4 1997       4  Intl  NCA         0</w:t>
      </w:r>
      <w:r>
        <w:br/>
      </w:r>
      <w:r>
        <w:rPr>
          <w:rStyle w:val="VerbatimChar"/>
        </w:rPr>
        <w:t xml:space="preserve">5 1998       1  Intl  NCA         0</w:t>
      </w:r>
      <w:r>
        <w:br/>
      </w:r>
      <w:r>
        <w:rPr>
          <w:rStyle w:val="VerbatimChar"/>
        </w:rPr>
        <w:t xml:space="preserve">6 1998       2  Intl  NCA         0</w:t>
      </w:r>
    </w:p>
    <w:p>
      <w:pPr>
        <w:pStyle w:val="SourceCode"/>
      </w:pPr>
      <w:r>
        <w:rPr>
          <w:rStyle w:val="CommentTok"/>
        </w:rPr>
        <w:t xml:space="preserve">#plot(findat$Catch_lbs, type = "l")</w:t>
      </w:r>
      <w:r>
        <w:br/>
      </w:r>
      <w:r>
        <w:rPr>
          <w:rStyle w:val="CommentTok"/>
        </w:rPr>
        <w:t xml:space="preserve">#plot(findat$Catch_lbs ~ factor(findat$Area))</w:t>
      </w:r>
      <w:r>
        <w:br/>
      </w:r>
      <w:r>
        <w:rPr>
          <w:rStyle w:val="CommentTok"/>
        </w:rPr>
        <w:t xml:space="preserve">#plot(findat$Catch_lbs ~ factor(findat$Quarter))</w:t>
      </w:r>
      <w:r>
        <w:br/>
      </w:r>
      <w:r>
        <w:rPr>
          <w:rStyle w:val="CommentTok"/>
        </w:rPr>
        <w:t xml:space="preserve">#plot(findat$Catch_lbs ~ factor(findat$Year))</w:t>
      </w:r>
      <w:r>
        <w:br/>
      </w:r>
      <w:r>
        <w:rPr>
          <w:rStyle w:val="CommentTok"/>
        </w:rPr>
        <w:t xml:space="preserve">#apply(findat, 2, table)</w:t>
      </w:r>
      <w:r>
        <w:br/>
      </w:r>
      <w:r>
        <w:rPr>
          <w:rStyle w:val="CommentTok"/>
        </w:rPr>
        <w:t xml:space="preserve">#barplot(tapply(findat$Catch_lbs, list(findat$Quarter, findat$Area), sum, na.rm = T), beside = T, col = rainbow(4))</w:t>
      </w:r>
      <w:r>
        <w:br/>
      </w:r>
      <w:r>
        <w:br/>
      </w:r>
      <w:r>
        <w:rPr>
          <w:rStyle w:val="FunctionTok"/>
        </w:rPr>
        <w:t xml:space="preserve">write.csv</w:t>
      </w:r>
      <w:r>
        <w:rPr>
          <w:rStyle w:val="NormalTok"/>
        </w:rPr>
        <w:t xml:space="preserve">(findat, </w:t>
      </w:r>
      <w:r>
        <w:rPr>
          <w:rStyle w:val="AttributeTok"/>
        </w:rPr>
        <w:t xml:space="preserve">file =</w:t>
      </w:r>
      <w:r>
        <w:rPr>
          <w:rStyle w:val="NormalTok"/>
        </w:rPr>
        <w:t xml:space="preserve"> </w:t>
      </w:r>
      <w:r>
        <w:rPr>
          <w:rStyle w:val="StringTok"/>
        </w:rPr>
        <w:t xml:space="preserve">"data/FINAL_files/NCA_Intl_TomFormat.csv"</w:t>
      </w:r>
      <w:r>
        <w:rPr>
          <w:rStyle w:val="NormalTok"/>
        </w:rPr>
        <w:t xml:space="preserve">, </w:t>
      </w:r>
      <w:r>
        <w:rPr>
          <w:rStyle w:val="AttributeTok"/>
        </w:rPr>
        <w:t xml:space="preserve">row.names =</w:t>
      </w:r>
      <w:r>
        <w:rPr>
          <w:rStyle w:val="NormalTok"/>
        </w:rPr>
        <w:t xml:space="preserve"> </w:t>
      </w:r>
      <w:r>
        <w:rPr>
          <w:rStyle w:val="ConstantTok"/>
        </w:rPr>
        <w:t xml:space="preserve">FALSE</w:t>
      </w:r>
      <w:r>
        <w:rPr>
          <w:rStyle w:val="NormalTok"/>
        </w:rPr>
        <w:t xml:space="preserve">)</w:t>
      </w:r>
    </w:p>
    <w:bookmarkEnd w:id="132"/>
    <w:bookmarkEnd w:id="133"/>
    <w:bookmarkStart w:id="169" w:name="X22894ae36b77d4b708e65cbe2e86c5924bd53b9"/>
    <w:p>
      <w:pPr>
        <w:pStyle w:val="Heading1"/>
      </w:pPr>
      <w:r>
        <w:t xml:space="preserve">12. Analysis of international catches in territorial waters</w:t>
      </w:r>
    </w:p>
    <w:bookmarkStart w:id="135" w:name="data-access-and-upload-1"/>
    <w:p>
      <w:pPr>
        <w:pStyle w:val="Heading2"/>
      </w:pPr>
      <w:r>
        <w:t xml:space="preserve">12.1 Data access and upload</w:t>
      </w:r>
    </w:p>
    <w:p>
      <w:pPr>
        <w:pStyle w:val="FirstParagraph"/>
      </w:pPr>
      <w:r>
        <w:t xml:space="preserve">For catches within each country’s exclusive economic zones, data are downloaded from the</w:t>
      </w:r>
      <w:r>
        <w:t xml:space="preserve"> </w:t>
      </w:r>
      <w:hyperlink r:id="rId134">
        <w:r>
          <w:rPr>
            <w:rStyle w:val="Hyperlink"/>
          </w:rPr>
          <w:t xml:space="preserve">Sea Around Us site</w:t>
        </w:r>
      </w:hyperlink>
      <w:r>
        <w:t xml:space="preserve"> </w:t>
      </w:r>
      <w:r>
        <w:t xml:space="preserve">(Pauly, Zeller, and Palomares, 2020.). In the Biodiversity by Taxon Tools and Data, we filter by EEZ for All regions, and then filter by Taxon at the Species level for Common dolphinfish (Coryphaena hippurus). After clicking</w:t>
      </w:r>
      <w:r>
        <w:t xml:space="preserve"> </w:t>
      </w:r>
      <w:r>
        <w:t xml:space="preserve">“View graphs”</w:t>
      </w:r>
      <w:r>
        <w:t xml:space="preserve"> </w:t>
      </w:r>
      <w:r>
        <w:t xml:space="preserve">one can access the full data set using the</w:t>
      </w:r>
      <w:r>
        <w:t xml:space="preserve"> </w:t>
      </w:r>
      <w:r>
        <w:t xml:space="preserve">“Download Data”</w:t>
      </w:r>
      <w:r>
        <w:t xml:space="preserve"> </w:t>
      </w:r>
      <w:r>
        <w:t xml:space="preserve">button.</w:t>
      </w:r>
    </w:p>
    <w:bookmarkEnd w:id="135"/>
    <w:bookmarkStart w:id="139" w:name="X77a6db90e2a4c0fb9f2c6070c3d30819563444b"/>
    <w:p>
      <w:pPr>
        <w:pStyle w:val="Heading2"/>
      </w:pPr>
      <w:r>
        <w:t xml:space="preserve">12.2 Read in the catches within excluzive economic zones (EEZs)</w:t>
      </w:r>
    </w:p>
    <w:p>
      <w:pPr>
        <w:pStyle w:val="FirstParagraph"/>
      </w:pPr>
      <w:r>
        <w:t xml:space="preserve">Now we read in the catches reported by each country or jurisdiction’s respective EEZ. Because we have extracted dolphin catches for EEZs worldwide, we need to separate out the catches for the Atlantic Ocean basin.</w:t>
      </w:r>
    </w:p>
    <w:p>
      <w:pPr>
        <w:pStyle w:val="SourceCode"/>
      </w:pPr>
      <w:r>
        <w:rPr>
          <w:rStyle w:val="CommentTok"/>
        </w:rPr>
        <w:t xml:space="preserve"># load libraries</w:t>
      </w:r>
      <w:r>
        <w:br/>
      </w:r>
      <w:r>
        <w:rPr>
          <w:rStyle w:val="FunctionTok"/>
        </w:rPr>
        <w:t xml:space="preserve">library</w:t>
      </w:r>
      <w:r>
        <w:rPr>
          <w:rStyle w:val="NormalTok"/>
        </w:rPr>
        <w:t xml:space="preserve">(pals)</w:t>
      </w:r>
      <w:r>
        <w:br/>
      </w:r>
      <w:r>
        <w:br/>
      </w: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w:t>
      </w:r>
      <w:r>
        <w:br/>
      </w:r>
      <w:r>
        <w:rPr>
          <w:rStyle w:val="NormalTok"/>
        </w:rPr>
        <w:t xml:space="preserve">d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"data/SAU/SAU Taxa 600006 v50-1.csv"</w:t>
      </w:r>
      <w:r>
        <w:rPr>
          <w:rStyle w:val="NormalTok"/>
        </w:rPr>
        <w:t xml:space="preserve">, </w:t>
      </w:r>
      <w:r>
        <w:rPr>
          <w:rStyle w:val="AttributeTok"/>
        </w:rPr>
        <w:t xml:space="preserve">header =</w:t>
      </w:r>
      <w:r>
        <w:rPr>
          <w:rStyle w:val="NormalTok"/>
        </w:rPr>
        <w:t xml:space="preserve"> T, </w:t>
      </w:r>
      <w:r>
        <w:rPr>
          <w:rStyle w:val="AttributeTok"/>
        </w:rPr>
        <w:t xml:space="preserve">sep =</w:t>
      </w:r>
      <w:r>
        <w:rPr>
          <w:rStyle w:val="NormalTok"/>
        </w:rPr>
        <w:t xml:space="preserve"> </w:t>
      </w:r>
      <w:r>
        <w:rPr>
          <w:rStyle w:val="StringTok"/>
        </w:rPr>
        <w:t xml:space="preserve">","</w:t>
      </w:r>
      <w:r>
        <w:rPr>
          <w:rStyle w:val="NormalTok"/>
        </w:rPr>
        <w:t xml:space="preserve">)  </w:t>
      </w:r>
      <w:r>
        <w:rPr>
          <w:rStyle w:val="CommentTok"/>
        </w:rPr>
        <w:t xml:space="preserve"># v. 50.1 - June 2024</w:t>
      </w:r>
      <w:r>
        <w:br/>
      </w:r>
      <w:r>
        <w:rPr>
          <w:rStyle w:val="FunctionTok"/>
        </w:rPr>
        <w:t xml:space="preserve">head</w:t>
      </w:r>
      <w:r>
        <w:rPr>
          <w:rStyle w:val="NormalTok"/>
        </w:rPr>
        <w:t xml:space="preserve">(d)</w:t>
      </w:r>
    </w:p>
    <w:p>
      <w:pPr>
        <w:pStyle w:val="SourceCode"/>
      </w:pPr>
      <w:r>
        <w:rPr>
          <w:rStyle w:val="VerbatimChar"/>
        </w:rPr>
        <w:t xml:space="preserve">     area_name area_type year     scientific_name        common_name</w:t>
      </w:r>
      <w:r>
        <w:br/>
      </w:r>
      <w:r>
        <w:rPr>
          <w:rStyle w:val="VerbatimChar"/>
        </w:rPr>
        <w:t xml:space="preserve">1    Australia       eez 1950 Coryphaena hippurus Common dolphinfish</w:t>
      </w:r>
      <w:r>
        <w:br/>
      </w:r>
      <w:r>
        <w:rPr>
          <w:rStyle w:val="VerbatimChar"/>
        </w:rPr>
        <w:t xml:space="preserve">2    Australia       eez 1950 Coryphaena hippurus Common dolphinfish</w:t>
      </w:r>
      <w:r>
        <w:br/>
      </w:r>
      <w:r>
        <w:rPr>
          <w:rStyle w:val="VerbatimChar"/>
        </w:rPr>
        <w:t xml:space="preserve">3    Australia       eez 1950 Coryphaena hippurus Common dolphinfish</w:t>
      </w:r>
      <w:r>
        <w:br/>
      </w:r>
      <w:r>
        <w:rPr>
          <w:rStyle w:val="VerbatimChar"/>
        </w:rPr>
        <w:t xml:space="preserve">4      Bahamas       eez 1950 Coryphaena hippurus Common dolphinfish</w:t>
      </w:r>
      <w:r>
        <w:br/>
      </w:r>
      <w:r>
        <w:rPr>
          <w:rStyle w:val="VerbatimChar"/>
        </w:rPr>
        <w:t xml:space="preserve">5     Barbados       eez 1950 Coryphaena hippurus Common dolphinfish</w:t>
      </w:r>
      <w:r>
        <w:br/>
      </w:r>
      <w:r>
        <w:rPr>
          <w:rStyle w:val="VerbatimChar"/>
        </w:rPr>
        <w:t xml:space="preserve">6 Bermuda (UK)       eez 1950 Coryphaena hippurus Common dolphinfish</w:t>
      </w:r>
      <w:r>
        <w:br/>
      </w:r>
      <w:r>
        <w:rPr>
          <w:rStyle w:val="VerbatimChar"/>
        </w:rPr>
        <w:t xml:space="preserve">          functional_group commercial_group fishing_entity fishing_sector</w:t>
      </w:r>
      <w:r>
        <w:br/>
      </w:r>
      <w:r>
        <w:rPr>
          <w:rStyle w:val="VerbatimChar"/>
        </w:rPr>
        <w:t xml:space="preserve">1 Large pelagics (&gt;=90 cm)      Perch-likes      Australia     Industrial</w:t>
      </w:r>
      <w:r>
        <w:br/>
      </w:r>
      <w:r>
        <w:rPr>
          <w:rStyle w:val="VerbatimChar"/>
        </w:rPr>
        <w:t xml:space="preserve">2 Large pelagics (&gt;=90 cm)      Perch-likes      Australia     Industrial</w:t>
      </w:r>
      <w:r>
        <w:br/>
      </w:r>
      <w:r>
        <w:rPr>
          <w:rStyle w:val="VerbatimChar"/>
        </w:rPr>
        <w:t xml:space="preserve">3 Large pelagics (&gt;=90 cm)      Perch-likes      Australia     Industrial</w:t>
      </w:r>
      <w:r>
        <w:br/>
      </w:r>
      <w:r>
        <w:rPr>
          <w:rStyle w:val="VerbatimChar"/>
        </w:rPr>
        <w:t xml:space="preserve">4 Large pelagics (&gt;=90 cm)      Perch-likes        Bahamas   Recreational</w:t>
      </w:r>
      <w:r>
        <w:br/>
      </w:r>
      <w:r>
        <w:rPr>
          <w:rStyle w:val="VerbatimChar"/>
        </w:rPr>
        <w:t xml:space="preserve">5 Large pelagics (&gt;=90 cm)      Perch-likes       Barbados   Recreational</w:t>
      </w:r>
      <w:r>
        <w:br/>
      </w:r>
      <w:r>
        <w:rPr>
          <w:rStyle w:val="VerbatimChar"/>
        </w:rPr>
        <w:t xml:space="preserve">6 Large pelagics (&gt;=90 cm)      Perch-likes   Bermuda (UK)      Artisanal</w:t>
      </w:r>
      <w:r>
        <w:br/>
      </w:r>
      <w:r>
        <w:rPr>
          <w:rStyle w:val="VerbatimChar"/>
        </w:rPr>
        <w:t xml:space="preserve">  catch_type reporting_status                 gear_type</w:t>
      </w:r>
      <w:r>
        <w:br/>
      </w:r>
      <w:r>
        <w:rPr>
          <w:rStyle w:val="VerbatimChar"/>
        </w:rPr>
        <w:t xml:space="preserve">1   Landings         Reported                  longline</w:t>
      </w:r>
      <w:r>
        <w:br/>
      </w:r>
      <w:r>
        <w:rPr>
          <w:rStyle w:val="VerbatimChar"/>
        </w:rPr>
        <w:t xml:space="preserve">2   Landings         Reported                  longline</w:t>
      </w:r>
      <w:r>
        <w:br/>
      </w:r>
      <w:r>
        <w:rPr>
          <w:rStyle w:val="VerbatimChar"/>
        </w:rPr>
        <w:t xml:space="preserve">3   Landings         Reported                  longline</w:t>
      </w:r>
      <w:r>
        <w:br/>
      </w:r>
      <w:r>
        <w:rPr>
          <w:rStyle w:val="VerbatimChar"/>
        </w:rPr>
        <w:t xml:space="preserve">4   Landings       Unreported recreational fishing gear</w:t>
      </w:r>
      <w:r>
        <w:br/>
      </w:r>
      <w:r>
        <w:rPr>
          <w:rStyle w:val="VerbatimChar"/>
        </w:rPr>
        <w:t xml:space="preserve">5   Landings       Unreported recreational fishing gear</w:t>
      </w:r>
      <w:r>
        <w:br/>
      </w:r>
      <w:r>
        <w:rPr>
          <w:rStyle w:val="VerbatimChar"/>
        </w:rPr>
        <w:t xml:space="preserve">6   Landings         Reported         small scale lines</w:t>
      </w:r>
      <w:r>
        <w:br/>
      </w:r>
      <w:r>
        <w:rPr>
          <w:rStyle w:val="VerbatimChar"/>
        </w:rPr>
        <w:t xml:space="preserve">              end_use_type       tonnes landed_value</w:t>
      </w:r>
      <w:r>
        <w:br/>
      </w:r>
      <w:r>
        <w:rPr>
          <w:rStyle w:val="VerbatimChar"/>
        </w:rPr>
        <w:t xml:space="preserve">1    Fishmeal and fish oil  0.003373202 3.438170e-05</w:t>
      </w:r>
      <w:r>
        <w:br/>
      </w:r>
      <w:r>
        <w:rPr>
          <w:rStyle w:val="VerbatimChar"/>
        </w:rPr>
        <w:t xml:space="preserve">2 Direct human consumption  6.739657104 1.040254e+04</w:t>
      </w:r>
      <w:r>
        <w:br/>
      </w:r>
      <w:r>
        <w:rPr>
          <w:rStyle w:val="VerbatimChar"/>
        </w:rPr>
        <w:t xml:space="preserve">3                    Other  0.003373202 3.438170e-05</w:t>
      </w:r>
      <w:r>
        <w:br/>
      </w:r>
      <w:r>
        <w:rPr>
          <w:rStyle w:val="VerbatimChar"/>
        </w:rPr>
        <w:t xml:space="preserve">4 Direct human consumption 48.665105143 8.262728e+00</w:t>
      </w:r>
      <w:r>
        <w:br/>
      </w:r>
      <w:r>
        <w:rPr>
          <w:rStyle w:val="VerbatimChar"/>
        </w:rPr>
        <w:t xml:space="preserve">5 Direct human consumption  0.009158559 4.846886e-04</w:t>
      </w:r>
      <w:r>
        <w:br/>
      </w:r>
      <w:r>
        <w:rPr>
          <w:rStyle w:val="VerbatimChar"/>
        </w:rPr>
        <w:t xml:space="preserve">6 Direct human consumption  1.511085514 3.199403e+03</w:t>
      </w:r>
    </w:p>
    <w:p>
      <w:pPr>
        <w:pStyle w:val="SourceCode"/>
      </w:pPr>
      <w:r>
        <w:rPr>
          <w:rStyle w:val="CommentTok"/>
        </w:rPr>
        <w:t xml:space="preserve">#dim(d)</w:t>
      </w:r>
      <w:r>
        <w:br/>
      </w:r>
      <w:r>
        <w:rPr>
          <w:rStyle w:val="CommentTok"/>
        </w:rPr>
        <w:t xml:space="preserve">#apply(d[1:13], 2, table)</w:t>
      </w:r>
      <w:r>
        <w:br/>
      </w:r>
      <w:r>
        <w:br/>
      </w:r>
      <w:r>
        <w:rPr>
          <w:rStyle w:val="CommentTok"/>
        </w:rPr>
        <w:t xml:space="preserve"># convert tonnes to pounds </w:t>
      </w:r>
      <w:r>
        <w:br/>
      </w:r>
      <w:r>
        <w:rPr>
          <w:rStyle w:val="NormalTok"/>
        </w:rPr>
        <w:t xml:space="preserve">d</w:t>
      </w:r>
      <w:r>
        <w:rPr>
          <w:rStyle w:val="SpecialCharTok"/>
        </w:rPr>
        <w:t xml:space="preserve">$</w:t>
      </w:r>
      <w:r>
        <w:rPr>
          <w:rStyle w:val="NormalTok"/>
        </w:rPr>
        <w:t xml:space="preserve">lbs </w:t>
      </w:r>
      <w:r>
        <w:rPr>
          <w:rStyle w:val="OtherTok"/>
        </w:rPr>
        <w:t xml:space="preserve">&lt;-</w:t>
      </w:r>
      <w:r>
        <w:rPr>
          <w:rStyle w:val="NormalTok"/>
        </w:rPr>
        <w:t xml:space="preserve"> d</w:t>
      </w:r>
      <w:r>
        <w:rPr>
          <w:rStyle w:val="SpecialCharTok"/>
        </w:rPr>
        <w:t xml:space="preserve">$</w:t>
      </w:r>
      <w:r>
        <w:rPr>
          <w:rStyle w:val="NormalTok"/>
        </w:rPr>
        <w:t xml:space="preserve">tonnes </w:t>
      </w:r>
      <w:r>
        <w:rPr>
          <w:rStyle w:val="SpecialCharTok"/>
        </w:rPr>
        <w:t xml:space="preserve">*</w:t>
      </w:r>
      <w:r>
        <w:rPr>
          <w:rStyle w:val="NormalTok"/>
        </w:rPr>
        <w:t xml:space="preserve"> </w:t>
      </w:r>
      <w:r>
        <w:rPr>
          <w:rStyle w:val="DecValTok"/>
        </w:rPr>
        <w:t xml:space="preserve">1000</w:t>
      </w:r>
      <w:r>
        <w:rPr>
          <w:rStyle w:val="NormalTok"/>
        </w:rPr>
        <w:t xml:space="preserve"> </w:t>
      </w:r>
      <w:r>
        <w:rPr>
          <w:rStyle w:val="SpecialCharTok"/>
        </w:rPr>
        <w:t xml:space="preserve">*</w:t>
      </w:r>
      <w:r>
        <w:rPr>
          <w:rStyle w:val="NormalTok"/>
        </w:rPr>
        <w:t xml:space="preserve"> </w:t>
      </w:r>
      <w:r>
        <w:rPr>
          <w:rStyle w:val="FloatTok"/>
        </w:rPr>
        <w:t xml:space="preserve">2.20462</w:t>
      </w:r>
    </w:p>
    <w:p>
      <w:pPr>
        <w:pStyle w:val="FirstParagraph"/>
      </w:pPr>
      <w:r>
        <w:t xml:space="preserve">We look at the characteristics of the catches within EEZs. These are largely industrial and artisanal in nature. Landings are the majority of the catch but discards are also present. There are more unreported landings than reported landings and a variety of gear types are used.</w:t>
      </w:r>
    </w:p>
    <w:p>
      <w:pPr>
        <w:pStyle w:val="SourceCode"/>
      </w:pPr>
      <w:r>
        <w:rPr>
          <w:rStyle w:val="CommentTok"/>
        </w:rPr>
        <w:t xml:space="preserve"># look at characteristics of data </w:t>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20</w:t>
      </w:r>
      <w:r>
        <w:rPr>
          <w:rStyle w:val="NormalTok"/>
        </w:rPr>
        <w:t xml:space="preserve">, </w:t>
      </w:r>
      <w:r>
        <w:rPr>
          <w:rStyle w:val="DecValTok"/>
        </w:rPr>
        <w:t xml:space="preserve">7</w:t>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 </w:t>
      </w:r>
      <w:r>
        <w:rPr>
          <w:rStyle w:val="AttributeTok"/>
        </w:rPr>
        <w:t xml:space="preserve">mex =</w:t>
      </w:r>
      <w:r>
        <w:rPr>
          <w:rStyle w:val="NormalTok"/>
        </w:rPr>
        <w:t xml:space="preserve"> </w:t>
      </w:r>
      <w:r>
        <w:rPr>
          <w:rStyle w:val="FloatTok"/>
        </w:rPr>
        <w:t xml:space="preserve">0.5</w:t>
      </w:r>
      <w:r>
        <w:rPr>
          <w:rStyle w:val="NormalTok"/>
        </w:rPr>
        <w:t xml:space="preserve">, </w:t>
      </w:r>
      <w:r>
        <w:rPr>
          <w:rStyle w:val="AttributeTok"/>
        </w:rPr>
        <w:t xml:space="preserve">mgp =</w:t>
      </w:r>
      <w:r>
        <w:rPr>
          <w:rStyle w:val="NormalTok"/>
        </w:rPr>
        <w:t xml:space="preserve"> </w:t>
      </w:r>
      <w:r>
        <w:rPr>
          <w:rStyle w:val="FunctionTok"/>
        </w:rPr>
        <w:t xml:space="preserve">c</w:t>
      </w:r>
      <w:r>
        <w:rPr>
          <w:rStyle w:val="NormalTok"/>
        </w:rPr>
        <w:t xml:space="preserve">(</w:t>
      </w:r>
      <w:r>
        <w:rPr>
          <w:rStyle w:val="FloatTok"/>
        </w:rPr>
        <w:t xml:space="preserve">5.5</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lbs, d</w:t>
      </w:r>
      <w:r>
        <w:rPr>
          <w:rStyle w:val="SpecialCharTok"/>
        </w:rPr>
        <w:t xml:space="preserve">$</w:t>
      </w:r>
      <w:r>
        <w:rPr>
          <w:rStyle w:val="NormalTok"/>
        </w:rPr>
        <w:t xml:space="preserve">fishing_sector,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ylab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"Fishing sector"</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lbs, d</w:t>
      </w:r>
      <w:r>
        <w:rPr>
          <w:rStyle w:val="SpecialCharTok"/>
        </w:rPr>
        <w:t xml:space="preserve">$</w:t>
      </w:r>
      <w:r>
        <w:rPr>
          <w:rStyle w:val="NormalTok"/>
        </w:rPr>
        <w:t xml:space="preserve">catch_type,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ylab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"Catch type"</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lbs, d</w:t>
      </w:r>
      <w:r>
        <w:rPr>
          <w:rStyle w:val="SpecialCharTok"/>
        </w:rPr>
        <w:t xml:space="preserve">$</w:t>
      </w:r>
      <w:r>
        <w:rPr>
          <w:rStyle w:val="NormalTok"/>
        </w:rPr>
        <w:t xml:space="preserve">reporting_status,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ylab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"Reporting status"</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lbs, d</w:t>
      </w:r>
      <w:r>
        <w:rPr>
          <w:rStyle w:val="SpecialCharTok"/>
        </w:rPr>
        <w:t xml:space="preserve">$</w:t>
      </w:r>
      <w:r>
        <w:rPr>
          <w:rStyle w:val="NormalTok"/>
        </w:rPr>
        <w:t xml:space="preserve">gear_type,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ylab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"Gear type"</w:t>
      </w:r>
      <w:r>
        <w:rPr>
          <w:rStyle w:val="NormalTok"/>
        </w:rPr>
        <w:t xml:space="preserve">)</w:t>
      </w:r>
    </w:p>
    <w:p>
      <w:pPr>
        <w:pStyle w:val="FirstParagraph"/>
      </w:pPr>
      <w:r>
        <w:drawing>
          <wp:inline>
            <wp:extent cx="5943600" cy="4622800"/>
            <wp:effectExtent b="0" l="0" r="0" t="0"/>
            <wp:docPr descr="" title="" id="137" name="Picture"/>
            <a:graphic>
              <a:graphicData uri="http://schemas.openxmlformats.org/drawingml/2006/picture">
                <pic:pic>
                  <pic:nvPicPr>
                    <pic:cNvPr descr="SAU_EEZs_files/figure-docx/unnamed-chunk-2-1.png" id="138" name="Picture"/>
                    <pic:cNvPicPr>
                      <a:picLocks noChangeArrowheads="1" noChangeAspect="1"/>
                    </pic:cNvPicPr>
                  </pic:nvPicPr>
                  <pic:blipFill>
                    <a:blip r:embed="rId136"/>
                    <a:stretch>
                      <a:fillRect/>
                    </a:stretch>
                  </pic:blipFill>
                  <pic:spPr bwMode="auto">
                    <a:xfrm>
                      <a:off x="0" y="0"/>
                      <a:ext cx="5943600" cy="4622800"/>
                    </a:xfrm>
                    <a:prstGeom prst="rect">
                      <a:avLst/>
                    </a:prstGeom>
                    <a:noFill/>
                    <a:ln w="9525">
                      <a:noFill/>
                      <a:headEnd/>
                      <a:tailEnd/>
                    </a:ln>
                  </pic:spPr>
                </pic:pic>
              </a:graphicData>
            </a:graphic>
          </wp:inline>
        </w:drawing>
      </w:r>
    </w:p>
    <w:p>
      <w:pPr>
        <w:pStyle w:val="SourceCode"/>
      </w:pPr>
      <w:r>
        <w:rPr>
          <w:rStyle w:val="FunctionTok"/>
        </w:rPr>
        <w:t xml:space="preserve">round</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lbs, d</w:t>
      </w:r>
      <w:r>
        <w:rPr>
          <w:rStyle w:val="SpecialCharTok"/>
        </w:rPr>
        <w:t xml:space="preserve">$</w:t>
      </w:r>
      <w:r>
        <w:rPr>
          <w:rStyle w:val="NormalTok"/>
        </w:rPr>
        <w:t xml:space="preserve">catch_type, sum, </w:t>
      </w:r>
      <w:r>
        <w:rPr>
          <w:rStyle w:val="AttributeTok"/>
        </w:rPr>
        <w:t xml:space="preserve">na.rm =</w:t>
      </w:r>
      <w:r>
        <w:rPr>
          <w:rStyle w:val="NormalTok"/>
        </w:rPr>
        <w:t xml:space="preserve"> T) </w:t>
      </w:r>
      <w:r>
        <w:rPr>
          <w:rStyle w:val="SpecialCharTok"/>
        </w:rPr>
        <w:t xml:space="preserve">/</w:t>
      </w:r>
      <w:r>
        <w:rPr>
          <w:rStyle w:val="NormalTok"/>
        </w:rPr>
        <w:t xml:space="preserve"> </w:t>
      </w:r>
      <w:r>
        <w:rPr>
          <w:rStyle w:val="FunctionTok"/>
        </w:rPr>
        <w:t xml:space="preserve">sum</w:t>
      </w:r>
      <w:r>
        <w:rPr>
          <w:rStyle w:val="NormalTok"/>
        </w:rPr>
        <w:t xml:space="preserve">(d</w:t>
      </w:r>
      <w:r>
        <w:rPr>
          <w:rStyle w:val="SpecialCharTok"/>
        </w:rPr>
        <w:t xml:space="preserve">$</w:t>
      </w:r>
      <w:r>
        <w:rPr>
          <w:rStyle w:val="NormalTok"/>
        </w:rPr>
        <w:t xml:space="preserve">lbs)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   </w:t>
      </w:r>
      <w:r>
        <w:rPr>
          <w:rStyle w:val="CommentTok"/>
        </w:rPr>
        <w:t xml:space="preserve"># 15% are discards</w:t>
      </w:r>
    </w:p>
    <w:p>
      <w:pPr>
        <w:pStyle w:val="SourceCode"/>
      </w:pPr>
      <w:r>
        <w:rPr>
          <w:rStyle w:val="VerbatimChar"/>
        </w:rPr>
        <w:t xml:space="preserve">Discards Landings </w:t>
      </w:r>
      <w:r>
        <w:br/>
      </w:r>
      <w:r>
        <w:rPr>
          <w:rStyle w:val="VerbatimChar"/>
        </w:rPr>
        <w:t xml:space="preserve">   15.18    84.82 </w:t>
      </w:r>
    </w:p>
    <w:p>
      <w:pPr>
        <w:pStyle w:val="SourceCode"/>
      </w:pPr>
      <w:r>
        <w:rPr>
          <w:rStyle w:val="FunctionTok"/>
        </w:rPr>
        <w:t xml:space="preserve">round</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lbs, d</w:t>
      </w:r>
      <w:r>
        <w:rPr>
          <w:rStyle w:val="SpecialCharTok"/>
        </w:rPr>
        <w:t xml:space="preserve">$</w:t>
      </w:r>
      <w:r>
        <w:rPr>
          <w:rStyle w:val="NormalTok"/>
        </w:rPr>
        <w:t xml:space="preserve">reporting_status, sum, </w:t>
      </w:r>
      <w:r>
        <w:rPr>
          <w:rStyle w:val="AttributeTok"/>
        </w:rPr>
        <w:t xml:space="preserve">na.rm =</w:t>
      </w:r>
      <w:r>
        <w:rPr>
          <w:rStyle w:val="NormalTok"/>
        </w:rPr>
        <w:t xml:space="preserve"> T) </w:t>
      </w:r>
      <w:r>
        <w:rPr>
          <w:rStyle w:val="SpecialCharTok"/>
        </w:rPr>
        <w:t xml:space="preserve">/</w:t>
      </w:r>
      <w:r>
        <w:rPr>
          <w:rStyle w:val="NormalTok"/>
        </w:rPr>
        <w:t xml:space="preserve"> </w:t>
      </w:r>
      <w:r>
        <w:rPr>
          <w:rStyle w:val="FunctionTok"/>
        </w:rPr>
        <w:t xml:space="preserve">sum</w:t>
      </w:r>
      <w:r>
        <w:rPr>
          <w:rStyle w:val="NormalTok"/>
        </w:rPr>
        <w:t xml:space="preserve">(d</w:t>
      </w:r>
      <w:r>
        <w:rPr>
          <w:rStyle w:val="SpecialCharTok"/>
        </w:rPr>
        <w:t xml:space="preserve">$</w:t>
      </w:r>
      <w:r>
        <w:rPr>
          <w:rStyle w:val="NormalTok"/>
        </w:rPr>
        <w:t xml:space="preserve">lbs)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  </w:t>
      </w:r>
      <w:r>
        <w:rPr>
          <w:rStyle w:val="CommentTok"/>
        </w:rPr>
        <w:t xml:space="preserve"># 55% are unreported</w:t>
      </w:r>
    </w:p>
    <w:p>
      <w:pPr>
        <w:pStyle w:val="SourceCode"/>
      </w:pPr>
      <w:r>
        <w:rPr>
          <w:rStyle w:val="VerbatimChar"/>
        </w:rPr>
        <w:t xml:space="preserve">  Reported Unreported </w:t>
      </w:r>
      <w:r>
        <w:br/>
      </w:r>
      <w:r>
        <w:rPr>
          <w:rStyle w:val="VerbatimChar"/>
        </w:rPr>
        <w:t xml:space="preserve">     44.52      55.48 </w:t>
      </w:r>
    </w:p>
    <w:bookmarkEnd w:id="139"/>
    <w:bookmarkStart w:id="140" w:name="separating-the-eezs-by-area"/>
    <w:p>
      <w:pPr>
        <w:pStyle w:val="Heading2"/>
      </w:pPr>
      <w:r>
        <w:t xml:space="preserve">12.3 Separating the EEZs by area</w:t>
      </w:r>
    </w:p>
    <w:p>
      <w:pPr>
        <w:pStyle w:val="FirstParagraph"/>
      </w:pPr>
      <w:r>
        <w:t xml:space="preserve">Now we have to manually assign the different EEZs to respective areas. We separate the geographical areas within the Atlantic Ocean (North and South) and lump all other EEZs into</w:t>
      </w:r>
      <w:r>
        <w:t xml:space="preserve"> </w:t>
      </w:r>
      <w:r>
        <w:t xml:space="preserve">“other oceans.”</w:t>
      </w:r>
      <w:r>
        <w:t xml:space="preserve"> </w:t>
      </w:r>
      <w:r>
        <w:t xml:space="preserve">This latter category is largely the Pacific Ocean and to a lesser extent the Indian Ocean. We remove the high seas catch from this database as it is not ocean-specific and we have extracted the ocean-specific high seas catch previously.</w:t>
      </w:r>
    </w:p>
    <w:p>
      <w:pPr>
        <w:pStyle w:val="SourceCode"/>
      </w:pPr>
      <w:r>
        <w:rPr>
          <w:rStyle w:val="CommentTok"/>
        </w:rPr>
        <w:t xml:space="preserve"># remove the high seas catch from this database</w:t>
      </w:r>
      <w:r>
        <w:br/>
      </w:r>
      <w:r>
        <w:rPr>
          <w:rStyle w:val="NormalTok"/>
        </w:rPr>
        <w:t xml:space="preserve">d </w:t>
      </w:r>
      <w:r>
        <w:rPr>
          <w:rStyle w:val="OtherTok"/>
        </w:rPr>
        <w:t xml:space="preserve">&lt;-</w:t>
      </w:r>
      <w:r>
        <w:rPr>
          <w:rStyle w:val="NormalTok"/>
        </w:rPr>
        <w:t xml:space="preserve"> d[</w:t>
      </w:r>
      <w:r>
        <w:rPr>
          <w:rStyle w:val="FunctionTok"/>
        </w:rPr>
        <w:t xml:space="preserve">which</w:t>
      </w:r>
      <w:r>
        <w:rPr>
          <w:rStyle w:val="NormalTok"/>
        </w:rPr>
        <w:t xml:space="preserve">(d</w:t>
      </w:r>
      <w:r>
        <w:rPr>
          <w:rStyle w:val="SpecialCharTok"/>
        </w:rPr>
        <w:t xml:space="preserve">$</w:t>
      </w:r>
      <w:r>
        <w:rPr>
          <w:rStyle w:val="NormalTok"/>
        </w:rPr>
        <w:t xml:space="preserve">area_type </w:t>
      </w:r>
      <w:r>
        <w:rPr>
          <w:rStyle w:val="SpecialCharTok"/>
        </w:rPr>
        <w:t xml:space="preserve">!=</w:t>
      </w:r>
      <w:r>
        <w:rPr>
          <w:rStyle w:val="NormalTok"/>
        </w:rPr>
        <w:t xml:space="preserve"> </w:t>
      </w:r>
      <w:r>
        <w:rPr>
          <w:rStyle w:val="StringTok"/>
        </w:rPr>
        <w:t xml:space="preserve">"high_seas"</w:t>
      </w:r>
      <w:r>
        <w:rPr>
          <w:rStyle w:val="NormalTok"/>
        </w:rPr>
        <w:t xml:space="preserve">), ]   </w:t>
      </w:r>
      <w:r>
        <w:br/>
      </w:r>
      <w:r>
        <w:rPr>
          <w:rStyle w:val="NormalTok"/>
        </w:rPr>
        <w:t xml:space="preserve">d</w:t>
      </w:r>
      <w:r>
        <w:rPr>
          <w:rStyle w:val="SpecialCharTok"/>
        </w:rPr>
        <w:t xml:space="preserve">$</w:t>
      </w:r>
      <w:r>
        <w:rPr>
          <w:rStyle w:val="NormalTok"/>
        </w:rPr>
        <w:t xml:space="preserve">fishing_entity </w:t>
      </w:r>
      <w:r>
        <w:rPr>
          <w:rStyle w:val="OtherTok"/>
        </w:rPr>
        <w:t xml:space="preserve">&lt;-</w:t>
      </w:r>
      <w:r>
        <w:rPr>
          <w:rStyle w:val="NormalTok"/>
        </w:rPr>
        <w:t xml:space="preserve"> </w:t>
      </w:r>
      <w:r>
        <w:rPr>
          <w:rStyle w:val="FunctionTok"/>
        </w:rPr>
        <w:t xml:space="preserve">as.factor</w:t>
      </w:r>
      <w:r>
        <w:rPr>
          <w:rStyle w:val="NormalTok"/>
        </w:rPr>
        <w:t xml:space="preserve">(d</w:t>
      </w:r>
      <w:r>
        <w:rPr>
          <w:rStyle w:val="SpecialCharTok"/>
        </w:rPr>
        <w:t xml:space="preserve">$</w:t>
      </w:r>
      <w:r>
        <w:rPr>
          <w:rStyle w:val="NormalTok"/>
        </w:rPr>
        <w:t xml:space="preserve">fishing_entity)</w:t>
      </w:r>
      <w:r>
        <w:br/>
      </w:r>
      <w:r>
        <w:rPr>
          <w:rStyle w:val="NormalTok"/>
        </w:rPr>
        <w:t xml:space="preserve">d</w:t>
      </w:r>
      <w:r>
        <w:rPr>
          <w:rStyle w:val="SpecialCharTok"/>
        </w:rPr>
        <w:t xml:space="preserve">$</w:t>
      </w:r>
      <w:r>
        <w:rPr>
          <w:rStyle w:val="NormalTok"/>
        </w:rPr>
        <w:t xml:space="preserve">fishing_entity </w:t>
      </w:r>
      <w:r>
        <w:rPr>
          <w:rStyle w:val="OtherTok"/>
        </w:rPr>
        <w:t xml:space="preserve">&lt;-</w:t>
      </w:r>
      <w:r>
        <w:rPr>
          <w:rStyle w:val="NormalTok"/>
        </w:rPr>
        <w:t xml:space="preserve"> </w:t>
      </w:r>
      <w:r>
        <w:rPr>
          <w:rStyle w:val="FunctionTok"/>
        </w:rPr>
        <w:t xml:space="preserve">droplevels</w:t>
      </w:r>
      <w:r>
        <w:rPr>
          <w:rStyle w:val="NormalTok"/>
        </w:rPr>
        <w:t xml:space="preserve">(d</w:t>
      </w:r>
      <w:r>
        <w:rPr>
          <w:rStyle w:val="SpecialCharTok"/>
        </w:rPr>
        <w:t xml:space="preserve">$</w:t>
      </w:r>
      <w:r>
        <w:rPr>
          <w:rStyle w:val="NormalTok"/>
        </w:rPr>
        <w:t xml:space="preserve">fishing_entity)</w:t>
      </w:r>
      <w:r>
        <w:br/>
      </w:r>
      <w:r>
        <w:rPr>
          <w:rStyle w:val="FunctionTok"/>
        </w:rPr>
        <w:t xml:space="preserve">table</w:t>
      </w:r>
      <w:r>
        <w:rPr>
          <w:rStyle w:val="NormalTok"/>
        </w:rPr>
        <w:t xml:space="preserve">(d</w:t>
      </w:r>
      <w:r>
        <w:rPr>
          <w:rStyle w:val="SpecialCharTok"/>
        </w:rPr>
        <w:t xml:space="preserve">$</w:t>
      </w:r>
      <w:r>
        <w:rPr>
          <w:rStyle w:val="NormalTok"/>
        </w:rPr>
        <w:t xml:space="preserve">area_type)  </w:t>
      </w:r>
      <w:r>
        <w:rPr>
          <w:rStyle w:val="CommentTok"/>
        </w:rPr>
        <w:t xml:space="preserve"># this should be all "eez"</w:t>
      </w:r>
    </w:p>
    <w:p>
      <w:pPr>
        <w:pStyle w:val="SourceCode"/>
      </w:pPr>
      <w:r>
        <w:br/>
      </w:r>
      <w:r>
        <w:rPr>
          <w:rStyle w:val="VerbatimChar"/>
        </w:rPr>
        <w:t xml:space="preserve">  eez </w:t>
      </w:r>
      <w:r>
        <w:br/>
      </w:r>
      <w:r>
        <w:rPr>
          <w:rStyle w:val="VerbatimChar"/>
        </w:rPr>
        <w:t xml:space="preserve">63056 </w:t>
      </w:r>
    </w:p>
    <w:p>
      <w:pPr>
        <w:pStyle w:val="SourceCode"/>
      </w:pPr>
      <w:r>
        <w:rPr>
          <w:rStyle w:val="CommentTok"/>
        </w:rPr>
        <w:t xml:space="preserve"># Western Central Atlantic EEZs</w:t>
      </w:r>
      <w:r>
        <w:br/>
      </w:r>
      <w:r>
        <w:rPr>
          <w:rStyle w:val="NormalTok"/>
        </w:rPr>
        <w:t xml:space="preserve">WCA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"Bahamas"</w:t>
      </w:r>
      <w:r>
        <w:rPr>
          <w:rStyle w:val="NormalTok"/>
        </w:rPr>
        <w:t xml:space="preserve">, </w:t>
      </w:r>
      <w:r>
        <w:rPr>
          <w:rStyle w:val="StringTok"/>
        </w:rPr>
        <w:t xml:space="preserve">"Barbados"</w:t>
      </w:r>
      <w:r>
        <w:rPr>
          <w:rStyle w:val="NormalTok"/>
        </w:rPr>
        <w:t xml:space="preserve">, </w:t>
      </w:r>
      <w:r>
        <w:rPr>
          <w:rStyle w:val="StringTok"/>
        </w:rPr>
        <w:t xml:space="preserve">"Cayman Isl. (UK)"</w:t>
      </w:r>
      <w:r>
        <w:rPr>
          <w:rStyle w:val="NormalTok"/>
        </w:rPr>
        <w:t xml:space="preserve">, </w:t>
      </w:r>
      <w:r>
        <w:rPr>
          <w:rStyle w:val="StringTok"/>
        </w:rPr>
        <w:t xml:space="preserve">"Dominica"</w:t>
      </w:r>
      <w:r>
        <w:rPr>
          <w:rStyle w:val="NormalTok"/>
        </w:rPr>
        <w:t xml:space="preserve">, </w:t>
      </w:r>
      <w:r>
        <w:rPr>
          <w:rStyle w:val="StringTok"/>
        </w:rPr>
        <w:t xml:space="preserve">"Dominican Republic"</w:t>
      </w:r>
      <w:r>
        <w:rPr>
          <w:rStyle w:val="NormalTok"/>
        </w:rPr>
        <w:t xml:space="preserve">, </w:t>
      </w:r>
      <w:r>
        <w:rPr>
          <w:rStyle w:val="StringTok"/>
        </w:rPr>
        <w:t xml:space="preserve">"Grenada"</w:t>
      </w:r>
      <w:r>
        <w:rPr>
          <w:rStyle w:val="NormalTok"/>
        </w:rPr>
        <w:t xml:space="preserve">, </w:t>
      </w:r>
      <w:r>
        <w:br/>
      </w:r>
      <w:r>
        <w:rPr>
          <w:rStyle w:val="NormalTok"/>
        </w:rPr>
        <w:t xml:space="preserve">         </w:t>
      </w:r>
      <w:r>
        <w:rPr>
          <w:rStyle w:val="StringTok"/>
        </w:rPr>
        <w:t xml:space="preserve">"Aruba (Netherlands)"</w:t>
      </w:r>
      <w:r>
        <w:rPr>
          <w:rStyle w:val="NormalTok"/>
        </w:rPr>
        <w:t xml:space="preserve">, </w:t>
      </w:r>
      <w:r>
        <w:rPr>
          <w:rStyle w:val="StringTok"/>
        </w:rPr>
        <w:t xml:space="preserve">"Haiti"</w:t>
      </w:r>
      <w:r>
        <w:rPr>
          <w:rStyle w:val="NormalTok"/>
        </w:rPr>
        <w:t xml:space="preserve">, </w:t>
      </w:r>
      <w:r>
        <w:rPr>
          <w:rStyle w:val="StringTok"/>
        </w:rPr>
        <w:t xml:space="preserve">"Guadeloupe  (France)"</w:t>
      </w:r>
      <w:r>
        <w:rPr>
          <w:rStyle w:val="NormalTok"/>
        </w:rPr>
        <w:t xml:space="preserve">, </w:t>
      </w:r>
      <w:r>
        <w:rPr>
          <w:rStyle w:val="StringTok"/>
        </w:rPr>
        <w:t xml:space="preserve">"Jamaica"</w:t>
      </w:r>
      <w:r>
        <w:rPr>
          <w:rStyle w:val="NormalTok"/>
        </w:rPr>
        <w:t xml:space="preserve">, </w:t>
      </w:r>
      <w:r>
        <w:rPr>
          <w:rStyle w:val="StringTok"/>
        </w:rPr>
        <w:t xml:space="preserve">"Martinique (France)"</w:t>
      </w:r>
      <w:r>
        <w:rPr>
          <w:rStyle w:val="NormalTok"/>
        </w:rPr>
        <w:t xml:space="preserve">,</w:t>
      </w:r>
      <w:r>
        <w:br/>
      </w:r>
      <w:r>
        <w:rPr>
          <w:rStyle w:val="NormalTok"/>
        </w:rPr>
        <w:t xml:space="preserve">         </w:t>
      </w:r>
      <w:r>
        <w:rPr>
          <w:rStyle w:val="StringTok"/>
        </w:rPr>
        <w:t xml:space="preserve">"Montserrat (UK)"</w:t>
      </w:r>
      <w:r>
        <w:rPr>
          <w:rStyle w:val="NormalTok"/>
        </w:rPr>
        <w:t xml:space="preserve">, </w:t>
      </w:r>
      <w:r>
        <w:rPr>
          <w:rStyle w:val="StringTok"/>
        </w:rPr>
        <w:t xml:space="preserve">"Nicaragua (Caribbean)"</w:t>
      </w:r>
      <w:r>
        <w:rPr>
          <w:rStyle w:val="NormalTok"/>
        </w:rPr>
        <w:t xml:space="preserve">, </w:t>
      </w:r>
      <w:r>
        <w:rPr>
          <w:rStyle w:val="StringTok"/>
        </w:rPr>
        <w:t xml:space="preserve">"Puerto Rico (USA)"</w:t>
      </w:r>
      <w:r>
        <w:rPr>
          <w:rStyle w:val="NormalTok"/>
        </w:rPr>
        <w:t xml:space="preserve">, </w:t>
      </w:r>
      <w:r>
        <w:rPr>
          <w:rStyle w:val="StringTok"/>
        </w:rPr>
        <w:t xml:space="preserve">"Saint Kitts &amp; Nevis"</w:t>
      </w:r>
      <w:r>
        <w:rPr>
          <w:rStyle w:val="NormalTok"/>
        </w:rPr>
        <w:t xml:space="preserve">, </w:t>
      </w:r>
      <w:r>
        <w:br/>
      </w:r>
      <w:r>
        <w:rPr>
          <w:rStyle w:val="NormalTok"/>
        </w:rPr>
        <w:t xml:space="preserve">         </w:t>
      </w:r>
      <w:r>
        <w:rPr>
          <w:rStyle w:val="StringTok"/>
        </w:rPr>
        <w:t xml:space="preserve">"Saint Lucia"</w:t>
      </w:r>
      <w:r>
        <w:rPr>
          <w:rStyle w:val="NormalTok"/>
        </w:rPr>
        <w:t xml:space="preserve">, </w:t>
      </w:r>
      <w:r>
        <w:rPr>
          <w:rStyle w:val="StringTok"/>
        </w:rPr>
        <w:t xml:space="preserve">"Saint Vincent &amp; the Grenadines"</w:t>
      </w:r>
      <w:r>
        <w:rPr>
          <w:rStyle w:val="NormalTok"/>
        </w:rPr>
        <w:t xml:space="preserve">, </w:t>
      </w:r>
      <w:r>
        <w:rPr>
          <w:rStyle w:val="StringTok"/>
        </w:rPr>
        <w:t xml:space="preserve">"Trinidad &amp; Tobago"</w:t>
      </w:r>
      <w:r>
        <w:rPr>
          <w:rStyle w:val="NormalTok"/>
        </w:rPr>
        <w:t xml:space="preserve">, </w:t>
      </w:r>
      <w:r>
        <w:rPr>
          <w:rStyle w:val="StringTok"/>
        </w:rPr>
        <w:t xml:space="preserve">"US Virgin Isl."</w:t>
      </w:r>
      <w:r>
        <w:rPr>
          <w:rStyle w:val="NormalTok"/>
        </w:rPr>
        <w:t xml:space="preserve">, </w:t>
      </w:r>
      <w:r>
        <w:br/>
      </w:r>
      <w:r>
        <w:rPr>
          <w:rStyle w:val="NormalTok"/>
        </w:rPr>
        <w:t xml:space="preserve">         </w:t>
      </w:r>
      <w:r>
        <w:rPr>
          <w:rStyle w:val="StringTok"/>
        </w:rPr>
        <w:t xml:space="preserve">"St Barthelemy (France)"</w:t>
      </w:r>
      <w:r>
        <w:rPr>
          <w:rStyle w:val="NormalTok"/>
        </w:rPr>
        <w:t xml:space="preserve">, </w:t>
      </w:r>
      <w:r>
        <w:rPr>
          <w:rStyle w:val="StringTok"/>
        </w:rPr>
        <w:t xml:space="preserve">"St Martin (France)"</w:t>
      </w:r>
      <w:r>
        <w:rPr>
          <w:rStyle w:val="NormalTok"/>
        </w:rPr>
        <w:t xml:space="preserve">, </w:t>
      </w:r>
      <w:r>
        <w:rPr>
          <w:rStyle w:val="StringTok"/>
        </w:rPr>
        <w:t xml:space="preserve">"Curaçao (Netherlands)"</w:t>
      </w:r>
      <w:r>
        <w:rPr>
          <w:rStyle w:val="NormalTok"/>
        </w:rPr>
        <w:t xml:space="preserve">, </w:t>
      </w:r>
      <w:r>
        <w:rPr>
          <w:rStyle w:val="StringTok"/>
        </w:rPr>
        <w:t xml:space="preserve">"Bonaire (Netherlands)"</w:t>
      </w:r>
      <w:r>
        <w:rPr>
          <w:rStyle w:val="NormalTok"/>
        </w:rPr>
        <w:t xml:space="preserve">,</w:t>
      </w:r>
      <w:r>
        <w:br/>
      </w:r>
      <w:r>
        <w:rPr>
          <w:rStyle w:val="NormalTok"/>
        </w:rPr>
        <w:t xml:space="preserve">         </w:t>
      </w:r>
      <w:r>
        <w:rPr>
          <w:rStyle w:val="StringTok"/>
        </w:rPr>
        <w:t xml:space="preserve">"Saba and Sint Eustatius (Netherlands)"</w:t>
      </w:r>
      <w:r>
        <w:rPr>
          <w:rStyle w:val="NormalTok"/>
        </w:rPr>
        <w:t xml:space="preserve">, </w:t>
      </w:r>
      <w:r>
        <w:rPr>
          <w:rStyle w:val="StringTok"/>
        </w:rPr>
        <w:t xml:space="preserve">"Sint Maarten (Netherlands)"</w:t>
      </w:r>
      <w:r>
        <w:rPr>
          <w:rStyle w:val="NormalTok"/>
        </w:rPr>
        <w:t xml:space="preserve">, </w:t>
      </w:r>
      <w:r>
        <w:rPr>
          <w:rStyle w:val="StringTok"/>
        </w:rPr>
        <w:t xml:space="preserve">"Honduras (Caribbean)"</w:t>
      </w:r>
      <w:r>
        <w:rPr>
          <w:rStyle w:val="NormalTok"/>
        </w:rPr>
        <w:t xml:space="preserve">,</w:t>
      </w:r>
      <w:r>
        <w:br/>
      </w:r>
      <w:r>
        <w:rPr>
          <w:rStyle w:val="NormalTok"/>
        </w:rPr>
        <w:t xml:space="preserve">         </w:t>
      </w:r>
      <w:r>
        <w:rPr>
          <w:rStyle w:val="StringTok"/>
        </w:rPr>
        <w:t xml:space="preserve">"Colombia (Caribbean)"</w:t>
      </w:r>
      <w:r>
        <w:rPr>
          <w:rStyle w:val="NormalTok"/>
        </w:rPr>
        <w:t xml:space="preserve">, </w:t>
      </w:r>
      <w:r>
        <w:rPr>
          <w:rStyle w:val="StringTok"/>
        </w:rPr>
        <w:t xml:space="preserve">"Mexico (Atlantic)"</w:t>
      </w:r>
      <w:r>
        <w:rPr>
          <w:rStyle w:val="NormalTok"/>
        </w:rPr>
        <w:t xml:space="preserve">, </w:t>
      </w:r>
      <w:r>
        <w:rPr>
          <w:rStyle w:val="StringTok"/>
        </w:rPr>
        <w:t xml:space="preserve">"Turks &amp; Caicos Isl. (UK)"</w:t>
      </w:r>
      <w:r>
        <w:rPr>
          <w:rStyle w:val="NormalTok"/>
        </w:rPr>
        <w:t xml:space="preserve">, </w:t>
      </w:r>
      <w:r>
        <w:rPr>
          <w:rStyle w:val="StringTok"/>
        </w:rPr>
        <w:t xml:space="preserve">"Guyana"</w:t>
      </w:r>
      <w:r>
        <w:rPr>
          <w:rStyle w:val="NormalTok"/>
        </w:rPr>
        <w:t xml:space="preserve">, </w:t>
      </w:r>
      <w:r>
        <w:rPr>
          <w:rStyle w:val="StringTok"/>
        </w:rPr>
        <w:t xml:space="preserve">"Venezuela"</w:t>
      </w:r>
      <w:r>
        <w:rPr>
          <w:rStyle w:val="NormalTok"/>
        </w:rPr>
        <w:t xml:space="preserve">,</w:t>
      </w:r>
      <w:r>
        <w:br/>
      </w:r>
      <w:r>
        <w:rPr>
          <w:rStyle w:val="NormalTok"/>
        </w:rPr>
        <w:t xml:space="preserve">         </w:t>
      </w:r>
      <w:r>
        <w:rPr>
          <w:rStyle w:val="StringTok"/>
        </w:rPr>
        <w:t xml:space="preserve">"Antigua &amp; Barbuda"</w:t>
      </w:r>
      <w:r>
        <w:rPr>
          <w:rStyle w:val="NormalTok"/>
        </w:rPr>
        <w:t xml:space="preserve">, </w:t>
      </w:r>
      <w:r>
        <w:rPr>
          <w:rStyle w:val="StringTok"/>
        </w:rPr>
        <w:t xml:space="preserve">"Belize"</w:t>
      </w:r>
      <w:r>
        <w:rPr>
          <w:rStyle w:val="NormalTok"/>
        </w:rPr>
        <w:t xml:space="preserve">, </w:t>
      </w:r>
      <w:r>
        <w:rPr>
          <w:rStyle w:val="StringTok"/>
        </w:rPr>
        <w:t xml:space="preserve">"British Virgin Isl. (UK)"</w:t>
      </w:r>
      <w:r>
        <w:rPr>
          <w:rStyle w:val="NormalTok"/>
        </w:rPr>
        <w:t xml:space="preserve">, </w:t>
      </w:r>
      <w:r>
        <w:rPr>
          <w:rStyle w:val="StringTok"/>
        </w:rPr>
        <w:t xml:space="preserve">"French Guiana"</w:t>
      </w:r>
      <w:r>
        <w:rPr>
          <w:rStyle w:val="NormalTok"/>
        </w:rPr>
        <w:t xml:space="preserve">, </w:t>
      </w:r>
      <w:r>
        <w:rPr>
          <w:rStyle w:val="StringTok"/>
        </w:rPr>
        <w:t xml:space="preserve">"Cuba"</w:t>
      </w:r>
      <w:r>
        <w:rPr>
          <w:rStyle w:val="NormalTok"/>
        </w:rPr>
        <w:t xml:space="preserve">, </w:t>
      </w:r>
      <w:r>
        <w:br/>
      </w:r>
      <w:r>
        <w:rPr>
          <w:rStyle w:val="NormalTok"/>
        </w:rPr>
        <w:t xml:space="preserve">         </w:t>
      </w:r>
      <w:r>
        <w:rPr>
          <w:rStyle w:val="StringTok"/>
        </w:rPr>
        <w:t xml:space="preserve">"Anguilla (UK)"</w:t>
      </w:r>
      <w:r>
        <w:rPr>
          <w:rStyle w:val="NormalTok"/>
        </w:rPr>
        <w:t xml:space="preserve">, </w:t>
      </w:r>
      <w:r>
        <w:rPr>
          <w:rStyle w:val="StringTok"/>
        </w:rPr>
        <w:t xml:space="preserve">"Suriname"</w:t>
      </w:r>
      <w:r>
        <w:rPr>
          <w:rStyle w:val="NormalTok"/>
        </w:rPr>
        <w:t xml:space="preserve">, </w:t>
      </w:r>
      <w:r>
        <w:rPr>
          <w:rStyle w:val="StringTok"/>
        </w:rPr>
        <w:t xml:space="preserve">"Costa Rica (Caribbean)"</w:t>
      </w:r>
      <w:r>
        <w:rPr>
          <w:rStyle w:val="NormalTok"/>
        </w:rPr>
        <w:t xml:space="preserve">, </w:t>
      </w:r>
      <w:r>
        <w:rPr>
          <w:rStyle w:val="StringTok"/>
        </w:rPr>
        <w:t xml:space="preserve">"Guatemala (Caribbean)"</w:t>
      </w:r>
      <w:r>
        <w:rPr>
          <w:rStyle w:val="NormalTok"/>
        </w:rPr>
        <w:t xml:space="preserve">, </w:t>
      </w:r>
      <w:r>
        <w:br/>
      </w:r>
      <w:r>
        <w:rPr>
          <w:rStyle w:val="NormalTok"/>
        </w:rPr>
        <w:t xml:space="preserve">         </w:t>
      </w:r>
      <w:r>
        <w:rPr>
          <w:rStyle w:val="StringTok"/>
        </w:rPr>
        <w:t xml:space="preserve">"Panama (Caribbean)"</w:t>
      </w:r>
      <w:r>
        <w:rPr>
          <w:rStyle w:val="NormalTok"/>
        </w:rPr>
        <w:t xml:space="preserve">, </w:t>
      </w:r>
      <w:r>
        <w:rPr>
          <w:rStyle w:val="StringTok"/>
        </w:rPr>
        <w:t xml:space="preserve">"Bermuda (UK)"</w:t>
      </w:r>
      <w:r>
        <w:rPr>
          <w:rStyle w:val="NormalTok"/>
        </w:rPr>
        <w:t xml:space="preserve">, </w:t>
      </w:r>
      <w:r>
        <w:rPr>
          <w:rStyle w:val="StringTok"/>
        </w:rPr>
        <w:t xml:space="preserve">"CuraÃ§ao (Netherlands)"</w:t>
      </w:r>
      <w:r>
        <w:rPr>
          <w:rStyle w:val="NormalTok"/>
        </w:rPr>
        <w:t xml:space="preserve">) </w:t>
      </w:r>
      <w:r>
        <w:br/>
      </w:r>
      <w:r>
        <w:rPr>
          <w:rStyle w:val="NormalTok"/>
        </w:rPr>
        <w:t xml:space="preserve">           </w:t>
      </w:r>
      <w:r>
        <w:br/>
      </w:r>
      <w:r>
        <w:rPr>
          <w:rStyle w:val="CommentTok"/>
        </w:rPr>
        <w:t xml:space="preserve"># Brazil</w:t>
      </w:r>
      <w:r>
        <w:br/>
      </w:r>
      <w:r>
        <w:rPr>
          <w:rStyle w:val="NormalTok"/>
        </w:rPr>
        <w:t xml:space="preserve">Bra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"Brazil (mainland)"</w:t>
      </w:r>
      <w:r>
        <w:rPr>
          <w:rStyle w:val="NormalTok"/>
        </w:rPr>
        <w:t xml:space="preserve">, </w:t>
      </w:r>
      <w:r>
        <w:rPr>
          <w:rStyle w:val="StringTok"/>
        </w:rPr>
        <w:t xml:space="preserve">"Fernando de Noronha (Brazil)"</w:t>
      </w:r>
      <w:r>
        <w:rPr>
          <w:rStyle w:val="NormalTok"/>
        </w:rPr>
        <w:t xml:space="preserve">, </w:t>
      </w:r>
      <w:r>
        <w:br/>
      </w:r>
      <w:r>
        <w:rPr>
          <w:rStyle w:val="NormalTok"/>
        </w:rPr>
        <w:t xml:space="preserve">         </w:t>
      </w:r>
      <w:r>
        <w:rPr>
          <w:rStyle w:val="StringTok"/>
        </w:rPr>
        <w:t xml:space="preserve">"St Paul and St. Peter Archipelago (Brazil)"</w:t>
      </w:r>
      <w:r>
        <w:rPr>
          <w:rStyle w:val="NormalTok"/>
        </w:rPr>
        <w:t xml:space="preserve">)</w:t>
      </w:r>
      <w:r>
        <w:br/>
      </w:r>
      <w:r>
        <w:br/>
      </w:r>
      <w:r>
        <w:rPr>
          <w:rStyle w:val="CommentTok"/>
        </w:rPr>
        <w:t xml:space="preserve"># Canada</w:t>
      </w:r>
      <w:r>
        <w:br/>
      </w:r>
      <w:r>
        <w:rPr>
          <w:rStyle w:val="NormalTok"/>
        </w:rPr>
        <w:t xml:space="preserve">Can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"Canada (East Coast)"</w:t>
      </w:r>
      <w:r>
        <w:rPr>
          <w:rStyle w:val="NormalTok"/>
        </w:rPr>
        <w:t xml:space="preserve">, </w:t>
      </w:r>
      <w:r>
        <w:rPr>
          <w:rStyle w:val="StringTok"/>
        </w:rPr>
        <w:t xml:space="preserve">"Saint Pierre &amp; Miquelon (France)"</w:t>
      </w:r>
      <w:r>
        <w:rPr>
          <w:rStyle w:val="NormalTok"/>
        </w:rPr>
        <w:t xml:space="preserve">)</w:t>
      </w:r>
      <w:r>
        <w:br/>
      </w:r>
      <w:r>
        <w:br/>
      </w:r>
      <w:r>
        <w:rPr>
          <w:rStyle w:val="CommentTok"/>
        </w:rPr>
        <w:t xml:space="preserve"># United States</w:t>
      </w:r>
      <w:r>
        <w:br/>
      </w:r>
      <w:r>
        <w:rPr>
          <w:rStyle w:val="NormalTok"/>
        </w:rPr>
        <w:t xml:space="preserve">USA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"USA (East Coast)"</w:t>
      </w:r>
      <w:r>
        <w:rPr>
          <w:rStyle w:val="NormalTok"/>
        </w:rPr>
        <w:t xml:space="preserve">, </w:t>
      </w:r>
      <w:r>
        <w:rPr>
          <w:rStyle w:val="StringTok"/>
        </w:rPr>
        <w:t xml:space="preserve">"USA (Gulf of Mexico)"</w:t>
      </w:r>
      <w:r>
        <w:rPr>
          <w:rStyle w:val="NormalTok"/>
        </w:rPr>
        <w:t xml:space="preserve">)</w:t>
      </w:r>
      <w:r>
        <w:br/>
      </w:r>
      <w:r>
        <w:rPr>
          <w:rStyle w:val="NormalTok"/>
        </w:rPr>
        <w:t xml:space="preserve">           </w:t>
      </w:r>
      <w:r>
        <w:br/>
      </w:r>
      <w:r>
        <w:rPr>
          <w:rStyle w:val="CommentTok"/>
        </w:rPr>
        <w:t xml:space="preserve"># Northeast Atlantic EEZs</w:t>
      </w:r>
      <w:r>
        <w:br/>
      </w:r>
      <w:r>
        <w:rPr>
          <w:rStyle w:val="NormalTok"/>
        </w:rPr>
        <w:t xml:space="preserve">NEA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"Canary Isl. (Spain)"</w:t>
      </w:r>
      <w:r>
        <w:rPr>
          <w:rStyle w:val="NormalTok"/>
        </w:rPr>
        <w:t xml:space="preserve">, </w:t>
      </w:r>
      <w:r>
        <w:rPr>
          <w:rStyle w:val="StringTok"/>
        </w:rPr>
        <w:t xml:space="preserve">"Spain (mainland; Med and Gulf of Cadiz)"</w:t>
      </w:r>
      <w:r>
        <w:rPr>
          <w:rStyle w:val="NormalTok"/>
        </w:rPr>
        <w:t xml:space="preserve">, </w:t>
      </w:r>
      <w:r>
        <w:rPr>
          <w:rStyle w:val="StringTok"/>
        </w:rPr>
        <w:t xml:space="preserve">"Spain (Northwest)"</w:t>
      </w:r>
      <w:r>
        <w:rPr>
          <w:rStyle w:val="NormalTok"/>
        </w:rPr>
        <w:t xml:space="preserve">, </w:t>
      </w:r>
      <w:r>
        <w:br/>
      </w:r>
      <w:r>
        <w:rPr>
          <w:rStyle w:val="NormalTok"/>
        </w:rPr>
        <w:t xml:space="preserve">         </w:t>
      </w:r>
      <w:r>
        <w:rPr>
          <w:rStyle w:val="StringTok"/>
        </w:rPr>
        <w:t xml:space="preserve">"Spain (mainland, Med and Gulf of Cadiz)"</w:t>
      </w:r>
      <w:r>
        <w:rPr>
          <w:rStyle w:val="NormalTok"/>
        </w:rPr>
        <w:t xml:space="preserve">, </w:t>
      </w:r>
      <w:r>
        <w:br/>
      </w:r>
      <w:r>
        <w:rPr>
          <w:rStyle w:val="NormalTok"/>
        </w:rPr>
        <w:t xml:space="preserve">         </w:t>
      </w:r>
      <w:r>
        <w:rPr>
          <w:rStyle w:val="StringTok"/>
        </w:rPr>
        <w:t xml:space="preserve">"France (Atlantic Coast)"</w:t>
      </w:r>
      <w:r>
        <w:rPr>
          <w:rStyle w:val="NormalTok"/>
        </w:rPr>
        <w:t xml:space="preserve">, </w:t>
      </w:r>
      <w:r>
        <w:rPr>
          <w:rStyle w:val="StringTok"/>
        </w:rPr>
        <w:t xml:space="preserve">"Portugal (mainland)"</w:t>
      </w:r>
      <w:r>
        <w:rPr>
          <w:rStyle w:val="NormalTok"/>
        </w:rPr>
        <w:t xml:space="preserve">, </w:t>
      </w:r>
      <w:r>
        <w:rPr>
          <w:rStyle w:val="StringTok"/>
        </w:rPr>
        <w:t xml:space="preserve">"Azores Isl. (Portugal)"</w:t>
      </w:r>
      <w:r>
        <w:rPr>
          <w:rStyle w:val="NormalTok"/>
        </w:rPr>
        <w:t xml:space="preserve">)</w:t>
      </w:r>
      <w:r>
        <w:br/>
      </w:r>
      <w:r>
        <w:rPr>
          <w:rStyle w:val="NormalTok"/>
        </w:rPr>
        <w:t xml:space="preserve">        </w:t>
      </w:r>
      <w:r>
        <w:br/>
      </w:r>
      <w:r>
        <w:rPr>
          <w:rStyle w:val="CommentTok"/>
        </w:rPr>
        <w:t xml:space="preserve"># Eastern Central Atlantic EEZs</w:t>
      </w:r>
      <w:r>
        <w:br/>
      </w:r>
      <w:r>
        <w:rPr>
          <w:rStyle w:val="NormalTok"/>
        </w:rPr>
        <w:t xml:space="preserve">ECA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"Madeira Isl. (Portugal)"</w:t>
      </w:r>
      <w:r>
        <w:rPr>
          <w:rStyle w:val="NormalTok"/>
        </w:rPr>
        <w:t xml:space="preserve">, </w:t>
      </w:r>
      <w:r>
        <w:rPr>
          <w:rStyle w:val="StringTok"/>
        </w:rPr>
        <w:t xml:space="preserve">"Cape Verde"</w:t>
      </w:r>
      <w:r>
        <w:rPr>
          <w:rStyle w:val="NormalTok"/>
        </w:rPr>
        <w:t xml:space="preserve">, </w:t>
      </w:r>
      <w:r>
        <w:rPr>
          <w:rStyle w:val="StringTok"/>
        </w:rPr>
        <w:t xml:space="preserve">"Equatorial Guinea"</w:t>
      </w:r>
      <w:r>
        <w:rPr>
          <w:rStyle w:val="NormalTok"/>
        </w:rPr>
        <w:t xml:space="preserve">, </w:t>
      </w:r>
      <w:r>
        <w:rPr>
          <w:rStyle w:val="StringTok"/>
        </w:rPr>
        <w:t xml:space="preserve">"Benin"</w:t>
      </w:r>
      <w:r>
        <w:rPr>
          <w:rStyle w:val="NormalTok"/>
        </w:rPr>
        <w:t xml:space="preserve">, </w:t>
      </w:r>
      <w:r>
        <w:br/>
      </w:r>
      <w:r>
        <w:rPr>
          <w:rStyle w:val="NormalTok"/>
        </w:rPr>
        <w:t xml:space="preserve">          </w:t>
      </w:r>
      <w:r>
        <w:rPr>
          <w:rStyle w:val="StringTok"/>
        </w:rPr>
        <w:t xml:space="preserve">"Sao Tome &amp; Principe "</w:t>
      </w:r>
      <w:r>
        <w:rPr>
          <w:rStyle w:val="NormalTok"/>
        </w:rPr>
        <w:t xml:space="preserve">, </w:t>
      </w:r>
      <w:r>
        <w:rPr>
          <w:rStyle w:val="StringTok"/>
        </w:rPr>
        <w:t xml:space="preserve">"Sao Tome &amp; Principe"</w:t>
      </w:r>
      <w:r>
        <w:rPr>
          <w:rStyle w:val="NormalTok"/>
        </w:rPr>
        <w:t xml:space="preserve">, </w:t>
      </w:r>
      <w:r>
        <w:rPr>
          <w:rStyle w:val="StringTok"/>
        </w:rPr>
        <w:t xml:space="preserve">"Morocco (Central)"</w:t>
      </w:r>
      <w:r>
        <w:rPr>
          <w:rStyle w:val="NormalTok"/>
        </w:rPr>
        <w:t xml:space="preserve">, </w:t>
      </w:r>
      <w:r>
        <w:rPr>
          <w:rStyle w:val="StringTok"/>
        </w:rPr>
        <w:t xml:space="preserve">"Ghana"</w:t>
      </w:r>
      <w:r>
        <w:rPr>
          <w:rStyle w:val="NormalTok"/>
        </w:rPr>
        <w:t xml:space="preserve">, </w:t>
      </w:r>
      <w:r>
        <w:br/>
      </w:r>
      <w:r>
        <w:rPr>
          <w:rStyle w:val="NormalTok"/>
        </w:rPr>
        <w:t xml:space="preserve">          </w:t>
      </w:r>
      <w:r>
        <w:rPr>
          <w:rStyle w:val="StringTok"/>
        </w:rPr>
        <w:t xml:space="preserve">"Côte d'Ivoire"</w:t>
      </w:r>
      <w:r>
        <w:rPr>
          <w:rStyle w:val="NormalTok"/>
        </w:rPr>
        <w:t xml:space="preserve">, </w:t>
      </w:r>
      <w:r>
        <w:rPr>
          <w:rStyle w:val="StringTok"/>
        </w:rPr>
        <w:t xml:space="preserve">"CÃ´te d'Ivoire"</w:t>
      </w:r>
      <w:r>
        <w:rPr>
          <w:rStyle w:val="NormalTok"/>
        </w:rPr>
        <w:t xml:space="preserve">, </w:t>
      </w:r>
      <w:r>
        <w:rPr>
          <w:rStyle w:val="StringTok"/>
        </w:rPr>
        <w:t xml:space="preserve">"Guinea"</w:t>
      </w:r>
      <w:r>
        <w:rPr>
          <w:rStyle w:val="NormalTok"/>
        </w:rPr>
        <w:t xml:space="preserve">, </w:t>
      </w:r>
      <w:r>
        <w:rPr>
          <w:rStyle w:val="StringTok"/>
        </w:rPr>
        <w:t xml:space="preserve">"Liberia"</w:t>
      </w:r>
      <w:r>
        <w:rPr>
          <w:rStyle w:val="NormalTok"/>
        </w:rPr>
        <w:t xml:space="preserve">, </w:t>
      </w:r>
      <w:r>
        <w:rPr>
          <w:rStyle w:val="StringTok"/>
        </w:rPr>
        <w:t xml:space="preserve">"Sierra Leone"</w:t>
      </w:r>
      <w:r>
        <w:rPr>
          <w:rStyle w:val="NormalTok"/>
        </w:rPr>
        <w:t xml:space="preserve">, </w:t>
      </w:r>
      <w:r>
        <w:rPr>
          <w:rStyle w:val="StringTok"/>
        </w:rPr>
        <w:t xml:space="preserve">"Nigeria"</w:t>
      </w:r>
      <w:r>
        <w:rPr>
          <w:rStyle w:val="NormalTok"/>
        </w:rPr>
        <w:t xml:space="preserve">, </w:t>
      </w:r>
      <w:r>
        <w:rPr>
          <w:rStyle w:val="StringTok"/>
        </w:rPr>
        <w:t xml:space="preserve">"Togo"</w:t>
      </w:r>
      <w:r>
        <w:rPr>
          <w:rStyle w:val="NormalTok"/>
        </w:rPr>
        <w:t xml:space="preserve">, </w:t>
      </w:r>
      <w:r>
        <w:br/>
      </w:r>
      <w:r>
        <w:rPr>
          <w:rStyle w:val="NormalTok"/>
        </w:rPr>
        <w:t xml:space="preserve">          </w:t>
      </w:r>
      <w:r>
        <w:rPr>
          <w:rStyle w:val="StringTok"/>
        </w:rPr>
        <w:t xml:space="preserve">"Guinea-Bissau"</w:t>
      </w:r>
      <w:r>
        <w:rPr>
          <w:rStyle w:val="NormalTok"/>
        </w:rPr>
        <w:t xml:space="preserve">, </w:t>
      </w:r>
      <w:r>
        <w:rPr>
          <w:rStyle w:val="StringTok"/>
        </w:rPr>
        <w:t xml:space="preserve">"Senegal"</w:t>
      </w:r>
      <w:r>
        <w:rPr>
          <w:rStyle w:val="NormalTok"/>
        </w:rPr>
        <w:t xml:space="preserve">, </w:t>
      </w:r>
      <w:r>
        <w:rPr>
          <w:rStyle w:val="StringTok"/>
        </w:rPr>
        <w:t xml:space="preserve">"Cameroon"</w:t>
      </w:r>
      <w:r>
        <w:rPr>
          <w:rStyle w:val="NormalTok"/>
        </w:rPr>
        <w:t xml:space="preserve">, </w:t>
      </w:r>
      <w:r>
        <w:rPr>
          <w:rStyle w:val="StringTok"/>
        </w:rPr>
        <w:t xml:space="preserve">"Gambia"</w:t>
      </w:r>
      <w:r>
        <w:rPr>
          <w:rStyle w:val="NormalTok"/>
        </w:rPr>
        <w:t xml:space="preserve">, </w:t>
      </w:r>
      <w:r>
        <w:rPr>
          <w:rStyle w:val="StringTok"/>
        </w:rPr>
        <w:t xml:space="preserve">"Mauritania"</w:t>
      </w:r>
      <w:r>
        <w:rPr>
          <w:rStyle w:val="NormalTok"/>
        </w:rPr>
        <w:t xml:space="preserve">, </w:t>
      </w:r>
      <w:r>
        <w:rPr>
          <w:rStyle w:val="StringTok"/>
        </w:rPr>
        <w:t xml:space="preserve">"Morocco (South)"</w:t>
      </w:r>
      <w:r>
        <w:rPr>
          <w:rStyle w:val="NormalTok"/>
        </w:rPr>
        <w:t xml:space="preserve">, </w:t>
      </w:r>
      <w:r>
        <w:br/>
      </w:r>
      <w:r>
        <w:rPr>
          <w:rStyle w:val="NormalTok"/>
        </w:rPr>
        <w:t xml:space="preserve">          </w:t>
      </w:r>
      <w:r>
        <w:rPr>
          <w:rStyle w:val="StringTok"/>
        </w:rPr>
        <w:t xml:space="preserve">"Gabon"</w:t>
      </w:r>
      <w:r>
        <w:rPr>
          <w:rStyle w:val="NormalTok"/>
        </w:rPr>
        <w:t xml:space="preserve">, </w:t>
      </w:r>
      <w:r>
        <w:rPr>
          <w:rStyle w:val="StringTok"/>
        </w:rPr>
        <w:t xml:space="preserve">"Congo; R. of"</w:t>
      </w:r>
      <w:r>
        <w:rPr>
          <w:rStyle w:val="NormalTok"/>
        </w:rPr>
        <w:t xml:space="preserve">, </w:t>
      </w:r>
      <w:r>
        <w:rPr>
          <w:rStyle w:val="StringTok"/>
        </w:rPr>
        <w:t xml:space="preserve">"Congo, R. of"</w:t>
      </w:r>
      <w:r>
        <w:rPr>
          <w:rStyle w:val="NormalTok"/>
        </w:rPr>
        <w:t xml:space="preserve">, </w:t>
      </w:r>
      <w:r>
        <w:rPr>
          <w:rStyle w:val="StringTok"/>
        </w:rPr>
        <w:t xml:space="preserve">"Congo (ex-Zaire)"</w:t>
      </w:r>
      <w:r>
        <w:rPr>
          <w:rStyle w:val="NormalTok"/>
        </w:rPr>
        <w:t xml:space="preserve">)</w:t>
      </w:r>
      <w:r>
        <w:br/>
      </w:r>
      <w:r>
        <w:br/>
      </w:r>
      <w:r>
        <w:rPr>
          <w:rStyle w:val="CommentTok"/>
        </w:rPr>
        <w:t xml:space="preserve"># Southeastern Atlantic EEZs</w:t>
      </w:r>
      <w:r>
        <w:br/>
      </w:r>
      <w:r>
        <w:rPr>
          <w:rStyle w:val="NormalTok"/>
        </w:rPr>
        <w:t xml:space="preserve">SEA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"Angola"</w:t>
      </w:r>
      <w:r>
        <w:rPr>
          <w:rStyle w:val="NormalTok"/>
        </w:rPr>
        <w:t xml:space="preserve">, </w:t>
      </w:r>
      <w:r>
        <w:rPr>
          <w:rStyle w:val="StringTok"/>
        </w:rPr>
        <w:t xml:space="preserve">"Namibia"</w:t>
      </w:r>
      <w:r>
        <w:rPr>
          <w:rStyle w:val="NormalTok"/>
        </w:rPr>
        <w:t xml:space="preserve">, </w:t>
      </w:r>
      <w:r>
        <w:rPr>
          <w:rStyle w:val="StringTok"/>
        </w:rPr>
        <w:t xml:space="preserve">"South Africa (Atlantic and Cape)"</w:t>
      </w:r>
      <w:r>
        <w:rPr>
          <w:rStyle w:val="NormalTok"/>
        </w:rPr>
        <w:t xml:space="preserve">,  </w:t>
      </w:r>
      <w:r>
        <w:br/>
      </w:r>
      <w:r>
        <w:rPr>
          <w:rStyle w:val="NormalTok"/>
        </w:rPr>
        <w:t xml:space="preserve">           </w:t>
      </w:r>
      <w:r>
        <w:rPr>
          <w:rStyle w:val="StringTok"/>
        </w:rPr>
        <w:t xml:space="preserve">"Ascension Isl. (UK)"</w:t>
      </w:r>
      <w:r>
        <w:rPr>
          <w:rStyle w:val="NormalTok"/>
        </w:rPr>
        <w:t xml:space="preserve">, </w:t>
      </w:r>
      <w:r>
        <w:rPr>
          <w:rStyle w:val="StringTok"/>
        </w:rPr>
        <w:t xml:space="preserve">"Saint Helena (UK)"</w:t>
      </w:r>
      <w:r>
        <w:rPr>
          <w:rStyle w:val="NormalTok"/>
        </w:rPr>
        <w:t xml:space="preserve">, </w:t>
      </w:r>
      <w:r>
        <w:rPr>
          <w:rStyle w:val="StringTok"/>
        </w:rPr>
        <w:t xml:space="preserve">"Tristan da Cunha Isl. (UK)"</w:t>
      </w:r>
      <w:r>
        <w:rPr>
          <w:rStyle w:val="NormalTok"/>
        </w:rPr>
        <w:t xml:space="preserve">)</w:t>
      </w:r>
      <w:r>
        <w:br/>
      </w:r>
      <w:r>
        <w:br/>
      </w:r>
      <w:r>
        <w:rPr>
          <w:rStyle w:val="CommentTok"/>
        </w:rPr>
        <w:t xml:space="preserve"># Southwest Atlantic EEZs</w:t>
      </w:r>
      <w:r>
        <w:br/>
      </w:r>
      <w:r>
        <w:rPr>
          <w:rStyle w:val="NormalTok"/>
        </w:rPr>
        <w:t xml:space="preserve">SWA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"Trindade &amp; Martim Vaz Isl. (Brazil)"</w:t>
      </w:r>
      <w:r>
        <w:rPr>
          <w:rStyle w:val="NormalTok"/>
        </w:rPr>
        <w:t xml:space="preserve">, </w:t>
      </w:r>
      <w:r>
        <w:rPr>
          <w:rStyle w:val="StringTok"/>
        </w:rPr>
        <w:t xml:space="preserve">"Uruguay"</w:t>
      </w:r>
      <w:r>
        <w:rPr>
          <w:rStyle w:val="NormalTok"/>
        </w:rPr>
        <w:t xml:space="preserve">)</w:t>
      </w:r>
      <w:r>
        <w:br/>
      </w:r>
      <w:r>
        <w:br/>
      </w:r>
      <w:r>
        <w:rPr>
          <w:rStyle w:val="CommentTok"/>
        </w:rPr>
        <w:t xml:space="preserve"># Mediterranean EEZs</w:t>
      </w:r>
      <w:r>
        <w:br/>
      </w:r>
      <w:r>
        <w:rPr>
          <w:rStyle w:val="NormalTok"/>
        </w:rPr>
        <w:t xml:space="preserve">Med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"Italy (mainland)"</w:t>
      </w:r>
      <w:r>
        <w:rPr>
          <w:rStyle w:val="NormalTok"/>
        </w:rPr>
        <w:t xml:space="preserve">, </w:t>
      </w:r>
      <w:r>
        <w:rPr>
          <w:rStyle w:val="StringTok"/>
        </w:rPr>
        <w:t xml:space="preserve">"Libya"</w:t>
      </w:r>
      <w:r>
        <w:rPr>
          <w:rStyle w:val="NormalTok"/>
        </w:rPr>
        <w:t xml:space="preserve">, </w:t>
      </w:r>
      <w:r>
        <w:rPr>
          <w:rStyle w:val="StringTok"/>
        </w:rPr>
        <w:t xml:space="preserve">"Malta"</w:t>
      </w:r>
      <w:r>
        <w:rPr>
          <w:rStyle w:val="NormalTok"/>
        </w:rPr>
        <w:t xml:space="preserve">, </w:t>
      </w:r>
      <w:r>
        <w:rPr>
          <w:rStyle w:val="StringTok"/>
        </w:rPr>
        <w:t xml:space="preserve">"Syria"</w:t>
      </w:r>
      <w:r>
        <w:rPr>
          <w:rStyle w:val="NormalTok"/>
        </w:rPr>
        <w:t xml:space="preserve">, </w:t>
      </w:r>
      <w:r>
        <w:rPr>
          <w:rStyle w:val="StringTok"/>
        </w:rPr>
        <w:t xml:space="preserve">"Sicily (Italy)"</w:t>
      </w:r>
      <w:r>
        <w:rPr>
          <w:rStyle w:val="NormalTok"/>
        </w:rPr>
        <w:t xml:space="preserve">,</w:t>
      </w:r>
      <w:r>
        <w:rPr>
          <w:rStyle w:val="StringTok"/>
        </w:rPr>
        <w:t xml:space="preserve">"Sardinia (Italy)"</w:t>
      </w:r>
      <w:r>
        <w:rPr>
          <w:rStyle w:val="NormalTok"/>
        </w:rPr>
        <w:t xml:space="preserve">, </w:t>
      </w:r>
      <w:r>
        <w:br/>
      </w:r>
      <w:r>
        <w:rPr>
          <w:rStyle w:val="NormalTok"/>
        </w:rPr>
        <w:t xml:space="preserve">         </w:t>
      </w:r>
      <w:r>
        <w:rPr>
          <w:rStyle w:val="StringTok"/>
        </w:rPr>
        <w:t xml:space="preserve">"Balearic Islands (Spain)"</w:t>
      </w:r>
      <w:r>
        <w:rPr>
          <w:rStyle w:val="NormalTok"/>
        </w:rPr>
        <w:t xml:space="preserve">, </w:t>
      </w:r>
      <w:r>
        <w:rPr>
          <w:rStyle w:val="StringTok"/>
        </w:rPr>
        <w:t xml:space="preserve">"Cyprus (North)"</w:t>
      </w:r>
      <w:r>
        <w:rPr>
          <w:rStyle w:val="NormalTok"/>
        </w:rPr>
        <w:t xml:space="preserve">, </w:t>
      </w:r>
      <w:r>
        <w:rPr>
          <w:rStyle w:val="StringTok"/>
        </w:rPr>
        <w:t xml:space="preserve">"Cyprus (South)"</w:t>
      </w:r>
      <w:r>
        <w:rPr>
          <w:rStyle w:val="NormalTok"/>
        </w:rPr>
        <w:t xml:space="preserve">, </w:t>
      </w:r>
      <w:r>
        <w:br/>
      </w:r>
      <w:r>
        <w:rPr>
          <w:rStyle w:val="NormalTok"/>
        </w:rPr>
        <w:t xml:space="preserve">         </w:t>
      </w:r>
      <w:r>
        <w:rPr>
          <w:rStyle w:val="StringTok"/>
        </w:rPr>
        <w:t xml:space="preserve">"Gaza Strip"</w:t>
      </w:r>
      <w:r>
        <w:rPr>
          <w:rStyle w:val="NormalTok"/>
        </w:rPr>
        <w:t xml:space="preserve">, </w:t>
      </w:r>
      <w:r>
        <w:rPr>
          <w:rStyle w:val="StringTok"/>
        </w:rPr>
        <w:t xml:space="preserve">"Greece (without Crete)"</w:t>
      </w:r>
      <w:r>
        <w:rPr>
          <w:rStyle w:val="NormalTok"/>
        </w:rPr>
        <w:t xml:space="preserve">, </w:t>
      </w:r>
      <w:r>
        <w:rPr>
          <w:rStyle w:val="StringTok"/>
        </w:rPr>
        <w:t xml:space="preserve">"Crete (Greece)"</w:t>
      </w:r>
      <w:r>
        <w:rPr>
          <w:rStyle w:val="NormalTok"/>
        </w:rPr>
        <w:t xml:space="preserve">, </w:t>
      </w:r>
      <w:r>
        <w:rPr>
          <w:rStyle w:val="StringTok"/>
        </w:rPr>
        <w:t xml:space="preserve">"Lebanon"</w:t>
      </w:r>
      <w:r>
        <w:rPr>
          <w:rStyle w:val="NormalTok"/>
        </w:rPr>
        <w:t xml:space="preserve">, </w:t>
      </w:r>
      <w:r>
        <w:br/>
      </w:r>
      <w:r>
        <w:rPr>
          <w:rStyle w:val="NormalTok"/>
        </w:rPr>
        <w:t xml:space="preserve">         </w:t>
      </w:r>
      <w:r>
        <w:rPr>
          <w:rStyle w:val="StringTok"/>
        </w:rPr>
        <w:t xml:space="preserve">"Turkey (Mediterranean Sea)"</w:t>
      </w:r>
      <w:r>
        <w:rPr>
          <w:rStyle w:val="NormalTok"/>
        </w:rPr>
        <w:t xml:space="preserve">, </w:t>
      </w:r>
      <w:r>
        <w:rPr>
          <w:rStyle w:val="StringTok"/>
        </w:rPr>
        <w:t xml:space="preserve">"Egypt (Mediterranean)"</w:t>
      </w:r>
      <w:r>
        <w:rPr>
          <w:rStyle w:val="NormalTok"/>
        </w:rPr>
        <w:t xml:space="preserve">, </w:t>
      </w:r>
      <w:r>
        <w:rPr>
          <w:rStyle w:val="StringTok"/>
        </w:rPr>
        <w:t xml:space="preserve">"Israel (Mediterranean)"</w:t>
      </w:r>
      <w:r>
        <w:rPr>
          <w:rStyle w:val="NormalTok"/>
        </w:rPr>
        <w:t xml:space="preserve">, </w:t>
      </w:r>
      <w:r>
        <w:rPr>
          <w:rStyle w:val="StringTok"/>
        </w:rPr>
        <w:t xml:space="preserve">"Tunisia"</w:t>
      </w:r>
      <w:r>
        <w:rPr>
          <w:rStyle w:val="NormalTok"/>
        </w:rPr>
        <w:t xml:space="preserve">, </w:t>
      </w:r>
      <w:r>
        <w:br/>
      </w:r>
      <w:r>
        <w:rPr>
          <w:rStyle w:val="NormalTok"/>
        </w:rPr>
        <w:t xml:space="preserve">         </w:t>
      </w:r>
      <w:r>
        <w:rPr>
          <w:rStyle w:val="StringTok"/>
        </w:rPr>
        <w:t xml:space="preserve">"Algeria"</w:t>
      </w:r>
      <w:r>
        <w:rPr>
          <w:rStyle w:val="NormalTok"/>
        </w:rPr>
        <w:t xml:space="preserve">, </w:t>
      </w:r>
      <w:r>
        <w:rPr>
          <w:rStyle w:val="StringTok"/>
        </w:rPr>
        <w:t xml:space="preserve">"Albania"</w:t>
      </w:r>
      <w:r>
        <w:rPr>
          <w:rStyle w:val="NormalTok"/>
        </w:rPr>
        <w:t xml:space="preserve">, </w:t>
      </w:r>
      <w:r>
        <w:rPr>
          <w:rStyle w:val="StringTok"/>
        </w:rPr>
        <w:t xml:space="preserve">"Croatia"</w:t>
      </w:r>
      <w:r>
        <w:rPr>
          <w:rStyle w:val="NormalTok"/>
        </w:rPr>
        <w:t xml:space="preserve">, </w:t>
      </w:r>
      <w:r>
        <w:rPr>
          <w:rStyle w:val="StringTok"/>
        </w:rPr>
        <w:t xml:space="preserve">"Montenegro"</w:t>
      </w:r>
      <w:r>
        <w:rPr>
          <w:rStyle w:val="NormalTok"/>
        </w:rPr>
        <w:t xml:space="preserve">, </w:t>
      </w:r>
      <w:r>
        <w:rPr>
          <w:rStyle w:val="StringTok"/>
        </w:rPr>
        <w:t xml:space="preserve">"Morocco (Mediterranean)"</w:t>
      </w:r>
      <w:r>
        <w:rPr>
          <w:rStyle w:val="NormalTok"/>
        </w:rPr>
        <w:t xml:space="preserve">, </w:t>
      </w:r>
      <w:r>
        <w:br/>
      </w:r>
      <w:r>
        <w:rPr>
          <w:rStyle w:val="NormalTok"/>
        </w:rPr>
        <w:t xml:space="preserve">         </w:t>
      </w:r>
      <w:r>
        <w:rPr>
          <w:rStyle w:val="StringTok"/>
        </w:rPr>
        <w:t xml:space="preserve">"France (Mediterranean)"</w:t>
      </w:r>
      <w:r>
        <w:rPr>
          <w:rStyle w:val="NormalTok"/>
        </w:rPr>
        <w:t xml:space="preserve">, </w:t>
      </w:r>
      <w:r>
        <w:rPr>
          <w:rStyle w:val="StringTok"/>
        </w:rPr>
        <w:t xml:space="preserve">"Corsica (France)"</w:t>
      </w:r>
      <w:r>
        <w:rPr>
          <w:rStyle w:val="NormalTok"/>
        </w:rPr>
        <w:t xml:space="preserve">)</w:t>
      </w:r>
      <w:r>
        <w:br/>
      </w:r>
      <w:r>
        <w:br/>
      </w:r>
      <w:r>
        <w:rPr>
          <w:rStyle w:val="CommentTok"/>
        </w:rPr>
        <w:t xml:space="preserve"># add variable to specify region</w:t>
      </w:r>
      <w:r>
        <w:br/>
      </w:r>
      <w:r>
        <w:rPr>
          <w:rStyle w:val="NormalTok"/>
        </w:rPr>
        <w:t xml:space="preserve">d</w:t>
      </w:r>
      <w:r>
        <w:rPr>
          <w:rStyle w:val="SpecialCharTok"/>
        </w:rPr>
        <w:t xml:space="preserve">$</w:t>
      </w:r>
      <w:r>
        <w:rPr>
          <w:rStyle w:val="NormalTok"/>
        </w:rPr>
        <w:t xml:space="preserve">reg </w:t>
      </w:r>
      <w:r>
        <w:rPr>
          <w:rStyle w:val="OtherTok"/>
        </w:rPr>
        <w:t xml:space="preserve">&lt;-</w:t>
      </w:r>
      <w:r>
        <w:rPr>
          <w:rStyle w:val="NormalTok"/>
        </w:rPr>
        <w:t xml:space="preserve"> </w:t>
      </w:r>
      <w:r>
        <w:rPr>
          <w:rStyle w:val="StringTok"/>
        </w:rPr>
        <w:t xml:space="preserve">"other oceans"</w:t>
      </w:r>
      <w:r>
        <w:br/>
      </w:r>
      <w:r>
        <w:rPr>
          <w:rStyle w:val="NormalTok"/>
        </w:rPr>
        <w:t xml:space="preserve">d</w:t>
      </w:r>
      <w:r>
        <w:rPr>
          <w:rStyle w:val="SpecialCharTok"/>
        </w:rPr>
        <w:t xml:space="preserve">$</w:t>
      </w:r>
      <w:r>
        <w:rPr>
          <w:rStyle w:val="NormalTok"/>
        </w:rPr>
        <w:t xml:space="preserve">reg[</w:t>
      </w:r>
      <w:r>
        <w:rPr>
          <w:rStyle w:val="FunctionTok"/>
        </w:rPr>
        <w:t xml:space="preserve">which</w:t>
      </w:r>
      <w:r>
        <w:rPr>
          <w:rStyle w:val="NormalTok"/>
        </w:rPr>
        <w:t xml:space="preserve">(d</w:t>
      </w:r>
      <w:r>
        <w:rPr>
          <w:rStyle w:val="SpecialCharTok"/>
        </w:rPr>
        <w:t xml:space="preserve">$</w:t>
      </w:r>
      <w:r>
        <w:rPr>
          <w:rStyle w:val="NormalTok"/>
        </w:rPr>
        <w:t xml:space="preserve">area_name </w:t>
      </w:r>
      <w:r>
        <w:rPr>
          <w:rStyle w:val="SpecialCharTok"/>
        </w:rPr>
        <w:t xml:space="preserve">%in%</w:t>
      </w:r>
      <w:r>
        <w:rPr>
          <w:rStyle w:val="NormalTok"/>
        </w:rPr>
        <w:t xml:space="preserve"> WCA)] </w:t>
      </w:r>
      <w:r>
        <w:rPr>
          <w:rStyle w:val="OtherTok"/>
        </w:rPr>
        <w:t xml:space="preserve">&lt;-</w:t>
      </w:r>
      <w:r>
        <w:rPr>
          <w:rStyle w:val="NormalTok"/>
        </w:rPr>
        <w:t xml:space="preserve"> </w:t>
      </w:r>
      <w:r>
        <w:rPr>
          <w:rStyle w:val="StringTok"/>
        </w:rPr>
        <w:t xml:space="preserve">"Western Central Atlantic EEZs"</w:t>
      </w:r>
      <w:r>
        <w:br/>
      </w:r>
      <w:r>
        <w:rPr>
          <w:rStyle w:val="NormalTok"/>
        </w:rPr>
        <w:t xml:space="preserve">d</w:t>
      </w:r>
      <w:r>
        <w:rPr>
          <w:rStyle w:val="SpecialCharTok"/>
        </w:rPr>
        <w:t xml:space="preserve">$</w:t>
      </w:r>
      <w:r>
        <w:rPr>
          <w:rStyle w:val="NormalTok"/>
        </w:rPr>
        <w:t xml:space="preserve">reg[</w:t>
      </w:r>
      <w:r>
        <w:rPr>
          <w:rStyle w:val="FunctionTok"/>
        </w:rPr>
        <w:t xml:space="preserve">which</w:t>
      </w:r>
      <w:r>
        <w:rPr>
          <w:rStyle w:val="NormalTok"/>
        </w:rPr>
        <w:t xml:space="preserve">(d</w:t>
      </w:r>
      <w:r>
        <w:rPr>
          <w:rStyle w:val="SpecialCharTok"/>
        </w:rPr>
        <w:t xml:space="preserve">$</w:t>
      </w:r>
      <w:r>
        <w:rPr>
          <w:rStyle w:val="NormalTok"/>
        </w:rPr>
        <w:t xml:space="preserve">area_name </w:t>
      </w:r>
      <w:r>
        <w:rPr>
          <w:rStyle w:val="SpecialCharTok"/>
        </w:rPr>
        <w:t xml:space="preserve">%in%</w:t>
      </w:r>
      <w:r>
        <w:rPr>
          <w:rStyle w:val="NormalTok"/>
        </w:rPr>
        <w:t xml:space="preserve"> Bra)] </w:t>
      </w:r>
      <w:r>
        <w:rPr>
          <w:rStyle w:val="OtherTok"/>
        </w:rPr>
        <w:t xml:space="preserve">&lt;-</w:t>
      </w:r>
      <w:r>
        <w:rPr>
          <w:rStyle w:val="NormalTok"/>
        </w:rPr>
        <w:t xml:space="preserve"> </w:t>
      </w:r>
      <w:r>
        <w:rPr>
          <w:rStyle w:val="StringTok"/>
        </w:rPr>
        <w:t xml:space="preserve">"Brazil EEZ"</w:t>
      </w:r>
      <w:r>
        <w:br/>
      </w:r>
      <w:r>
        <w:rPr>
          <w:rStyle w:val="NormalTok"/>
        </w:rPr>
        <w:t xml:space="preserve">d</w:t>
      </w:r>
      <w:r>
        <w:rPr>
          <w:rStyle w:val="SpecialCharTok"/>
        </w:rPr>
        <w:t xml:space="preserve">$</w:t>
      </w:r>
      <w:r>
        <w:rPr>
          <w:rStyle w:val="NormalTok"/>
        </w:rPr>
        <w:t xml:space="preserve">reg[</w:t>
      </w:r>
      <w:r>
        <w:rPr>
          <w:rStyle w:val="FunctionTok"/>
        </w:rPr>
        <w:t xml:space="preserve">which</w:t>
      </w:r>
      <w:r>
        <w:rPr>
          <w:rStyle w:val="NormalTok"/>
        </w:rPr>
        <w:t xml:space="preserve">(d</w:t>
      </w:r>
      <w:r>
        <w:rPr>
          <w:rStyle w:val="SpecialCharTok"/>
        </w:rPr>
        <w:t xml:space="preserve">$</w:t>
      </w:r>
      <w:r>
        <w:rPr>
          <w:rStyle w:val="NormalTok"/>
        </w:rPr>
        <w:t xml:space="preserve">area_name </w:t>
      </w:r>
      <w:r>
        <w:rPr>
          <w:rStyle w:val="SpecialCharTok"/>
        </w:rPr>
        <w:t xml:space="preserve">%in%</w:t>
      </w:r>
      <w:r>
        <w:rPr>
          <w:rStyle w:val="NormalTok"/>
        </w:rPr>
        <w:t xml:space="preserve"> Can)] </w:t>
      </w:r>
      <w:r>
        <w:rPr>
          <w:rStyle w:val="OtherTok"/>
        </w:rPr>
        <w:t xml:space="preserve">&lt;-</w:t>
      </w:r>
      <w:r>
        <w:rPr>
          <w:rStyle w:val="NormalTok"/>
        </w:rPr>
        <w:t xml:space="preserve"> </w:t>
      </w:r>
      <w:r>
        <w:rPr>
          <w:rStyle w:val="StringTok"/>
        </w:rPr>
        <w:t xml:space="preserve">"Canadian EEZ"</w:t>
      </w:r>
      <w:r>
        <w:br/>
      </w:r>
      <w:r>
        <w:rPr>
          <w:rStyle w:val="NormalTok"/>
        </w:rPr>
        <w:t xml:space="preserve">d</w:t>
      </w:r>
      <w:r>
        <w:rPr>
          <w:rStyle w:val="SpecialCharTok"/>
        </w:rPr>
        <w:t xml:space="preserve">$</w:t>
      </w:r>
      <w:r>
        <w:rPr>
          <w:rStyle w:val="NormalTok"/>
        </w:rPr>
        <w:t xml:space="preserve">reg[</w:t>
      </w:r>
      <w:r>
        <w:rPr>
          <w:rStyle w:val="FunctionTok"/>
        </w:rPr>
        <w:t xml:space="preserve">which</w:t>
      </w:r>
      <w:r>
        <w:rPr>
          <w:rStyle w:val="NormalTok"/>
        </w:rPr>
        <w:t xml:space="preserve">(d</w:t>
      </w:r>
      <w:r>
        <w:rPr>
          <w:rStyle w:val="SpecialCharTok"/>
        </w:rPr>
        <w:t xml:space="preserve">$</w:t>
      </w:r>
      <w:r>
        <w:rPr>
          <w:rStyle w:val="NormalTok"/>
        </w:rPr>
        <w:t xml:space="preserve">area_name </w:t>
      </w:r>
      <w:r>
        <w:rPr>
          <w:rStyle w:val="SpecialCharTok"/>
        </w:rPr>
        <w:t xml:space="preserve">%in%</w:t>
      </w:r>
      <w:r>
        <w:rPr>
          <w:rStyle w:val="NormalTok"/>
        </w:rPr>
        <w:t xml:space="preserve"> USA)] </w:t>
      </w:r>
      <w:r>
        <w:rPr>
          <w:rStyle w:val="OtherTok"/>
        </w:rPr>
        <w:t xml:space="preserve">&lt;-</w:t>
      </w:r>
      <w:r>
        <w:rPr>
          <w:rStyle w:val="NormalTok"/>
        </w:rPr>
        <w:t xml:space="preserve"> </w:t>
      </w:r>
      <w:r>
        <w:rPr>
          <w:rStyle w:val="StringTok"/>
        </w:rPr>
        <w:t xml:space="preserve">"United States EEZ"</w:t>
      </w:r>
      <w:r>
        <w:br/>
      </w:r>
      <w:r>
        <w:rPr>
          <w:rStyle w:val="NormalTok"/>
        </w:rPr>
        <w:t xml:space="preserve">d</w:t>
      </w:r>
      <w:r>
        <w:rPr>
          <w:rStyle w:val="SpecialCharTok"/>
        </w:rPr>
        <w:t xml:space="preserve">$</w:t>
      </w:r>
      <w:r>
        <w:rPr>
          <w:rStyle w:val="NormalTok"/>
        </w:rPr>
        <w:t xml:space="preserve">reg[</w:t>
      </w:r>
      <w:r>
        <w:rPr>
          <w:rStyle w:val="FunctionTok"/>
        </w:rPr>
        <w:t xml:space="preserve">which</w:t>
      </w:r>
      <w:r>
        <w:rPr>
          <w:rStyle w:val="NormalTok"/>
        </w:rPr>
        <w:t xml:space="preserve">(d</w:t>
      </w:r>
      <w:r>
        <w:rPr>
          <w:rStyle w:val="SpecialCharTok"/>
        </w:rPr>
        <w:t xml:space="preserve">$</w:t>
      </w:r>
      <w:r>
        <w:rPr>
          <w:rStyle w:val="NormalTok"/>
        </w:rPr>
        <w:t xml:space="preserve">area_name </w:t>
      </w:r>
      <w:r>
        <w:rPr>
          <w:rStyle w:val="SpecialCharTok"/>
        </w:rPr>
        <w:t xml:space="preserve">%in%</w:t>
      </w:r>
      <w:r>
        <w:rPr>
          <w:rStyle w:val="NormalTok"/>
        </w:rPr>
        <w:t xml:space="preserve"> NEA)] </w:t>
      </w:r>
      <w:r>
        <w:rPr>
          <w:rStyle w:val="OtherTok"/>
        </w:rPr>
        <w:t xml:space="preserve">&lt;-</w:t>
      </w:r>
      <w:r>
        <w:rPr>
          <w:rStyle w:val="NormalTok"/>
        </w:rPr>
        <w:t xml:space="preserve"> </w:t>
      </w:r>
      <w:r>
        <w:rPr>
          <w:rStyle w:val="StringTok"/>
        </w:rPr>
        <w:t xml:space="preserve">"Northeast Atlantic EEZs"</w:t>
      </w:r>
      <w:r>
        <w:br/>
      </w:r>
      <w:r>
        <w:rPr>
          <w:rStyle w:val="NormalTok"/>
        </w:rPr>
        <w:t xml:space="preserve">d</w:t>
      </w:r>
      <w:r>
        <w:rPr>
          <w:rStyle w:val="SpecialCharTok"/>
        </w:rPr>
        <w:t xml:space="preserve">$</w:t>
      </w:r>
      <w:r>
        <w:rPr>
          <w:rStyle w:val="NormalTok"/>
        </w:rPr>
        <w:t xml:space="preserve">reg[</w:t>
      </w:r>
      <w:r>
        <w:rPr>
          <w:rStyle w:val="FunctionTok"/>
        </w:rPr>
        <w:t xml:space="preserve">which</w:t>
      </w:r>
      <w:r>
        <w:rPr>
          <w:rStyle w:val="NormalTok"/>
        </w:rPr>
        <w:t xml:space="preserve">(d</w:t>
      </w:r>
      <w:r>
        <w:rPr>
          <w:rStyle w:val="SpecialCharTok"/>
        </w:rPr>
        <w:t xml:space="preserve">$</w:t>
      </w:r>
      <w:r>
        <w:rPr>
          <w:rStyle w:val="NormalTok"/>
        </w:rPr>
        <w:t xml:space="preserve">area_name </w:t>
      </w:r>
      <w:r>
        <w:rPr>
          <w:rStyle w:val="SpecialCharTok"/>
        </w:rPr>
        <w:t xml:space="preserve">%in%</w:t>
      </w:r>
      <w:r>
        <w:rPr>
          <w:rStyle w:val="NormalTok"/>
        </w:rPr>
        <w:t xml:space="preserve"> ECA)] </w:t>
      </w:r>
      <w:r>
        <w:rPr>
          <w:rStyle w:val="OtherTok"/>
        </w:rPr>
        <w:t xml:space="preserve">&lt;-</w:t>
      </w:r>
      <w:r>
        <w:rPr>
          <w:rStyle w:val="NormalTok"/>
        </w:rPr>
        <w:t xml:space="preserve"> </w:t>
      </w:r>
      <w:r>
        <w:rPr>
          <w:rStyle w:val="StringTok"/>
        </w:rPr>
        <w:t xml:space="preserve">"Eastern Central Atlantic EEZs"</w:t>
      </w:r>
      <w:r>
        <w:br/>
      </w:r>
      <w:r>
        <w:rPr>
          <w:rStyle w:val="NormalTok"/>
        </w:rPr>
        <w:t xml:space="preserve">d</w:t>
      </w:r>
      <w:r>
        <w:rPr>
          <w:rStyle w:val="SpecialCharTok"/>
        </w:rPr>
        <w:t xml:space="preserve">$</w:t>
      </w:r>
      <w:r>
        <w:rPr>
          <w:rStyle w:val="NormalTok"/>
        </w:rPr>
        <w:t xml:space="preserve">reg[</w:t>
      </w:r>
      <w:r>
        <w:rPr>
          <w:rStyle w:val="FunctionTok"/>
        </w:rPr>
        <w:t xml:space="preserve">which</w:t>
      </w:r>
      <w:r>
        <w:rPr>
          <w:rStyle w:val="NormalTok"/>
        </w:rPr>
        <w:t xml:space="preserve">(d</w:t>
      </w:r>
      <w:r>
        <w:rPr>
          <w:rStyle w:val="SpecialCharTok"/>
        </w:rPr>
        <w:t xml:space="preserve">$</w:t>
      </w:r>
      <w:r>
        <w:rPr>
          <w:rStyle w:val="NormalTok"/>
        </w:rPr>
        <w:t xml:space="preserve">area_name </w:t>
      </w:r>
      <w:r>
        <w:rPr>
          <w:rStyle w:val="SpecialCharTok"/>
        </w:rPr>
        <w:t xml:space="preserve">%in%</w:t>
      </w:r>
      <w:r>
        <w:rPr>
          <w:rStyle w:val="NormalTok"/>
        </w:rPr>
        <w:t xml:space="preserve"> SEA)] </w:t>
      </w:r>
      <w:r>
        <w:rPr>
          <w:rStyle w:val="OtherTok"/>
        </w:rPr>
        <w:t xml:space="preserve">&lt;-</w:t>
      </w:r>
      <w:r>
        <w:rPr>
          <w:rStyle w:val="NormalTok"/>
        </w:rPr>
        <w:t xml:space="preserve"> </w:t>
      </w:r>
      <w:r>
        <w:rPr>
          <w:rStyle w:val="StringTok"/>
        </w:rPr>
        <w:t xml:space="preserve">"Southeast Atlantic EEZs"</w:t>
      </w:r>
      <w:r>
        <w:br/>
      </w:r>
      <w:r>
        <w:rPr>
          <w:rStyle w:val="NormalTok"/>
        </w:rPr>
        <w:t xml:space="preserve">d</w:t>
      </w:r>
      <w:r>
        <w:rPr>
          <w:rStyle w:val="SpecialCharTok"/>
        </w:rPr>
        <w:t xml:space="preserve">$</w:t>
      </w:r>
      <w:r>
        <w:rPr>
          <w:rStyle w:val="NormalTok"/>
        </w:rPr>
        <w:t xml:space="preserve">reg[</w:t>
      </w:r>
      <w:r>
        <w:rPr>
          <w:rStyle w:val="FunctionTok"/>
        </w:rPr>
        <w:t xml:space="preserve">which</w:t>
      </w:r>
      <w:r>
        <w:rPr>
          <w:rStyle w:val="NormalTok"/>
        </w:rPr>
        <w:t xml:space="preserve">(d</w:t>
      </w:r>
      <w:r>
        <w:rPr>
          <w:rStyle w:val="SpecialCharTok"/>
        </w:rPr>
        <w:t xml:space="preserve">$</w:t>
      </w:r>
      <w:r>
        <w:rPr>
          <w:rStyle w:val="NormalTok"/>
        </w:rPr>
        <w:t xml:space="preserve">area_name </w:t>
      </w:r>
      <w:r>
        <w:rPr>
          <w:rStyle w:val="SpecialCharTok"/>
        </w:rPr>
        <w:t xml:space="preserve">%in%</w:t>
      </w:r>
      <w:r>
        <w:rPr>
          <w:rStyle w:val="NormalTok"/>
        </w:rPr>
        <w:t xml:space="preserve"> SWA)] </w:t>
      </w:r>
      <w:r>
        <w:rPr>
          <w:rStyle w:val="OtherTok"/>
        </w:rPr>
        <w:t xml:space="preserve">&lt;-</w:t>
      </w:r>
      <w:r>
        <w:rPr>
          <w:rStyle w:val="NormalTok"/>
        </w:rPr>
        <w:t xml:space="preserve"> </w:t>
      </w:r>
      <w:r>
        <w:rPr>
          <w:rStyle w:val="StringTok"/>
        </w:rPr>
        <w:t xml:space="preserve">"Southwest Atlantic EEZs"</w:t>
      </w:r>
      <w:r>
        <w:br/>
      </w:r>
      <w:r>
        <w:rPr>
          <w:rStyle w:val="NormalTok"/>
        </w:rPr>
        <w:t xml:space="preserve">d</w:t>
      </w:r>
      <w:r>
        <w:rPr>
          <w:rStyle w:val="SpecialCharTok"/>
        </w:rPr>
        <w:t xml:space="preserve">$</w:t>
      </w:r>
      <w:r>
        <w:rPr>
          <w:rStyle w:val="NormalTok"/>
        </w:rPr>
        <w:t xml:space="preserve">reg[</w:t>
      </w:r>
      <w:r>
        <w:rPr>
          <w:rStyle w:val="FunctionTok"/>
        </w:rPr>
        <w:t xml:space="preserve">which</w:t>
      </w:r>
      <w:r>
        <w:rPr>
          <w:rStyle w:val="NormalTok"/>
        </w:rPr>
        <w:t xml:space="preserve">(d</w:t>
      </w:r>
      <w:r>
        <w:rPr>
          <w:rStyle w:val="SpecialCharTok"/>
        </w:rPr>
        <w:t xml:space="preserve">$</w:t>
      </w:r>
      <w:r>
        <w:rPr>
          <w:rStyle w:val="NormalTok"/>
        </w:rPr>
        <w:t xml:space="preserve">area_name </w:t>
      </w:r>
      <w:r>
        <w:rPr>
          <w:rStyle w:val="SpecialCharTok"/>
        </w:rPr>
        <w:t xml:space="preserve">%in%</w:t>
      </w:r>
      <w:r>
        <w:rPr>
          <w:rStyle w:val="NormalTok"/>
        </w:rPr>
        <w:t xml:space="preserve"> Med)] </w:t>
      </w:r>
      <w:r>
        <w:rPr>
          <w:rStyle w:val="OtherTok"/>
        </w:rPr>
        <w:t xml:space="preserve">&lt;-</w:t>
      </w:r>
      <w:r>
        <w:rPr>
          <w:rStyle w:val="NormalTok"/>
        </w:rPr>
        <w:t xml:space="preserve"> </w:t>
      </w:r>
      <w:r>
        <w:rPr>
          <w:rStyle w:val="StringTok"/>
        </w:rPr>
        <w:t xml:space="preserve">"Mediterranean Sea EEZs"</w:t>
      </w:r>
    </w:p>
    <w:p>
      <w:pPr>
        <w:pStyle w:val="FirstParagraph"/>
      </w:pPr>
      <w:r>
        <w:t xml:space="preserve">Now we will check that we have classified the regions correctly.</w:t>
      </w:r>
    </w:p>
    <w:p>
      <w:pPr>
        <w:pStyle w:val="SourceCode"/>
      </w:pPr>
      <w:r>
        <w:rPr>
          <w:rStyle w:val="CommentTok"/>
        </w:rPr>
        <w:t xml:space="preserve"># check region designation </w:t>
      </w:r>
      <w:r>
        <w:br/>
      </w:r>
      <w:r>
        <w:rPr>
          <w:rStyle w:val="NormalTok"/>
        </w:rPr>
        <w:t xml:space="preserve">othlis </w:t>
      </w:r>
      <w:r>
        <w:rPr>
          <w:rStyle w:val="OtherTok"/>
        </w:rPr>
        <w:t xml:space="preserve">&lt;-</w:t>
      </w:r>
      <w:r>
        <w:rPr>
          <w:rStyle w:val="NormalTok"/>
        </w:rPr>
        <w:t xml:space="preserve"> </w:t>
      </w:r>
      <w:r>
        <w:rPr>
          <w:rStyle w:val="FunctionTok"/>
        </w:rPr>
        <w:t xml:space="preserve">unique</w:t>
      </w:r>
      <w:r>
        <w:rPr>
          <w:rStyle w:val="NormalTok"/>
        </w:rPr>
        <w:t xml:space="preserve">(d</w:t>
      </w:r>
      <w:r>
        <w:rPr>
          <w:rStyle w:val="SpecialCharTok"/>
        </w:rPr>
        <w:t xml:space="preserve">$</w:t>
      </w:r>
      <w:r>
        <w:rPr>
          <w:rStyle w:val="NormalTok"/>
        </w:rPr>
        <w:t xml:space="preserve">area_name[</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"other oceans"</w:t>
      </w:r>
      <w:r>
        <w:rPr>
          <w:rStyle w:val="NormalTok"/>
        </w:rPr>
        <w:t xml:space="preserve">)])</w:t>
      </w:r>
      <w:r>
        <w:br/>
      </w:r>
      <w:r>
        <w:rPr>
          <w:rStyle w:val="FunctionTok"/>
        </w:rPr>
        <w:t xml:space="preserve">print</w:t>
      </w:r>
      <w:r>
        <w:rPr>
          <w:rStyle w:val="NormalTok"/>
        </w:rPr>
        <w:t xml:space="preserve">(</w:t>
      </w:r>
      <w:r>
        <w:rPr>
          <w:rStyle w:val="StringTok"/>
        </w:rPr>
        <w:t xml:space="preserve">"EEZs of all other oceans: "</w:t>
      </w:r>
      <w:r>
        <w:rPr>
          <w:rStyle w:val="NormalTok"/>
        </w:rPr>
        <w:t xml:space="preserve">)</w:t>
      </w:r>
    </w:p>
    <w:p>
      <w:pPr>
        <w:pStyle w:val="SourceCode"/>
      </w:pPr>
      <w:r>
        <w:rPr>
          <w:rStyle w:val="VerbatimChar"/>
        </w:rPr>
        <w:t xml:space="preserve">[1] "EEZs of all other oceans: "</w:t>
      </w:r>
    </w:p>
    <w:p>
      <w:pPr>
        <w:pStyle w:val="SourceCode"/>
      </w:pPr>
      <w:r>
        <w:rPr>
          <w:rStyle w:val="NormalTok"/>
        </w:rPr>
        <w:t xml:space="preserve">othlis</w:t>
      </w:r>
    </w:p>
    <w:p>
      <w:pPr>
        <w:pStyle w:val="SourceCode"/>
      </w:pPr>
      <w:r>
        <w:rPr>
          <w:rStyle w:val="VerbatimChar"/>
        </w:rPr>
        <w:t xml:space="preserve">  [1] "Australia"                          "China"                             </w:t>
      </w:r>
      <w:r>
        <w:br/>
      </w:r>
      <w:r>
        <w:rPr>
          <w:rStyle w:val="VerbatimChar"/>
        </w:rPr>
        <w:t xml:space="preserve">  [3] "Taiwan"                             "Mayotte (France)"                  </w:t>
      </w:r>
      <w:r>
        <w:br/>
      </w:r>
      <w:r>
        <w:rPr>
          <w:rStyle w:val="VerbatimChar"/>
        </w:rPr>
        <w:t xml:space="preserve">  [5] "French Polynesia"                   "Hong Kong (China)"                 </w:t>
      </w:r>
      <w:r>
        <w:br/>
      </w:r>
      <w:r>
        <w:rPr>
          <w:rStyle w:val="VerbatimChar"/>
        </w:rPr>
        <w:t xml:space="preserve">  [7] "Andaman &amp; Nicobar Isl. (India)"     "Indonesia (Eastern)"               </w:t>
      </w:r>
      <w:r>
        <w:br/>
      </w:r>
      <w:r>
        <w:rPr>
          <w:rStyle w:val="VerbatimChar"/>
        </w:rPr>
        <w:t xml:space="preserve">  [9] "Japan (main islands)"               "Japan (Daito Islands)"             </w:t>
      </w:r>
      <w:r>
        <w:br/>
      </w:r>
      <w:r>
        <w:rPr>
          <w:rStyle w:val="VerbatimChar"/>
        </w:rPr>
        <w:t xml:space="preserve"> [11] "Korea (South)"                      "Hawaii Northwest Islands (USA)"    </w:t>
      </w:r>
      <w:r>
        <w:br/>
      </w:r>
      <w:r>
        <w:rPr>
          <w:rStyle w:val="VerbatimChar"/>
        </w:rPr>
        <w:t xml:space="preserve"> [13] "Nauru"                              "Niue (New Zealand)"                </w:t>
      </w:r>
      <w:r>
        <w:br/>
      </w:r>
      <w:r>
        <w:rPr>
          <w:rStyle w:val="VerbatimChar"/>
        </w:rPr>
        <w:t xml:space="preserve"> [15] "Northern Marianas (USA)"            "Micronesia (Federated States of)"  </w:t>
      </w:r>
      <w:r>
        <w:br/>
      </w:r>
      <w:r>
        <w:rPr>
          <w:rStyle w:val="VerbatimChar"/>
        </w:rPr>
        <w:t xml:space="preserve"> [17] "Marshall Isl."                      "Palau"                             </w:t>
      </w:r>
      <w:r>
        <w:br/>
      </w:r>
      <w:r>
        <w:rPr>
          <w:rStyle w:val="VerbatimChar"/>
        </w:rPr>
        <w:t xml:space="preserve"> [19] "Pakistan"                           "Papua New Guinea"                  </w:t>
      </w:r>
      <w:r>
        <w:br/>
      </w:r>
      <w:r>
        <w:rPr>
          <w:rStyle w:val="VerbatimChar"/>
        </w:rPr>
        <w:t xml:space="preserve"> [21] "Philippines"                        "Seychelles"                        </w:t>
      </w:r>
      <w:r>
        <w:br/>
      </w:r>
      <w:r>
        <w:rPr>
          <w:rStyle w:val="VerbatimChar"/>
        </w:rPr>
        <w:t xml:space="preserve"> [23] "Viet Nam"                           "Tokelau (New Zealand)"             </w:t>
      </w:r>
      <w:r>
        <w:br/>
      </w:r>
      <w:r>
        <w:rPr>
          <w:rStyle w:val="VerbatimChar"/>
        </w:rPr>
        <w:t xml:space="preserve"> [25] "Tonga"                              "Hawaii Main Islands (USA)"         </w:t>
      </w:r>
      <w:r>
        <w:br/>
      </w:r>
      <w:r>
        <w:rPr>
          <w:rStyle w:val="VerbatimChar"/>
        </w:rPr>
        <w:t xml:space="preserve"> [27] "USA (West Coast)"                   "Wake Isl. (USA)"                   </w:t>
      </w:r>
      <w:r>
        <w:br/>
      </w:r>
      <w:r>
        <w:rPr>
          <w:rStyle w:val="VerbatimChar"/>
        </w:rPr>
        <w:t xml:space="preserve"> [29] "Wallis &amp; Futuna Isl. (France)"      "Samoa"                             </w:t>
      </w:r>
      <w:r>
        <w:br/>
      </w:r>
      <w:r>
        <w:rPr>
          <w:rStyle w:val="VerbatimChar"/>
        </w:rPr>
        <w:t xml:space="preserve"> [31] "Guatemala (Pacific)"                "Kiribati (Gilbert Islands)"        </w:t>
      </w:r>
      <w:r>
        <w:br/>
      </w:r>
      <w:r>
        <w:rPr>
          <w:rStyle w:val="VerbatimChar"/>
        </w:rPr>
        <w:t xml:space="preserve"> [33] "Mexico (Pacific)"                   "Japan (Ogasawara Islands)"         </w:t>
      </w:r>
      <w:r>
        <w:br/>
      </w:r>
      <w:r>
        <w:rPr>
          <w:rStyle w:val="VerbatimChar"/>
        </w:rPr>
        <w:t xml:space="preserve"> [35] "Korea (North, Yellow Sea)"          "Korea (North, Sea of Japan)"       </w:t>
      </w:r>
      <w:r>
        <w:br/>
      </w:r>
      <w:r>
        <w:rPr>
          <w:rStyle w:val="VerbatimChar"/>
        </w:rPr>
        <w:t xml:space="preserve"> [37] "Mauritius"                          "Solomon Isl."                      </w:t>
      </w:r>
      <w:r>
        <w:br/>
      </w:r>
      <w:r>
        <w:rPr>
          <w:rStyle w:val="VerbatimChar"/>
        </w:rPr>
        <w:t xml:space="preserve"> [39] "Christmas Isl. (Australia)"         "Johnston Atoll (USA)"              </w:t>
      </w:r>
      <w:r>
        <w:br/>
      </w:r>
      <w:r>
        <w:rPr>
          <w:rStyle w:val="VerbatimChar"/>
        </w:rPr>
        <w:t xml:space="preserve"> [41] "Timor Leste"                        "Palmyra Atoll &amp; Kingman Reef (USA)"</w:t>
      </w:r>
      <w:r>
        <w:br/>
      </w:r>
      <w:r>
        <w:rPr>
          <w:rStyle w:val="VerbatimChar"/>
        </w:rPr>
        <w:t xml:space="preserve"> [43] "Jarvis Isl. (USA)"                  "Howland &amp; Baker Isl. (USA)"        </w:t>
      </w:r>
      <w:r>
        <w:br/>
      </w:r>
      <w:r>
        <w:rPr>
          <w:rStyle w:val="VerbatimChar"/>
        </w:rPr>
        <w:t xml:space="preserve"> [45] "Indonesia (Central)"                "Indonesia (Indian Ocean)"          </w:t>
      </w:r>
      <w:r>
        <w:br/>
      </w:r>
      <w:r>
        <w:rPr>
          <w:rStyle w:val="VerbatimChar"/>
        </w:rPr>
        <w:t xml:space="preserve"> [47] "Kiribati (Line Islands)"            "Kiribati (Phoenix Islands)"        </w:t>
      </w:r>
      <w:r>
        <w:br/>
      </w:r>
      <w:r>
        <w:rPr>
          <w:rStyle w:val="VerbatimChar"/>
        </w:rPr>
        <w:t xml:space="preserve"> [49] "New Caledonia (France)"             "Vanuatu"                           </w:t>
      </w:r>
      <w:r>
        <w:br/>
      </w:r>
      <w:r>
        <w:rPr>
          <w:rStyle w:val="VerbatimChar"/>
        </w:rPr>
        <w:t xml:space="preserve"> [51] "Lord Howe Isl. (Australia)"         "Myanmar"                           </w:t>
      </w:r>
      <w:r>
        <w:br/>
      </w:r>
      <w:r>
        <w:rPr>
          <w:rStyle w:val="VerbatimChar"/>
        </w:rPr>
        <w:t xml:space="preserve"> [53] "Ecuador (mainland)"                 "El Salvador"                       </w:t>
      </w:r>
      <w:r>
        <w:br/>
      </w:r>
      <w:r>
        <w:rPr>
          <w:rStyle w:val="VerbatimChar"/>
        </w:rPr>
        <w:t xml:space="preserve"> [55] "Fiji"                               "Malaysia (Peninsula West)"         </w:t>
      </w:r>
      <w:r>
        <w:br/>
      </w:r>
      <w:r>
        <w:rPr>
          <w:rStyle w:val="VerbatimChar"/>
        </w:rPr>
        <w:t xml:space="preserve"> [57] "Norfolk Isl. (Australia)"           "Peru"                              </w:t>
      </w:r>
      <w:r>
        <w:br/>
      </w:r>
      <w:r>
        <w:rPr>
          <w:rStyle w:val="VerbatimChar"/>
        </w:rPr>
        <w:t xml:space="preserve"> [59] "Pitcairn (UK)"                      "Colombia (Pacific)"                </w:t>
      </w:r>
      <w:r>
        <w:br/>
      </w:r>
      <w:r>
        <w:rPr>
          <w:rStyle w:val="VerbatimChar"/>
        </w:rPr>
        <w:t xml:space="preserve"> [61] "Costa Rica (Pacific)"               "Nicaragua (Pacific)"               </w:t>
      </w:r>
      <w:r>
        <w:br/>
      </w:r>
      <w:r>
        <w:rPr>
          <w:rStyle w:val="VerbatimChar"/>
        </w:rPr>
        <w:t xml:space="preserve"> [63] "Panama (Pacific)"                   "Thailand (Andaman Sea)"            </w:t>
      </w:r>
      <w:r>
        <w:br/>
      </w:r>
      <w:r>
        <w:rPr>
          <w:rStyle w:val="VerbatimChar"/>
        </w:rPr>
        <w:t xml:space="preserve"> [65] "Thailand (Gulf of Thailand)"        "Cook Islands"                      </w:t>
      </w:r>
      <w:r>
        <w:br/>
      </w:r>
      <w:r>
        <w:rPr>
          <w:rStyle w:val="VerbatimChar"/>
        </w:rPr>
        <w:t xml:space="preserve"> [67] "Kermadec Isl. (New Zealand)"        "Tuvalu"                            </w:t>
      </w:r>
      <w:r>
        <w:br/>
      </w:r>
      <w:r>
        <w:rPr>
          <w:rStyle w:val="VerbatimChar"/>
        </w:rPr>
        <w:t xml:space="preserve"> [69] "Honduras (Pacific)"                 "American Samoa"                    </w:t>
      </w:r>
      <w:r>
        <w:br/>
      </w:r>
      <w:r>
        <w:rPr>
          <w:rStyle w:val="VerbatimChar"/>
        </w:rPr>
        <w:t xml:space="preserve"> [71] "Galapagos Isl. (Ecuador)"           "New Zealand"                       </w:t>
      </w:r>
      <w:r>
        <w:br/>
      </w:r>
      <w:r>
        <w:rPr>
          <w:rStyle w:val="VerbatimChar"/>
        </w:rPr>
        <w:t xml:space="preserve"> [73] "Brunei Darussalam"                  "Malaysia (Sabah)"                  </w:t>
      </w:r>
      <w:r>
        <w:br/>
      </w:r>
      <w:r>
        <w:rPr>
          <w:rStyle w:val="VerbatimChar"/>
        </w:rPr>
        <w:t xml:space="preserve"> [75] "Malaysia (Sarawak)"                 "Guam (USA)"                        </w:t>
      </w:r>
      <w:r>
        <w:br/>
      </w:r>
      <w:r>
        <w:rPr>
          <w:rStyle w:val="VerbatimChar"/>
        </w:rPr>
        <w:t xml:space="preserve"> [77] "Clipperton Isl. (France)"           "South Africa (Indian Ocean Coast)" </w:t>
      </w:r>
      <w:r>
        <w:br/>
      </w:r>
      <w:r>
        <w:rPr>
          <w:rStyle w:val="VerbatimChar"/>
        </w:rPr>
        <w:t xml:space="preserve"> [79] "Singapore"                          "Easter Isl. (Chile)"               </w:t>
      </w:r>
      <w:r>
        <w:br/>
      </w:r>
      <w:r>
        <w:rPr>
          <w:rStyle w:val="VerbatimChar"/>
        </w:rPr>
        <w:t xml:space="preserve"> [81] "Madagascar"                         "Réunion (France)"                  </w:t>
      </w:r>
      <w:r>
        <w:br/>
      </w:r>
      <w:r>
        <w:rPr>
          <w:rStyle w:val="VerbatimChar"/>
        </w:rPr>
        <w:t xml:space="preserve"> [83] "Chagos Archipelago (UK)"            "Comoros Isl."                      </w:t>
      </w:r>
      <w:r>
        <w:br/>
      </w:r>
      <w:r>
        <w:rPr>
          <w:rStyle w:val="VerbatimChar"/>
        </w:rPr>
        <w:t xml:space="preserve"> [85] "Mozambique Channel Isl. (France)"   "Kenya"                             </w:t>
      </w:r>
      <w:r>
        <w:br/>
      </w:r>
      <w:r>
        <w:rPr>
          <w:rStyle w:val="VerbatimChar"/>
        </w:rPr>
        <w:t xml:space="preserve"> [87] "Mozambique"                         "Somalia"                           </w:t>
      </w:r>
      <w:r>
        <w:br/>
      </w:r>
      <w:r>
        <w:rPr>
          <w:rStyle w:val="VerbatimChar"/>
        </w:rPr>
        <w:t xml:space="preserve"> [89] "Tanzania"                           "Glorieuse Islands (France)"        </w:t>
      </w:r>
      <w:r>
        <w:br/>
      </w:r>
      <w:r>
        <w:rPr>
          <w:rStyle w:val="VerbatimChar"/>
        </w:rPr>
        <w:t xml:space="preserve"> [91] "Yemen (Socotra)"                    "Oman"                              </w:t>
      </w:r>
      <w:r>
        <w:br/>
      </w:r>
      <w:r>
        <w:rPr>
          <w:rStyle w:val="VerbatimChar"/>
        </w:rPr>
        <w:t xml:space="preserve"> [93] "St Paul &amp; Amsterdam Isl. (France)"  "Iran (Sea of Oman)"                </w:t>
      </w:r>
      <w:r>
        <w:br/>
      </w:r>
      <w:r>
        <w:rPr>
          <w:rStyle w:val="VerbatimChar"/>
        </w:rPr>
        <w:t xml:space="preserve"> [95] "Desventuradas Isl. (Chile)"         "India (mainland)"                  </w:t>
      </w:r>
      <w:r>
        <w:br/>
      </w:r>
      <w:r>
        <w:rPr>
          <w:rStyle w:val="VerbatimChar"/>
        </w:rPr>
        <w:t xml:space="preserve"> [97] "Maldives"                           "Tromelin Isl. (France)"            </w:t>
      </w:r>
      <w:r>
        <w:br/>
      </w:r>
      <w:r>
        <w:rPr>
          <w:rStyle w:val="VerbatimChar"/>
        </w:rPr>
        <w:t xml:space="preserve"> [99] "Cambodia"                           "Sri Lanka"                         </w:t>
      </w:r>
      <w:r>
        <w:br/>
      </w:r>
      <w:r>
        <w:rPr>
          <w:rStyle w:val="VerbatimChar"/>
        </w:rPr>
        <w:t xml:space="preserve">[101] "Malaysia (Peninsula East)"          "Bangladesh"                        </w:t>
      </w:r>
    </w:p>
    <w:p>
      <w:pPr>
        <w:pStyle w:val="SourceCode"/>
      </w:pPr>
      <w:r>
        <w:rPr>
          <w:rStyle w:val="FunctionTok"/>
        </w:rPr>
        <w:t xml:space="preserve">print</w:t>
      </w:r>
      <w:r>
        <w:rPr>
          <w:rStyle w:val="NormalTok"/>
        </w:rPr>
        <w:t xml:space="preserve">(</w:t>
      </w:r>
      <w:r>
        <w:rPr>
          <w:rStyle w:val="StringTok"/>
        </w:rPr>
        <w:t xml:space="preserve">"U.S. EEZs outside the Atlantic Ocean: "</w:t>
      </w:r>
      <w:r>
        <w:rPr>
          <w:rStyle w:val="NormalTok"/>
        </w:rPr>
        <w:t xml:space="preserve">)</w:t>
      </w:r>
    </w:p>
    <w:p>
      <w:pPr>
        <w:pStyle w:val="SourceCode"/>
      </w:pPr>
      <w:r>
        <w:rPr>
          <w:rStyle w:val="VerbatimChar"/>
        </w:rPr>
        <w:t xml:space="preserve">[1] "U.S. EEZs outside the Atlantic Ocean: "</w:t>
      </w:r>
    </w:p>
    <w:p>
      <w:pPr>
        <w:pStyle w:val="SourceCode"/>
      </w:pPr>
      <w:r>
        <w:rPr>
          <w:rStyle w:val="NormalTok"/>
        </w:rPr>
        <w:t xml:space="preserve">othlis[</w:t>
      </w:r>
      <w:r>
        <w:rPr>
          <w:rStyle w:val="FunctionTok"/>
        </w:rPr>
        <w:t xml:space="preserve">grep</w:t>
      </w:r>
      <w:r>
        <w:rPr>
          <w:rStyle w:val="NormalTok"/>
        </w:rPr>
        <w:t xml:space="preserve">(</w:t>
      </w:r>
      <w:r>
        <w:rPr>
          <w:rStyle w:val="StringTok"/>
        </w:rPr>
        <w:t xml:space="preserve">"USA"</w:t>
      </w:r>
      <w:r>
        <w:rPr>
          <w:rStyle w:val="NormalTok"/>
        </w:rPr>
        <w:t xml:space="preserve">, othlis)]</w:t>
      </w:r>
    </w:p>
    <w:p>
      <w:pPr>
        <w:pStyle w:val="SourceCode"/>
      </w:pPr>
      <w:r>
        <w:rPr>
          <w:rStyle w:val="VerbatimChar"/>
        </w:rPr>
        <w:t xml:space="preserve"> [1] "Hawaii Northwest Islands (USA)"     "Northern Marianas (USA)"           </w:t>
      </w:r>
      <w:r>
        <w:br/>
      </w:r>
      <w:r>
        <w:rPr>
          <w:rStyle w:val="VerbatimChar"/>
        </w:rPr>
        <w:t xml:space="preserve"> [3] "Hawaii Main Islands (USA)"          "USA (West Coast)"                  </w:t>
      </w:r>
      <w:r>
        <w:br/>
      </w:r>
      <w:r>
        <w:rPr>
          <w:rStyle w:val="VerbatimChar"/>
        </w:rPr>
        <w:t xml:space="preserve"> [5] "Wake Isl. (USA)"                    "Johnston Atoll (USA)"              </w:t>
      </w:r>
      <w:r>
        <w:br/>
      </w:r>
      <w:r>
        <w:rPr>
          <w:rStyle w:val="VerbatimChar"/>
        </w:rPr>
        <w:t xml:space="preserve"> [7] "Palmyra Atoll &amp; Kingman Reef (USA)" "Jarvis Isl. (USA)"                 </w:t>
      </w:r>
      <w:r>
        <w:br/>
      </w:r>
      <w:r>
        <w:rPr>
          <w:rStyle w:val="VerbatimChar"/>
        </w:rPr>
        <w:t xml:space="preserve"> [9] "Howland &amp; Baker Isl. (USA)"         "Guam (USA)"                        </w:t>
      </w:r>
    </w:p>
    <w:p>
      <w:pPr>
        <w:pStyle w:val="SourceCode"/>
      </w:pPr>
      <w:r>
        <w:rPr>
          <w:rStyle w:val="FunctionTok"/>
        </w:rPr>
        <w:t xml:space="preserve">print</w:t>
      </w:r>
      <w:r>
        <w:rPr>
          <w:rStyle w:val="NormalTok"/>
        </w:rPr>
        <w:t xml:space="preserve">(</w:t>
      </w:r>
      <w:r>
        <w:rPr>
          <w:rStyle w:val="StringTok"/>
        </w:rPr>
        <w:t xml:space="preserve">"French EEZs outside the Atlantic Ocean: "</w:t>
      </w:r>
      <w:r>
        <w:rPr>
          <w:rStyle w:val="NormalTok"/>
        </w:rPr>
        <w:t xml:space="preserve">)</w:t>
      </w:r>
    </w:p>
    <w:p>
      <w:pPr>
        <w:pStyle w:val="SourceCode"/>
      </w:pPr>
      <w:r>
        <w:rPr>
          <w:rStyle w:val="VerbatimChar"/>
        </w:rPr>
        <w:t xml:space="preserve">[1] "French EEZs outside the Atlantic Ocean: "</w:t>
      </w:r>
    </w:p>
    <w:p>
      <w:pPr>
        <w:pStyle w:val="SourceCode"/>
      </w:pPr>
      <w:r>
        <w:rPr>
          <w:rStyle w:val="NormalTok"/>
        </w:rPr>
        <w:t xml:space="preserve">othlis[</w:t>
      </w:r>
      <w:r>
        <w:rPr>
          <w:rStyle w:val="FunctionTok"/>
        </w:rPr>
        <w:t xml:space="preserve">grep</w:t>
      </w:r>
      <w:r>
        <w:rPr>
          <w:rStyle w:val="NormalTok"/>
        </w:rPr>
        <w:t xml:space="preserve">(</w:t>
      </w:r>
      <w:r>
        <w:rPr>
          <w:rStyle w:val="StringTok"/>
        </w:rPr>
        <w:t xml:space="preserve">"France"</w:t>
      </w:r>
      <w:r>
        <w:rPr>
          <w:rStyle w:val="NormalTok"/>
        </w:rPr>
        <w:t xml:space="preserve">, othlis)]</w:t>
      </w:r>
    </w:p>
    <w:p>
      <w:pPr>
        <w:pStyle w:val="SourceCode"/>
      </w:pPr>
      <w:r>
        <w:rPr>
          <w:rStyle w:val="VerbatimChar"/>
        </w:rPr>
        <w:t xml:space="preserve">[1] "Mayotte (France)"                  "Wallis &amp; Futuna Isl. (France)"    </w:t>
      </w:r>
      <w:r>
        <w:br/>
      </w:r>
      <w:r>
        <w:rPr>
          <w:rStyle w:val="VerbatimChar"/>
        </w:rPr>
        <w:t xml:space="preserve">[3] "New Caledonia (France)"            "Clipperton Isl. (France)"         </w:t>
      </w:r>
      <w:r>
        <w:br/>
      </w:r>
      <w:r>
        <w:rPr>
          <w:rStyle w:val="VerbatimChar"/>
        </w:rPr>
        <w:t xml:space="preserve">[5] "Réunion (France)"                  "Mozambique Channel Isl. (France)" </w:t>
      </w:r>
      <w:r>
        <w:br/>
      </w:r>
      <w:r>
        <w:rPr>
          <w:rStyle w:val="VerbatimChar"/>
        </w:rPr>
        <w:t xml:space="preserve">[7] "Glorieuse Islands (France)"        "St Paul &amp; Amsterdam Isl. (France)"</w:t>
      </w:r>
      <w:r>
        <w:br/>
      </w:r>
      <w:r>
        <w:rPr>
          <w:rStyle w:val="VerbatimChar"/>
        </w:rPr>
        <w:t xml:space="preserve">[9] "Tromelin Isl. (France)"           </w:t>
      </w:r>
    </w:p>
    <w:p>
      <w:pPr>
        <w:pStyle w:val="SourceCode"/>
      </w:pPr>
      <w:r>
        <w:rPr>
          <w:rStyle w:val="FunctionTok"/>
        </w:rPr>
        <w:t xml:space="preserve">unique</w:t>
      </w:r>
      <w:r>
        <w:rPr>
          <w:rStyle w:val="NormalTok"/>
        </w:rPr>
        <w:t xml:space="preserve">(d</w:t>
      </w:r>
      <w:r>
        <w:rPr>
          <w:rStyle w:val="SpecialCharTok"/>
        </w:rPr>
        <w:t xml:space="preserve">$</w:t>
      </w:r>
      <w:r>
        <w:rPr>
          <w:rStyle w:val="NormalTok"/>
        </w:rPr>
        <w:t xml:space="preserve">area_name[</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"Western Central Atlantic EEZs"</w:t>
      </w:r>
      <w:r>
        <w:rPr>
          <w:rStyle w:val="NormalTok"/>
        </w:rPr>
        <w:t xml:space="preserve">)])   </w:t>
      </w:r>
      <w:r>
        <w:rPr>
          <w:rStyle w:val="CommentTok"/>
        </w:rPr>
        <w:t xml:space="preserve"># Western Central EEZs:</w:t>
      </w:r>
    </w:p>
    <w:p>
      <w:pPr>
        <w:pStyle w:val="SourceCode"/>
      </w:pPr>
      <w:r>
        <w:rPr>
          <w:rStyle w:val="VerbatimChar"/>
        </w:rPr>
        <w:t xml:space="preserve"> [1] "Bahamas"                              </w:t>
      </w:r>
      <w:r>
        <w:br/>
      </w:r>
      <w:r>
        <w:rPr>
          <w:rStyle w:val="VerbatimChar"/>
        </w:rPr>
        <w:t xml:space="preserve"> [2] "Barbados"                             </w:t>
      </w:r>
      <w:r>
        <w:br/>
      </w:r>
      <w:r>
        <w:rPr>
          <w:rStyle w:val="VerbatimChar"/>
        </w:rPr>
        <w:t xml:space="preserve"> [3] "Bermuda (UK)"                         </w:t>
      </w:r>
      <w:r>
        <w:br/>
      </w:r>
      <w:r>
        <w:rPr>
          <w:rStyle w:val="VerbatimChar"/>
        </w:rPr>
        <w:t xml:space="preserve"> [4] "Cayman Isl. (UK)"                     </w:t>
      </w:r>
      <w:r>
        <w:br/>
      </w:r>
      <w:r>
        <w:rPr>
          <w:rStyle w:val="VerbatimChar"/>
        </w:rPr>
        <w:t xml:space="preserve"> [5] "Dominica"                             </w:t>
      </w:r>
      <w:r>
        <w:br/>
      </w:r>
      <w:r>
        <w:rPr>
          <w:rStyle w:val="VerbatimChar"/>
        </w:rPr>
        <w:t xml:space="preserve"> [6] "Dominican Republic"                   </w:t>
      </w:r>
      <w:r>
        <w:br/>
      </w:r>
      <w:r>
        <w:rPr>
          <w:rStyle w:val="VerbatimChar"/>
        </w:rPr>
        <w:t xml:space="preserve"> [7] "Grenada"                              </w:t>
      </w:r>
      <w:r>
        <w:br/>
      </w:r>
      <w:r>
        <w:rPr>
          <w:rStyle w:val="VerbatimChar"/>
        </w:rPr>
        <w:t xml:space="preserve"> [8] "Guadeloupe  (France)"                 </w:t>
      </w:r>
      <w:r>
        <w:br/>
      </w:r>
      <w:r>
        <w:rPr>
          <w:rStyle w:val="VerbatimChar"/>
        </w:rPr>
        <w:t xml:space="preserve"> [9] "Haiti"                                </w:t>
      </w:r>
      <w:r>
        <w:br/>
      </w:r>
      <w:r>
        <w:rPr>
          <w:rStyle w:val="VerbatimChar"/>
        </w:rPr>
        <w:t xml:space="preserve">[10] "Jamaica"                              </w:t>
      </w:r>
      <w:r>
        <w:br/>
      </w:r>
      <w:r>
        <w:rPr>
          <w:rStyle w:val="VerbatimChar"/>
        </w:rPr>
        <w:t xml:space="preserve">[11] "Martinique (France)"                  </w:t>
      </w:r>
      <w:r>
        <w:br/>
      </w:r>
      <w:r>
        <w:rPr>
          <w:rStyle w:val="VerbatimChar"/>
        </w:rPr>
        <w:t xml:space="preserve">[12] "Montserrat (UK)"                      </w:t>
      </w:r>
      <w:r>
        <w:br/>
      </w:r>
      <w:r>
        <w:rPr>
          <w:rStyle w:val="VerbatimChar"/>
        </w:rPr>
        <w:t xml:space="preserve">[13] "Puerto Rico (USA)"                    </w:t>
      </w:r>
      <w:r>
        <w:br/>
      </w:r>
      <w:r>
        <w:rPr>
          <w:rStyle w:val="VerbatimChar"/>
        </w:rPr>
        <w:t xml:space="preserve">[14] "Saint Kitts &amp; Nevis"                  </w:t>
      </w:r>
      <w:r>
        <w:br/>
      </w:r>
      <w:r>
        <w:rPr>
          <w:rStyle w:val="VerbatimChar"/>
        </w:rPr>
        <w:t xml:space="preserve">[15] "Saint Lucia"                          </w:t>
      </w:r>
      <w:r>
        <w:br/>
      </w:r>
      <w:r>
        <w:rPr>
          <w:rStyle w:val="VerbatimChar"/>
        </w:rPr>
        <w:t xml:space="preserve">[16] "Saint Vincent &amp; the Grenadines"       </w:t>
      </w:r>
      <w:r>
        <w:br/>
      </w:r>
      <w:r>
        <w:rPr>
          <w:rStyle w:val="VerbatimChar"/>
        </w:rPr>
        <w:t xml:space="preserve">[17] "Trinidad &amp; Tobago"                    </w:t>
      </w:r>
      <w:r>
        <w:br/>
      </w:r>
      <w:r>
        <w:rPr>
          <w:rStyle w:val="VerbatimChar"/>
        </w:rPr>
        <w:t xml:space="preserve">[18] "US Virgin Isl."                       </w:t>
      </w:r>
      <w:r>
        <w:br/>
      </w:r>
      <w:r>
        <w:rPr>
          <w:rStyle w:val="VerbatimChar"/>
        </w:rPr>
        <w:t xml:space="preserve">[19] "St Barthelemy (France)"               </w:t>
      </w:r>
      <w:r>
        <w:br/>
      </w:r>
      <w:r>
        <w:rPr>
          <w:rStyle w:val="VerbatimChar"/>
        </w:rPr>
        <w:t xml:space="preserve">[20] "St Martin (France)"                   </w:t>
      </w:r>
      <w:r>
        <w:br/>
      </w:r>
      <w:r>
        <w:rPr>
          <w:rStyle w:val="VerbatimChar"/>
        </w:rPr>
        <w:t xml:space="preserve">[21] "Curaçao (Netherlands)"                </w:t>
      </w:r>
      <w:r>
        <w:br/>
      </w:r>
      <w:r>
        <w:rPr>
          <w:rStyle w:val="VerbatimChar"/>
        </w:rPr>
        <w:t xml:space="preserve">[22] "Bonaire (Netherlands)"                </w:t>
      </w:r>
      <w:r>
        <w:br/>
      </w:r>
      <w:r>
        <w:rPr>
          <w:rStyle w:val="VerbatimChar"/>
        </w:rPr>
        <w:t xml:space="preserve">[23] "Saba and Sint Eustatius (Netherlands)"</w:t>
      </w:r>
      <w:r>
        <w:br/>
      </w:r>
      <w:r>
        <w:rPr>
          <w:rStyle w:val="VerbatimChar"/>
        </w:rPr>
        <w:t xml:space="preserve">[24] "Sint Maarten (Netherlands)"           </w:t>
      </w:r>
      <w:r>
        <w:br/>
      </w:r>
      <w:r>
        <w:rPr>
          <w:rStyle w:val="VerbatimChar"/>
        </w:rPr>
        <w:t xml:space="preserve">[25] "Honduras (Caribbean)"                 </w:t>
      </w:r>
      <w:r>
        <w:br/>
      </w:r>
      <w:r>
        <w:rPr>
          <w:rStyle w:val="VerbatimChar"/>
        </w:rPr>
        <w:t xml:space="preserve">[26] "Colombia (Caribbean)"                 </w:t>
      </w:r>
      <w:r>
        <w:br/>
      </w:r>
      <w:r>
        <w:rPr>
          <w:rStyle w:val="VerbatimChar"/>
        </w:rPr>
        <w:t xml:space="preserve">[27] "Mexico (Atlantic)"                    </w:t>
      </w:r>
      <w:r>
        <w:br/>
      </w:r>
      <w:r>
        <w:rPr>
          <w:rStyle w:val="VerbatimChar"/>
        </w:rPr>
        <w:t xml:space="preserve">[28] "Turks &amp; Caicos Isl. (UK)"             </w:t>
      </w:r>
      <w:r>
        <w:br/>
      </w:r>
      <w:r>
        <w:rPr>
          <w:rStyle w:val="VerbatimChar"/>
        </w:rPr>
        <w:t xml:space="preserve">[29] "Costa Rica (Caribbean)"               </w:t>
      </w:r>
      <w:r>
        <w:br/>
      </w:r>
      <w:r>
        <w:rPr>
          <w:rStyle w:val="VerbatimChar"/>
        </w:rPr>
        <w:t xml:space="preserve">[30] "Panama (Caribbean)"                   </w:t>
      </w:r>
      <w:r>
        <w:br/>
      </w:r>
      <w:r>
        <w:rPr>
          <w:rStyle w:val="VerbatimChar"/>
        </w:rPr>
        <w:t xml:space="preserve">[31] "Antigua &amp; Barbuda"                    </w:t>
      </w:r>
      <w:r>
        <w:br/>
      </w:r>
      <w:r>
        <w:rPr>
          <w:rStyle w:val="VerbatimChar"/>
        </w:rPr>
        <w:t xml:space="preserve">[32] "Belize"                               </w:t>
      </w:r>
      <w:r>
        <w:br/>
      </w:r>
      <w:r>
        <w:rPr>
          <w:rStyle w:val="VerbatimChar"/>
        </w:rPr>
        <w:t xml:space="preserve">[33] "British Virgin Isl. (UK)"             </w:t>
      </w:r>
      <w:r>
        <w:br/>
      </w:r>
      <w:r>
        <w:rPr>
          <w:rStyle w:val="VerbatimChar"/>
        </w:rPr>
        <w:t xml:space="preserve">[34] "Cuba"                                 </w:t>
      </w:r>
      <w:r>
        <w:br/>
      </w:r>
      <w:r>
        <w:rPr>
          <w:rStyle w:val="VerbatimChar"/>
        </w:rPr>
        <w:t xml:space="preserve">[35] "French Guiana"                        </w:t>
      </w:r>
      <w:r>
        <w:br/>
      </w:r>
      <w:r>
        <w:rPr>
          <w:rStyle w:val="VerbatimChar"/>
        </w:rPr>
        <w:t xml:space="preserve">[36] "Guyana"                               </w:t>
      </w:r>
      <w:r>
        <w:br/>
      </w:r>
      <w:r>
        <w:rPr>
          <w:rStyle w:val="VerbatimChar"/>
        </w:rPr>
        <w:t xml:space="preserve">[37] "Anguilla (UK)"                        </w:t>
      </w:r>
      <w:r>
        <w:br/>
      </w:r>
      <w:r>
        <w:rPr>
          <w:rStyle w:val="VerbatimChar"/>
        </w:rPr>
        <w:t xml:space="preserve">[38] "Suriname"                             </w:t>
      </w:r>
      <w:r>
        <w:br/>
      </w:r>
      <w:r>
        <w:rPr>
          <w:rStyle w:val="VerbatimChar"/>
        </w:rPr>
        <w:t xml:space="preserve">[39] "Venezuela"                            </w:t>
      </w:r>
      <w:r>
        <w:br/>
      </w:r>
      <w:r>
        <w:rPr>
          <w:rStyle w:val="VerbatimChar"/>
        </w:rPr>
        <w:t xml:space="preserve">[40] "Guatemala (Caribbean)"                </w:t>
      </w:r>
      <w:r>
        <w:br/>
      </w:r>
      <w:r>
        <w:rPr>
          <w:rStyle w:val="VerbatimChar"/>
        </w:rPr>
        <w:t xml:space="preserve">[41] "Aruba (Netherlands)"                  </w:t>
      </w:r>
      <w:r>
        <w:br/>
      </w:r>
      <w:r>
        <w:rPr>
          <w:rStyle w:val="VerbatimChar"/>
        </w:rPr>
        <w:t xml:space="preserve">[42] "Nicaragua (Caribbean)"                </w:t>
      </w:r>
    </w:p>
    <w:p>
      <w:pPr>
        <w:pStyle w:val="SourceCode"/>
      </w:pPr>
      <w:r>
        <w:rPr>
          <w:rStyle w:val="FunctionTok"/>
        </w:rPr>
        <w:t xml:space="preserve">unique</w:t>
      </w:r>
      <w:r>
        <w:rPr>
          <w:rStyle w:val="NormalTok"/>
        </w:rPr>
        <w:t xml:space="preserve">(d</w:t>
      </w:r>
      <w:r>
        <w:rPr>
          <w:rStyle w:val="SpecialCharTok"/>
        </w:rPr>
        <w:t xml:space="preserve">$</w:t>
      </w:r>
      <w:r>
        <w:rPr>
          <w:rStyle w:val="NormalTok"/>
        </w:rPr>
        <w:t xml:space="preserve">area_name[</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"Brazil EEZ"</w:t>
      </w:r>
      <w:r>
        <w:rPr>
          <w:rStyle w:val="NormalTok"/>
        </w:rPr>
        <w:t xml:space="preserve">)])   </w:t>
      </w:r>
      <w:r>
        <w:rPr>
          <w:rStyle w:val="CommentTok"/>
        </w:rPr>
        <w:t xml:space="preserve"># Brazil EEZs:</w:t>
      </w:r>
    </w:p>
    <w:p>
      <w:pPr>
        <w:pStyle w:val="SourceCode"/>
      </w:pPr>
      <w:r>
        <w:rPr>
          <w:rStyle w:val="VerbatimChar"/>
        </w:rPr>
        <w:t xml:space="preserve">[1] "Brazil (mainland)"                         </w:t>
      </w:r>
      <w:r>
        <w:br/>
      </w:r>
      <w:r>
        <w:rPr>
          <w:rStyle w:val="VerbatimChar"/>
        </w:rPr>
        <w:t xml:space="preserve">[2] "Fernando de Noronha (Brazil)"              </w:t>
      </w:r>
      <w:r>
        <w:br/>
      </w:r>
      <w:r>
        <w:rPr>
          <w:rStyle w:val="VerbatimChar"/>
        </w:rPr>
        <w:t xml:space="preserve">[3] "St Paul and St. Peter Archipelago (Brazil)"</w:t>
      </w:r>
    </w:p>
    <w:p>
      <w:pPr>
        <w:pStyle w:val="SourceCode"/>
      </w:pPr>
      <w:r>
        <w:rPr>
          <w:rStyle w:val="FunctionTok"/>
        </w:rPr>
        <w:t xml:space="preserve">unique</w:t>
      </w:r>
      <w:r>
        <w:rPr>
          <w:rStyle w:val="NormalTok"/>
        </w:rPr>
        <w:t xml:space="preserve">(d</w:t>
      </w:r>
      <w:r>
        <w:rPr>
          <w:rStyle w:val="SpecialCharTok"/>
        </w:rPr>
        <w:t xml:space="preserve">$</w:t>
      </w:r>
      <w:r>
        <w:rPr>
          <w:rStyle w:val="NormalTok"/>
        </w:rPr>
        <w:t xml:space="preserve">area_name[</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"Canadian EEZ"</w:t>
      </w:r>
      <w:r>
        <w:rPr>
          <w:rStyle w:val="NormalTok"/>
        </w:rPr>
        <w:t xml:space="preserve">)])   </w:t>
      </w:r>
      <w:r>
        <w:rPr>
          <w:rStyle w:val="CommentTok"/>
        </w:rPr>
        <w:t xml:space="preserve"># Canadian EEZs:</w:t>
      </w:r>
    </w:p>
    <w:p>
      <w:pPr>
        <w:pStyle w:val="SourceCode"/>
      </w:pPr>
      <w:r>
        <w:rPr>
          <w:rStyle w:val="VerbatimChar"/>
        </w:rPr>
        <w:t xml:space="preserve">[1] "Canada (East Coast)"              "Saint Pierre &amp; Miquelon (France)"</w:t>
      </w:r>
    </w:p>
    <w:p>
      <w:pPr>
        <w:pStyle w:val="SourceCode"/>
      </w:pPr>
      <w:r>
        <w:rPr>
          <w:rStyle w:val="FunctionTok"/>
        </w:rPr>
        <w:t xml:space="preserve">unique</w:t>
      </w:r>
      <w:r>
        <w:rPr>
          <w:rStyle w:val="NormalTok"/>
        </w:rPr>
        <w:t xml:space="preserve">(d</w:t>
      </w:r>
      <w:r>
        <w:rPr>
          <w:rStyle w:val="SpecialCharTok"/>
        </w:rPr>
        <w:t xml:space="preserve">$</w:t>
      </w:r>
      <w:r>
        <w:rPr>
          <w:rStyle w:val="NormalTok"/>
        </w:rPr>
        <w:t xml:space="preserve">area_name[</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"United States EEZ"</w:t>
      </w:r>
      <w:r>
        <w:rPr>
          <w:rStyle w:val="NormalTok"/>
        </w:rPr>
        <w:t xml:space="preserve">)])  </w:t>
      </w:r>
      <w:r>
        <w:rPr>
          <w:rStyle w:val="CommentTok"/>
        </w:rPr>
        <w:t xml:space="preserve"># United States EEZs:</w:t>
      </w:r>
    </w:p>
    <w:p>
      <w:pPr>
        <w:pStyle w:val="SourceCode"/>
      </w:pPr>
      <w:r>
        <w:rPr>
          <w:rStyle w:val="VerbatimChar"/>
        </w:rPr>
        <w:t xml:space="preserve">[1] "USA (East Coast)"     "USA (Gulf of Mexico)"</w:t>
      </w:r>
    </w:p>
    <w:p>
      <w:pPr>
        <w:pStyle w:val="SourceCode"/>
      </w:pPr>
      <w:r>
        <w:rPr>
          <w:rStyle w:val="FunctionTok"/>
        </w:rPr>
        <w:t xml:space="preserve">unique</w:t>
      </w:r>
      <w:r>
        <w:rPr>
          <w:rStyle w:val="NormalTok"/>
        </w:rPr>
        <w:t xml:space="preserve">(d</w:t>
      </w:r>
      <w:r>
        <w:rPr>
          <w:rStyle w:val="SpecialCharTok"/>
        </w:rPr>
        <w:t xml:space="preserve">$</w:t>
      </w:r>
      <w:r>
        <w:rPr>
          <w:rStyle w:val="NormalTok"/>
        </w:rPr>
        <w:t xml:space="preserve">area_name[</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"Northeast Atlantic EEZs"</w:t>
      </w:r>
      <w:r>
        <w:rPr>
          <w:rStyle w:val="NormalTok"/>
        </w:rPr>
        <w:t xml:space="preserve">)])   </w:t>
      </w:r>
      <w:r>
        <w:rPr>
          <w:rStyle w:val="CommentTok"/>
        </w:rPr>
        <w:t xml:space="preserve"># Northeast Atlantic EEZs:</w:t>
      </w:r>
    </w:p>
    <w:p>
      <w:pPr>
        <w:pStyle w:val="SourceCode"/>
      </w:pPr>
      <w:r>
        <w:rPr>
          <w:rStyle w:val="VerbatimChar"/>
        </w:rPr>
        <w:t xml:space="preserve">[1] "Azores Isl. (Portugal)"                 </w:t>
      </w:r>
      <w:r>
        <w:br/>
      </w:r>
      <w:r>
        <w:rPr>
          <w:rStyle w:val="VerbatimChar"/>
        </w:rPr>
        <w:t xml:space="preserve">[2] "Spain (mainland, Med and Gulf of Cadiz)"</w:t>
      </w:r>
      <w:r>
        <w:br/>
      </w:r>
      <w:r>
        <w:rPr>
          <w:rStyle w:val="VerbatimChar"/>
        </w:rPr>
        <w:t xml:space="preserve">[3] "Canary Isl. (Spain)"                    </w:t>
      </w:r>
      <w:r>
        <w:br/>
      </w:r>
      <w:r>
        <w:rPr>
          <w:rStyle w:val="VerbatimChar"/>
        </w:rPr>
        <w:t xml:space="preserve">[4] "Portugal (mainland)"                    </w:t>
      </w:r>
      <w:r>
        <w:br/>
      </w:r>
      <w:r>
        <w:rPr>
          <w:rStyle w:val="VerbatimChar"/>
        </w:rPr>
        <w:t xml:space="preserve">[5] "France (Atlantic Coast)"                </w:t>
      </w:r>
      <w:r>
        <w:br/>
      </w:r>
      <w:r>
        <w:rPr>
          <w:rStyle w:val="VerbatimChar"/>
        </w:rPr>
        <w:t xml:space="preserve">[6] "Spain (Northwest)"                      </w:t>
      </w:r>
    </w:p>
    <w:p>
      <w:pPr>
        <w:pStyle w:val="SourceCode"/>
      </w:pPr>
      <w:r>
        <w:rPr>
          <w:rStyle w:val="FunctionTok"/>
        </w:rPr>
        <w:t xml:space="preserve">unique</w:t>
      </w:r>
      <w:r>
        <w:rPr>
          <w:rStyle w:val="NormalTok"/>
        </w:rPr>
        <w:t xml:space="preserve">(d</w:t>
      </w:r>
      <w:r>
        <w:rPr>
          <w:rStyle w:val="SpecialCharTok"/>
        </w:rPr>
        <w:t xml:space="preserve">$</w:t>
      </w:r>
      <w:r>
        <w:rPr>
          <w:rStyle w:val="NormalTok"/>
        </w:rPr>
        <w:t xml:space="preserve">area_name[</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"Eastern Central Atlantic EEZs"</w:t>
      </w:r>
      <w:r>
        <w:rPr>
          <w:rStyle w:val="NormalTok"/>
        </w:rPr>
        <w:t xml:space="preserve">)])   </w:t>
      </w:r>
      <w:r>
        <w:rPr>
          <w:rStyle w:val="CommentTok"/>
        </w:rPr>
        <w:t xml:space="preserve"># Eastern Central Atlantic EEZs:</w:t>
      </w:r>
    </w:p>
    <w:p>
      <w:pPr>
        <w:pStyle w:val="SourceCode"/>
      </w:pPr>
      <w:r>
        <w:rPr>
          <w:rStyle w:val="VerbatimChar"/>
        </w:rPr>
        <w:t xml:space="preserve"> [1] "Cape Verde"              "Equatorial Guinea"      </w:t>
      </w:r>
      <w:r>
        <w:br/>
      </w:r>
      <w:r>
        <w:rPr>
          <w:rStyle w:val="VerbatimChar"/>
        </w:rPr>
        <w:t xml:space="preserve"> [3] "Sao Tome &amp; Principe"     "Madeira Isl. (Portugal)"</w:t>
      </w:r>
      <w:r>
        <w:br/>
      </w:r>
      <w:r>
        <w:rPr>
          <w:rStyle w:val="VerbatimChar"/>
        </w:rPr>
        <w:t xml:space="preserve"> [5] "Togo"                    "Ghana"                  </w:t>
      </w:r>
      <w:r>
        <w:br/>
      </w:r>
      <w:r>
        <w:rPr>
          <w:rStyle w:val="VerbatimChar"/>
        </w:rPr>
        <w:t xml:space="preserve"> [7] "Guinea"                  "Liberia"                </w:t>
      </w:r>
      <w:r>
        <w:br/>
      </w:r>
      <w:r>
        <w:rPr>
          <w:rStyle w:val="VerbatimChar"/>
        </w:rPr>
        <w:t xml:space="preserve"> [9] "Guinea-Bissau"           "Senegal"                </w:t>
      </w:r>
      <w:r>
        <w:br/>
      </w:r>
      <w:r>
        <w:rPr>
          <w:rStyle w:val="VerbatimChar"/>
        </w:rPr>
        <w:t xml:space="preserve">[11] "Sierra Leone"            "Morocco (Central)"      </w:t>
      </w:r>
      <w:r>
        <w:br/>
      </w:r>
      <w:r>
        <w:rPr>
          <w:rStyle w:val="VerbatimChar"/>
        </w:rPr>
        <w:t xml:space="preserve">[13] "Morocco (South)"         "Côte d'Ivoire"          </w:t>
      </w:r>
      <w:r>
        <w:br/>
      </w:r>
      <w:r>
        <w:rPr>
          <w:rStyle w:val="VerbatimChar"/>
        </w:rPr>
        <w:t xml:space="preserve">[15] "Gabon"                   "Benin"                  </w:t>
      </w:r>
      <w:r>
        <w:br/>
      </w:r>
      <w:r>
        <w:rPr>
          <w:rStyle w:val="VerbatimChar"/>
        </w:rPr>
        <w:t xml:space="preserve">[17] "Gambia"                  "Mauritania"             </w:t>
      </w:r>
      <w:r>
        <w:br/>
      </w:r>
      <w:r>
        <w:rPr>
          <w:rStyle w:val="VerbatimChar"/>
        </w:rPr>
        <w:t xml:space="preserve">[19] "Nigeria"                 "Cameroon"               </w:t>
      </w:r>
      <w:r>
        <w:br/>
      </w:r>
      <w:r>
        <w:rPr>
          <w:rStyle w:val="VerbatimChar"/>
        </w:rPr>
        <w:t xml:space="preserve">[21] "Congo, R. of"            "Congo (ex-Zaire)"       </w:t>
      </w:r>
    </w:p>
    <w:p>
      <w:pPr>
        <w:pStyle w:val="SourceCode"/>
      </w:pPr>
      <w:r>
        <w:rPr>
          <w:rStyle w:val="FunctionTok"/>
        </w:rPr>
        <w:t xml:space="preserve">unique</w:t>
      </w:r>
      <w:r>
        <w:rPr>
          <w:rStyle w:val="NormalTok"/>
        </w:rPr>
        <w:t xml:space="preserve">(d</w:t>
      </w:r>
      <w:r>
        <w:rPr>
          <w:rStyle w:val="SpecialCharTok"/>
        </w:rPr>
        <w:t xml:space="preserve">$</w:t>
      </w:r>
      <w:r>
        <w:rPr>
          <w:rStyle w:val="NormalTok"/>
        </w:rPr>
        <w:t xml:space="preserve">area_name[</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"Southeast Atlantic EEZs"</w:t>
      </w:r>
      <w:r>
        <w:rPr>
          <w:rStyle w:val="NormalTok"/>
        </w:rPr>
        <w:t xml:space="preserve">)])   </w:t>
      </w:r>
      <w:r>
        <w:rPr>
          <w:rStyle w:val="CommentTok"/>
        </w:rPr>
        <w:t xml:space="preserve"># Southeast Atlantic EEZs:</w:t>
      </w:r>
    </w:p>
    <w:p>
      <w:pPr>
        <w:pStyle w:val="SourceCode"/>
      </w:pPr>
      <w:r>
        <w:rPr>
          <w:rStyle w:val="VerbatimChar"/>
        </w:rPr>
        <w:t xml:space="preserve">[1] "Ascension Isl. (UK)"              "South Africa (Atlantic and Cape)"</w:t>
      </w:r>
      <w:r>
        <w:br/>
      </w:r>
      <w:r>
        <w:rPr>
          <w:rStyle w:val="VerbatimChar"/>
        </w:rPr>
        <w:t xml:space="preserve">[3] "Saint Helena (UK)"                "Angola"                          </w:t>
      </w:r>
      <w:r>
        <w:br/>
      </w:r>
      <w:r>
        <w:rPr>
          <w:rStyle w:val="VerbatimChar"/>
        </w:rPr>
        <w:t xml:space="preserve">[5] "Namibia"                          "Tristan da Cunha Isl. (UK)"      </w:t>
      </w:r>
    </w:p>
    <w:p>
      <w:pPr>
        <w:pStyle w:val="SourceCode"/>
      </w:pPr>
      <w:r>
        <w:rPr>
          <w:rStyle w:val="FunctionTok"/>
        </w:rPr>
        <w:t xml:space="preserve">unique</w:t>
      </w:r>
      <w:r>
        <w:rPr>
          <w:rStyle w:val="NormalTok"/>
        </w:rPr>
        <w:t xml:space="preserve">(d</w:t>
      </w:r>
      <w:r>
        <w:rPr>
          <w:rStyle w:val="SpecialCharTok"/>
        </w:rPr>
        <w:t xml:space="preserve">$</w:t>
      </w:r>
      <w:r>
        <w:rPr>
          <w:rStyle w:val="NormalTok"/>
        </w:rPr>
        <w:t xml:space="preserve">area_name[</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"Southwest Atlantic EEZs"</w:t>
      </w:r>
      <w:r>
        <w:rPr>
          <w:rStyle w:val="NormalTok"/>
        </w:rPr>
        <w:t xml:space="preserve">)])   </w:t>
      </w:r>
      <w:r>
        <w:rPr>
          <w:rStyle w:val="CommentTok"/>
        </w:rPr>
        <w:t xml:space="preserve"># Southwest Atlantic EEZs:</w:t>
      </w:r>
    </w:p>
    <w:p>
      <w:pPr>
        <w:pStyle w:val="SourceCode"/>
      </w:pPr>
      <w:r>
        <w:rPr>
          <w:rStyle w:val="VerbatimChar"/>
        </w:rPr>
        <w:t xml:space="preserve">[1] "Trindade &amp; Martim Vaz Isl. (Brazil)" "Uruguay"                            </w:t>
      </w:r>
    </w:p>
    <w:p>
      <w:pPr>
        <w:pStyle w:val="SourceCode"/>
      </w:pPr>
      <w:r>
        <w:rPr>
          <w:rStyle w:val="FunctionTok"/>
        </w:rPr>
        <w:t xml:space="preserve">unique</w:t>
      </w:r>
      <w:r>
        <w:rPr>
          <w:rStyle w:val="NormalTok"/>
        </w:rPr>
        <w:t xml:space="preserve">(d</w:t>
      </w:r>
      <w:r>
        <w:rPr>
          <w:rStyle w:val="SpecialCharTok"/>
        </w:rPr>
        <w:t xml:space="preserve">$</w:t>
      </w:r>
      <w:r>
        <w:rPr>
          <w:rStyle w:val="NormalTok"/>
        </w:rPr>
        <w:t xml:space="preserve">area_name[</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"Mediterranean Sea EEZs"</w:t>
      </w:r>
      <w:r>
        <w:rPr>
          <w:rStyle w:val="NormalTok"/>
        </w:rPr>
        <w:t xml:space="preserve">)])   </w:t>
      </w:r>
      <w:r>
        <w:rPr>
          <w:rStyle w:val="CommentTok"/>
        </w:rPr>
        <w:t xml:space="preserve"># Mediterranean Sea EEZs:</w:t>
      </w:r>
    </w:p>
    <w:p>
      <w:pPr>
        <w:pStyle w:val="SourceCode"/>
      </w:pPr>
      <w:r>
        <w:rPr>
          <w:rStyle w:val="VerbatimChar"/>
        </w:rPr>
        <w:t xml:space="preserve"> [1] "Italy (mainland)"         "Libya"                   </w:t>
      </w:r>
      <w:r>
        <w:br/>
      </w:r>
      <w:r>
        <w:rPr>
          <w:rStyle w:val="VerbatimChar"/>
        </w:rPr>
        <w:t xml:space="preserve"> [3] "Malta"                    "Syria"                   </w:t>
      </w:r>
      <w:r>
        <w:br/>
      </w:r>
      <w:r>
        <w:rPr>
          <w:rStyle w:val="VerbatimChar"/>
        </w:rPr>
        <w:t xml:space="preserve"> [5] "Sicily (Italy)"           "Sardinia (Italy)"        </w:t>
      </w:r>
      <w:r>
        <w:br/>
      </w:r>
      <w:r>
        <w:rPr>
          <w:rStyle w:val="VerbatimChar"/>
        </w:rPr>
        <w:t xml:space="preserve"> [7] "Balearic Islands (Spain)" "Tunisia"                 </w:t>
      </w:r>
      <w:r>
        <w:br/>
      </w:r>
      <w:r>
        <w:rPr>
          <w:rStyle w:val="VerbatimChar"/>
        </w:rPr>
        <w:t xml:space="preserve"> [9] "Algeria"                  "Morocco (Mediterranean)" </w:t>
      </w:r>
      <w:r>
        <w:br/>
      </w:r>
      <w:r>
        <w:rPr>
          <w:rStyle w:val="VerbatimChar"/>
        </w:rPr>
        <w:t xml:space="preserve">[11] "France (Mediterranean)"   "Corsica (France)"        </w:t>
      </w:r>
      <w:r>
        <w:br/>
      </w:r>
      <w:r>
        <w:rPr>
          <w:rStyle w:val="VerbatimChar"/>
        </w:rPr>
        <w:t xml:space="preserve">[13] "Croatia"                  "Lebanon"                 </w:t>
      </w:r>
      <w:r>
        <w:br/>
      </w:r>
      <w:r>
        <w:rPr>
          <w:rStyle w:val="VerbatimChar"/>
        </w:rPr>
        <w:t xml:space="preserve">[15] "Albania"                  "Greece (without Crete)"  </w:t>
      </w:r>
      <w:r>
        <w:br/>
      </w:r>
      <w:r>
        <w:rPr>
          <w:rStyle w:val="VerbatimChar"/>
        </w:rPr>
        <w:t xml:space="preserve">[17] "Crete (Greece)"           "Cyprus (South)"          </w:t>
      </w:r>
    </w:p>
    <w:bookmarkEnd w:id="140"/>
    <w:bookmarkStart w:id="147" w:name="summarize-catch-by-regional-eezs"/>
    <w:p>
      <w:pPr>
        <w:pStyle w:val="Heading2"/>
      </w:pPr>
      <w:r>
        <w:t xml:space="preserve">12.4 Summarize catch by regional EEZs</w:t>
      </w:r>
    </w:p>
    <w:p>
      <w:pPr>
        <w:pStyle w:val="FirstParagraph"/>
      </w:pPr>
      <w:r>
        <w:t xml:space="preserve">Now we summarize the catch by region by grouping the catch across the EEZs by region. We save these data for later analysis, and move on to analyzing only the Western Central and Northwest Atlantic jurisdictions.</w:t>
      </w:r>
    </w:p>
    <w:p>
      <w:pPr>
        <w:pStyle w:val="SourceCode"/>
      </w:pPr>
      <w:r>
        <w:rPr>
          <w:rStyle w:val="CommentTok"/>
        </w:rPr>
        <w:t xml:space="preserve"># summarize EEZ catch by region</w:t>
      </w:r>
      <w:r>
        <w:br/>
      </w:r>
      <w:r>
        <w:rPr>
          <w:rStyle w:val="NormalTok"/>
        </w:rPr>
        <w:t xml:space="preserve">tab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lbs, </w:t>
      </w:r>
      <w:r>
        <w:rPr>
          <w:rStyle w:val="FunctionTok"/>
        </w:rPr>
        <w:t xml:space="preserve">list</w:t>
      </w:r>
      <w:r>
        <w:rPr>
          <w:rStyle w:val="NormalTok"/>
        </w:rPr>
        <w:t xml:space="preserve">(d</w:t>
      </w:r>
      <w:r>
        <w:rPr>
          <w:rStyle w:val="SpecialCharTok"/>
        </w:rPr>
        <w:t xml:space="preserve">$</w:t>
      </w:r>
      <w:r>
        <w:rPr>
          <w:rStyle w:val="NormalTok"/>
        </w:rPr>
        <w:t xml:space="preserve">year, d</w:t>
      </w:r>
      <w:r>
        <w:rPr>
          <w:rStyle w:val="SpecialCharTok"/>
        </w:rPr>
        <w:t xml:space="preserve">$</w:t>
      </w:r>
      <w:r>
        <w:rPr>
          <w:rStyle w:val="NormalTok"/>
        </w:rPr>
        <w:t xml:space="preserve">reg), sum, </w:t>
      </w:r>
      <w:r>
        <w:rPr>
          <w:rStyle w:val="AttributeTok"/>
        </w:rPr>
        <w:t xml:space="preserve">na.rm =</w:t>
      </w:r>
      <w:r>
        <w:rPr>
          <w:rStyle w:val="NormalTok"/>
        </w:rPr>
        <w:t xml:space="preserve"> T)</w:t>
      </w:r>
      <w:r>
        <w:br/>
      </w:r>
      <w:r>
        <w:rPr>
          <w:rStyle w:val="FunctionTok"/>
        </w:rPr>
        <w:t xml:space="preserve">write.csv</w:t>
      </w:r>
      <w:r>
        <w:rPr>
          <w:rStyle w:val="NormalTok"/>
        </w:rPr>
        <w:t xml:space="preserve">(</w:t>
      </w:r>
      <w:r>
        <w:rPr>
          <w:rStyle w:val="FunctionTok"/>
        </w:rPr>
        <w:t xml:space="preserve">data.frame</w:t>
      </w:r>
      <w:r>
        <w:rPr>
          <w:rStyle w:val="NormalTok"/>
        </w:rPr>
        <w:t xml:space="preserve">(tab), </w:t>
      </w:r>
      <w:r>
        <w:rPr>
          <w:rStyle w:val="AttributeTok"/>
        </w:rPr>
        <w:t xml:space="preserve">file =</w:t>
      </w:r>
      <w:r>
        <w:rPr>
          <w:rStyle w:val="NormalTok"/>
        </w:rPr>
        <w:t xml:space="preserve"> </w:t>
      </w:r>
      <w:r>
        <w:rPr>
          <w:rStyle w:val="StringTok"/>
        </w:rPr>
        <w:t xml:space="preserve">"data/outputs/intl_catches_allAtlantic.csv"</w:t>
      </w:r>
      <w:r>
        <w:rPr>
          <w:rStyle w:val="NormalTok"/>
        </w:rPr>
        <w:t xml:space="preserve">, </w:t>
      </w:r>
      <w:r>
        <w:rPr>
          <w:rStyle w:val="AttributeTok"/>
        </w:rPr>
        <w:t xml:space="preserve">row.names =</w:t>
      </w:r>
      <w:r>
        <w:rPr>
          <w:rStyle w:val="NormalTok"/>
        </w:rPr>
        <w:t xml:space="preserve"> T)</w:t>
      </w:r>
      <w:r>
        <w:br/>
      </w:r>
      <w:r>
        <w:br/>
      </w:r>
      <w:r>
        <w:rPr>
          <w:rStyle w:val="NormalTok"/>
        </w:rPr>
        <w:t xml:space="preserve">dwest </w:t>
      </w:r>
      <w:r>
        <w:rPr>
          <w:rStyle w:val="OtherTok"/>
        </w:rPr>
        <w:t xml:space="preserve">&lt;-</w:t>
      </w:r>
      <w:r>
        <w:rPr>
          <w:rStyle w:val="NormalTok"/>
        </w:rPr>
        <w:t xml:space="preserve"> d[</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"Canadian EEZ"</w:t>
      </w:r>
      <w:r>
        <w:rPr>
          <w:rStyle w:val="NormalTok"/>
        </w:rPr>
        <w:t xml:space="preserve"> </w:t>
      </w:r>
      <w:r>
        <w:rPr>
          <w:rStyle w:val="SpecialCharTok"/>
        </w:rPr>
        <w:t xml:space="preserve">|</w:t>
      </w:r>
      <w:r>
        <w:rPr>
          <w:rStyle w:val="NormalTok"/>
        </w:rPr>
        <w:t xml:space="preserve"> 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"Western Central Atlantic EEZs"</w:t>
      </w:r>
      <w:r>
        <w:rPr>
          <w:rStyle w:val="NormalTok"/>
        </w:rPr>
        <w:t xml:space="preserve">), ]</w:t>
      </w:r>
      <w:r>
        <w:br/>
      </w:r>
      <w:r>
        <w:rPr>
          <w:rStyle w:val="FunctionTok"/>
        </w:rPr>
        <w:t xml:space="preserve">save</w:t>
      </w:r>
      <w:r>
        <w:rPr>
          <w:rStyle w:val="NormalTok"/>
        </w:rPr>
        <w:t xml:space="preserve">(dwest, </w:t>
      </w:r>
      <w:r>
        <w:rPr>
          <w:rStyle w:val="AttributeTok"/>
        </w:rPr>
        <w:t xml:space="preserve">file =</w:t>
      </w:r>
      <w:r>
        <w:rPr>
          <w:rStyle w:val="NormalTok"/>
        </w:rPr>
        <w:t xml:space="preserve"> </w:t>
      </w:r>
      <w:r>
        <w:rPr>
          <w:rStyle w:val="StringTok"/>
        </w:rPr>
        <w:t xml:space="preserve">"data/outputs/SAU_EEZs_WCA.RData"</w:t>
      </w:r>
      <w:r>
        <w:rPr>
          <w:rStyle w:val="NormalTok"/>
        </w:rPr>
        <w:t xml:space="preserve">)</w:t>
      </w:r>
      <w:r>
        <w:br/>
      </w:r>
      <w:r>
        <w:br/>
      </w:r>
      <w:r>
        <w:rPr>
          <w:rStyle w:val="NormalTok"/>
        </w:rPr>
        <w:t xml:space="preserve">tab </w:t>
      </w:r>
      <w:r>
        <w:rPr>
          <w:rStyle w:val="OtherTok"/>
        </w:rPr>
        <w:t xml:space="preserve">&lt;-</w:t>
      </w:r>
      <w:r>
        <w:rPr>
          <w:rStyle w:val="NormalTok"/>
        </w:rPr>
        <w:t xml:space="preserve"> </w:t>
      </w:r>
      <w:r>
        <w:rPr>
          <w:rStyle w:val="FunctionTok"/>
        </w:rPr>
        <w:t xml:space="preserve">tapply</w:t>
      </w:r>
      <w:r>
        <w:rPr>
          <w:rStyle w:val="NormalTok"/>
        </w:rPr>
        <w:t xml:space="preserve">(dwest</w:t>
      </w:r>
      <w:r>
        <w:rPr>
          <w:rStyle w:val="SpecialCharTok"/>
        </w:rPr>
        <w:t xml:space="preserve">$</w:t>
      </w:r>
      <w:r>
        <w:rPr>
          <w:rStyle w:val="NormalTok"/>
        </w:rPr>
        <w:t xml:space="preserve">lbs, </w:t>
      </w:r>
      <w:r>
        <w:rPr>
          <w:rStyle w:val="FunctionTok"/>
        </w:rPr>
        <w:t xml:space="preserve">list</w:t>
      </w:r>
      <w:r>
        <w:rPr>
          <w:rStyle w:val="NormalTok"/>
        </w:rPr>
        <w:t xml:space="preserve">(dwest</w:t>
      </w:r>
      <w:r>
        <w:rPr>
          <w:rStyle w:val="SpecialCharTok"/>
        </w:rPr>
        <w:t xml:space="preserve">$</w:t>
      </w:r>
      <w:r>
        <w:rPr>
          <w:rStyle w:val="NormalTok"/>
        </w:rPr>
        <w:t xml:space="preserve">year, dwest</w:t>
      </w:r>
      <w:r>
        <w:rPr>
          <w:rStyle w:val="SpecialCharTok"/>
        </w:rPr>
        <w:t xml:space="preserve">$</w:t>
      </w:r>
      <w:r>
        <w:rPr>
          <w:rStyle w:val="NormalTok"/>
        </w:rPr>
        <w:t xml:space="preserve">area_name), sum, </w:t>
      </w:r>
      <w:r>
        <w:rPr>
          <w:rStyle w:val="AttributeTok"/>
        </w:rPr>
        <w:t xml:space="preserve">na.rm =</w:t>
      </w:r>
      <w:r>
        <w:rPr>
          <w:rStyle w:val="NormalTok"/>
        </w:rPr>
        <w:t xml:space="preserve"> T)</w:t>
      </w:r>
      <w:r>
        <w:br/>
      </w:r>
      <w:r>
        <w:br/>
      </w:r>
      <w:r>
        <w:rPr>
          <w:rStyle w:val="CommentTok"/>
        </w:rPr>
        <w:t xml:space="preserve"># eight countries are responsible for vast majority of catch with total catches across all years exceeding 20M pounds</w:t>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17</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w:t>
      </w:r>
      <w:r>
        <w:br/>
      </w:r>
      <w:r>
        <w:rPr>
          <w:rStyle w:val="FunctionTok"/>
        </w:rPr>
        <w:t xml:space="preserve">barplot</w:t>
      </w:r>
      <w:r>
        <w:rPr>
          <w:rStyle w:val="NormalTok"/>
        </w:rPr>
        <w:t xml:space="preserve">(</w:t>
      </w:r>
      <w:r>
        <w:rPr>
          <w:rStyle w:val="FunctionTok"/>
        </w:rPr>
        <w:t xml:space="preserve">sort</w:t>
      </w:r>
      <w:r>
        <w:rPr>
          <w:rStyle w:val="NormalTok"/>
        </w:rPr>
        <w:t xml:space="preserve">(</w:t>
      </w:r>
      <w:r>
        <w:rPr>
          <w:rStyle w:val="FunctionTok"/>
        </w:rPr>
        <w:t xml:space="preserve">colSums</w:t>
      </w:r>
      <w:r>
        <w:rPr>
          <w:rStyle w:val="NormalTok"/>
        </w:rPr>
        <w:t xml:space="preserve">(tab,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decreasing =</w:t>
      </w:r>
      <w:r>
        <w:rPr>
          <w:rStyle w:val="NormalTok"/>
        </w:rPr>
        <w:t xml:space="preserve"> T), </w:t>
      </w:r>
      <w:r>
        <w:rPr>
          <w:rStyle w:val="AttributeTok"/>
        </w:rPr>
        <w:t xml:space="preserve">horiz =</w:t>
      </w:r>
      <w:r>
        <w:rPr>
          <w:rStyle w:val="NormalTok"/>
        </w:rPr>
        <w:t xml:space="preserve"> F, </w:t>
      </w:r>
      <w:r>
        <w:rPr>
          <w:rStyle w:val="AttributeTok"/>
        </w:rPr>
        <w:t xml:space="preserve">las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"Total dolphin catch (1950 - 2022) in the Western Atlantic, by EEZ"</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"total catch (millions of pounds)"</w:t>
      </w:r>
      <w:r>
        <w:rPr>
          <w:rStyle w:val="NormalTok"/>
        </w:rPr>
        <w:t xml:space="preserve">)</w:t>
      </w:r>
    </w:p>
    <w:p>
      <w:pPr>
        <w:pStyle w:val="FirstParagraph"/>
      </w:pPr>
      <w:r>
        <w:drawing>
          <wp:inline>
            <wp:extent cx="5943600" cy="5943600"/>
            <wp:effectExtent b="0" l="0" r="0" t="0"/>
            <wp:docPr descr="" title="" id="142" name="Picture"/>
            <a:graphic>
              <a:graphicData uri="http://schemas.openxmlformats.org/drawingml/2006/picture">
                <pic:pic>
                  <pic:nvPicPr>
                    <pic:cNvPr descr="SAU_EEZs_files/figure-docx/unnamed-chunk-5-1.png" id="143" name="Picture"/>
                    <pic:cNvPicPr>
                      <a:picLocks noChangeArrowheads="1" noChangeAspect="1"/>
                    </pic:cNvPicPr>
                  </pic:nvPicPr>
                  <pic:blipFill>
                    <a:blip r:embed="rId141"/>
                    <a:stretch>
                      <a:fillRect/>
                    </a:stretch>
                  </pic:blipFill>
                  <pic:spPr bwMode="auto">
                    <a:xfrm>
                      <a:off x="0" y="0"/>
                      <a:ext cx="5943600" cy="5943600"/>
                    </a:xfrm>
                    <a:prstGeom prst="rect">
                      <a:avLst/>
                    </a:prstGeom>
                    <a:noFill/>
                    <a:ln w="9525">
                      <a:noFill/>
                      <a:headEnd/>
                      <a:tailEnd/>
                    </a:ln>
                  </pic:spPr>
                </pic:pic>
              </a:graphicData>
            </a:graphic>
          </wp:inline>
        </w:drawing>
      </w:r>
    </w:p>
    <w:p>
      <w:pPr>
        <w:pStyle w:val="BodyText"/>
      </w:pPr>
      <w:r>
        <w:t xml:space="preserve">Note that Bermuda is actually in the NCA region and not the Greater Caribbean region. However, its catches constitute 0.1% of the total catch which is essentially negligible, and to avoid complicating the operating model and code unnecessarily we will leave those catches accounted for in the CAR region.</w:t>
      </w:r>
    </w:p>
    <w:p>
      <w:pPr>
        <w:pStyle w:val="SourceCode"/>
      </w:pPr>
      <w:r>
        <w:rPr>
          <w:rStyle w:val="FunctionTok"/>
        </w:rPr>
        <w:t xml:space="preserve">round</w:t>
      </w:r>
      <w:r>
        <w:rPr>
          <w:rStyle w:val="NormalTok"/>
        </w:rPr>
        <w:t xml:space="preserve">(</w:t>
      </w:r>
      <w:r>
        <w:rPr>
          <w:rStyle w:val="FunctionTok"/>
        </w:rPr>
        <w:t xml:space="preserve">colSums</w:t>
      </w:r>
      <w:r>
        <w:rPr>
          <w:rStyle w:val="NormalTok"/>
        </w:rPr>
        <w:t xml:space="preserve">(tab, </w:t>
      </w:r>
      <w:r>
        <w:rPr>
          <w:rStyle w:val="AttributeTok"/>
        </w:rPr>
        <w:t xml:space="preserve">na.rm =</w:t>
      </w:r>
      <w:r>
        <w:rPr>
          <w:rStyle w:val="NormalTok"/>
        </w:rPr>
        <w:t xml:space="preserve"> T)[</w:t>
      </w:r>
      <w:r>
        <w:rPr>
          <w:rStyle w:val="DecValTok"/>
        </w:rPr>
        <w:t xml:space="preserve">7</w:t>
      </w:r>
      <w:r>
        <w:rPr>
          <w:rStyle w:val="NormalTok"/>
        </w:rPr>
        <w:t xml:space="preserve">] </w:t>
      </w:r>
      <w:r>
        <w:rPr>
          <w:rStyle w:val="SpecialCharTok"/>
        </w:rPr>
        <w:t xml:space="preserve">/</w:t>
      </w:r>
      <w:r>
        <w:rPr>
          <w:rStyle w:val="NormalTok"/>
        </w:rPr>
        <w:t xml:space="preserve"> </w:t>
      </w:r>
      <w:r>
        <w:rPr>
          <w:rStyle w:val="FunctionTok"/>
        </w:rPr>
        <w:t xml:space="preserve">sum</w:t>
      </w:r>
      <w:r>
        <w:rPr>
          <w:rStyle w:val="NormalTok"/>
        </w:rPr>
        <w:t xml:space="preserve">(</w:t>
      </w:r>
      <w:r>
        <w:rPr>
          <w:rStyle w:val="FunctionTok"/>
        </w:rPr>
        <w:t xml:space="preserve">colSums</w:t>
      </w:r>
      <w:r>
        <w:rPr>
          <w:rStyle w:val="NormalTok"/>
        </w:rPr>
        <w:t xml:space="preserve">(tab, </w:t>
      </w:r>
      <w:r>
        <w:rPr>
          <w:rStyle w:val="AttributeTok"/>
        </w:rPr>
        <w:t xml:space="preserve">na.rm =</w:t>
      </w:r>
      <w:r>
        <w:rPr>
          <w:rStyle w:val="NormalTok"/>
        </w:rPr>
        <w:t xml:space="preserve"> T), </w:t>
      </w:r>
      <w:r>
        <w:rPr>
          <w:rStyle w:val="AttributeTok"/>
        </w:rPr>
        <w:t xml:space="preserve">na.rm =</w:t>
      </w:r>
      <w:r>
        <w:rPr>
          <w:rStyle w:val="NormalTok"/>
        </w:rPr>
        <w:t xml:space="preserve"> T)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w:t>
      </w:r>
    </w:p>
    <w:p>
      <w:pPr>
        <w:pStyle w:val="SourceCode"/>
      </w:pPr>
      <w:r>
        <w:rPr>
          <w:rStyle w:val="VerbatimChar"/>
        </w:rPr>
        <w:t xml:space="preserve">Bermuda (UK) </w:t>
      </w:r>
      <w:r>
        <w:br/>
      </w:r>
      <w:r>
        <w:rPr>
          <w:rStyle w:val="VerbatimChar"/>
        </w:rPr>
        <w:t xml:space="preserve">         0.1 </w:t>
      </w:r>
    </w:p>
    <w:p>
      <w:pPr>
        <w:pStyle w:val="SourceCode"/>
      </w:pPr>
      <w:r>
        <w:rPr>
          <w:rStyle w:val="NormalTok"/>
        </w:rPr>
        <w:t xml:space="preserve">lis </w:t>
      </w:r>
      <w:r>
        <w:rPr>
          <w:rStyle w:val="OtherTok"/>
        </w:rPr>
        <w:t xml:space="preserve">&lt;-</w:t>
      </w:r>
      <w:r>
        <w:rPr>
          <w:rStyle w:val="NormalTok"/>
        </w:rPr>
        <w:t xml:space="preserve"> </w:t>
      </w:r>
      <w:r>
        <w:rPr>
          <w:rStyle w:val="FunctionTok"/>
        </w:rPr>
        <w:t xml:space="preserve">names</w:t>
      </w:r>
      <w:r>
        <w:rPr>
          <w:rStyle w:val="NormalTok"/>
        </w:rPr>
        <w:t xml:space="preserve">(</w:t>
      </w:r>
      <w:r>
        <w:rPr>
          <w:rStyle w:val="FunctionTok"/>
        </w:rPr>
        <w:t xml:space="preserve">sort</w:t>
      </w:r>
      <w:r>
        <w:rPr>
          <w:rStyle w:val="NormalTok"/>
        </w:rPr>
        <w:t xml:space="preserve">(</w:t>
      </w:r>
      <w:r>
        <w:rPr>
          <w:rStyle w:val="FunctionTok"/>
        </w:rPr>
        <w:t xml:space="preserve">colSums</w:t>
      </w:r>
      <w:r>
        <w:rPr>
          <w:rStyle w:val="NormalTok"/>
        </w:rPr>
        <w:t xml:space="preserve">(tab, </w:t>
      </w:r>
      <w:r>
        <w:rPr>
          <w:rStyle w:val="AttributeTok"/>
        </w:rPr>
        <w:t xml:space="preserve">na.rm =</w:t>
      </w:r>
      <w:r>
        <w:rPr>
          <w:rStyle w:val="NormalTok"/>
        </w:rPr>
        <w:t xml:space="preserve"> T), </w:t>
      </w:r>
      <w:r>
        <w:rPr>
          <w:rStyle w:val="AttributeTok"/>
        </w:rPr>
        <w:t xml:space="preserve">decreasing =</w:t>
      </w:r>
      <w:r>
        <w:rPr>
          <w:rStyle w:val="NormalTok"/>
        </w:rPr>
        <w:t xml:space="preserve"> T)[</w:t>
      </w:r>
      <w:r>
        <w:rPr>
          <w:rStyle w:val="DecValTok"/>
        </w:rPr>
        <w:t xml:space="preserve">1</w:t>
      </w:r>
      <w:r>
        <w:rPr>
          <w:rStyle w:val="SpecialCharTok"/>
        </w:rPr>
        <w:t xml:space="preserve">:</w:t>
      </w:r>
      <w:r>
        <w:rPr>
          <w:rStyle w:val="DecValTok"/>
        </w:rPr>
        <w:t xml:space="preserve">8</w:t>
      </w:r>
      <w:r>
        <w:rPr>
          <w:rStyle w:val="NormalTok"/>
        </w:rPr>
        <w:t xml:space="preserve">]) </w:t>
      </w:r>
      <w:r>
        <w:rPr>
          <w:rStyle w:val="CommentTok"/>
        </w:rPr>
        <w:t xml:space="preserve"># list of top 8 jurisdictions</w:t>
      </w:r>
      <w:r>
        <w:br/>
      </w:r>
      <w:r>
        <w:rPr>
          <w:rStyle w:val="NormalTok"/>
        </w:rPr>
        <w:t xml:space="preserve">tab1 </w:t>
      </w:r>
      <w:r>
        <w:rPr>
          <w:rStyle w:val="OtherTok"/>
        </w:rPr>
        <w:t xml:space="preserve">&lt;-</w:t>
      </w:r>
      <w:r>
        <w:rPr>
          <w:rStyle w:val="NormalTok"/>
        </w:rPr>
        <w:t xml:space="preserve"> tab[, </w:t>
      </w:r>
      <w:r>
        <w:rPr>
          <w:rStyle w:val="FunctionTok"/>
        </w:rPr>
        <w:t xml:space="preserve">colnames</w:t>
      </w:r>
      <w:r>
        <w:rPr>
          <w:rStyle w:val="NormalTok"/>
        </w:rPr>
        <w:t xml:space="preserve">(tab) </w:t>
      </w:r>
      <w:r>
        <w:rPr>
          <w:rStyle w:val="SpecialCharTok"/>
        </w:rPr>
        <w:t xml:space="preserve">%in%</w:t>
      </w:r>
      <w:r>
        <w:rPr>
          <w:rStyle w:val="NormalTok"/>
        </w:rPr>
        <w:t xml:space="preserve"> lis]</w:t>
      </w:r>
      <w:r>
        <w:br/>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5</w:t>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w:t>
      </w:r>
      <w:r>
        <w:br/>
      </w:r>
      <w:r>
        <w:rPr>
          <w:rStyle w:val="FunctionTok"/>
        </w:rPr>
        <w:t xml:space="preserve">matplot</w:t>
      </w:r>
      <w:r>
        <w:rPr>
          <w:rStyle w:val="NormalTok"/>
        </w:rPr>
        <w:t xml:space="preserve">(</w:t>
      </w:r>
      <w:r>
        <w:rPr>
          <w:rStyle w:val="FunctionTok"/>
        </w:rPr>
        <w:t xml:space="preserve">rownames</w:t>
      </w:r>
      <w:r>
        <w:rPr>
          <w:rStyle w:val="NormalTok"/>
        </w:rPr>
        <w:t xml:space="preserve">(tab1), tab1</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 </w:t>
      </w:r>
      <w:r>
        <w:rPr>
          <w:rStyle w:val="AttributeTok"/>
        </w:rPr>
        <w:t xml:space="preserve">col =</w:t>
      </w:r>
      <w:r>
        <w:rPr>
          <w:rStyle w:val="NormalTok"/>
        </w:rPr>
        <w:t xml:space="preserve"> </w:t>
      </w:r>
      <w:r>
        <w:rPr>
          <w:rStyle w:val="DecValTok"/>
        </w:rPr>
        <w:t xml:space="preserve">1</w:t>
      </w:r>
      <w:r>
        <w:rPr>
          <w:rStyle w:val="SpecialCharTok"/>
        </w:rPr>
        <w:t xml:space="preserve">:</w:t>
      </w:r>
      <w:r>
        <w:rPr>
          <w:rStyle w:val="DecValTok"/>
        </w:rPr>
        <w:t xml:space="preserve">8</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w:t>
      </w:r>
      <w:r>
        <w:rPr>
          <w:rStyle w:val="NormalTok"/>
        </w:rPr>
        <w:t xml:space="preserve">, </w:t>
      </w:r>
      <w:r>
        <w:rPr>
          <w:rStyle w:val="AttributeTok"/>
        </w:rPr>
        <w:t xml:space="preserve">ylab =</w:t>
      </w:r>
      <w:r>
        <w:rPr>
          <w:rStyle w:val="NormalTok"/>
        </w:rPr>
        <w:t xml:space="preserve"> </w:t>
      </w:r>
      <w:r>
        <w:rPr>
          <w:rStyle w:val="StringTok"/>
        </w:rPr>
        <w:t xml:space="preserve">"total catch (millions of pounds)"</w:t>
      </w:r>
      <w:r>
        <w:rPr>
          <w:rStyle w:val="NormalTok"/>
        </w:rPr>
        <w:t xml:space="preserve">, </w:t>
      </w:r>
      <w:r>
        <w:rPr>
          <w:rStyle w:val="AttributeTok"/>
        </w:rPr>
        <w:t xml:space="preserve">axes =</w:t>
      </w:r>
      <w:r>
        <w:rPr>
          <w:rStyle w:val="NormalTok"/>
        </w:rPr>
        <w:t xml:space="preserve"> F, </w:t>
      </w:r>
      <w:r>
        <w:br/>
      </w:r>
      <w:r>
        <w:rPr>
          <w:rStyle w:val="NormalTok"/>
        </w:rPr>
        <w:t xml:space="preserve">        </w:t>
      </w:r>
      <w:r>
        <w:rPr>
          <w:rStyle w:val="AttributeTok"/>
        </w:rPr>
        <w:t xml:space="preserve">main =</w:t>
      </w:r>
      <w:r>
        <w:rPr>
          <w:rStyle w:val="NormalTok"/>
        </w:rPr>
        <w:t xml:space="preserve"> </w:t>
      </w:r>
      <w:r>
        <w:rPr>
          <w:rStyle w:val="StringTok"/>
        </w:rPr>
        <w:t xml:space="preserve">"Total dolphinfish catches in Caribbean EEZs (top 8 jurisdictions)"</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AttributeTok"/>
        </w:rPr>
        <w:t xml:space="preserve">at =</w:t>
      </w:r>
      <w:r>
        <w:rPr>
          <w:rStyle w:val="NormalTok"/>
        </w:rPr>
        <w:t xml:space="preserve"> </w:t>
      </w:r>
      <w:r>
        <w:rPr>
          <w:rStyle w:val="FunctionTok"/>
        </w:rPr>
        <w:t xml:space="preserve">seq</w:t>
      </w:r>
      <w:r>
        <w:rPr>
          <w:rStyle w:val="NormalTok"/>
        </w:rPr>
        <w:t xml:space="preserve">(</w:t>
      </w:r>
      <w:r>
        <w:rPr>
          <w:rStyle w:val="DecValTok"/>
        </w:rPr>
        <w:t xml:space="preserve">1950</w:t>
      </w:r>
      <w:r>
        <w:rPr>
          <w:rStyle w:val="NormalTok"/>
        </w:rPr>
        <w:t xml:space="preserve">, </w:t>
      </w:r>
      <w:r>
        <w:rPr>
          <w:rStyle w:val="DecValTok"/>
        </w:rPr>
        <w:t xml:space="preserve">2020</w:t>
      </w:r>
      <w:r>
        <w:rPr>
          <w:rStyle w:val="NormalTok"/>
        </w:rPr>
        <w:t xml:space="preserve">, </w:t>
      </w:r>
      <w:r>
        <w:rPr>
          <w:rStyle w:val="DecValTok"/>
        </w:rPr>
        <w:t xml:space="preserve">5</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legend</w:t>
      </w:r>
      <w:r>
        <w:rPr>
          <w:rStyle w:val="NormalTok"/>
        </w:rPr>
        <w:t xml:space="preserve">(</w:t>
      </w:r>
      <w:r>
        <w:rPr>
          <w:rStyle w:val="StringTok"/>
        </w:rPr>
        <w:t xml:space="preserve">"topleft"</w:t>
      </w:r>
      <w:r>
        <w:rPr>
          <w:rStyle w:val="NormalTok"/>
        </w:rPr>
        <w:t xml:space="preserve">, </w:t>
      </w:r>
      <w:r>
        <w:rPr>
          <w:rStyle w:val="FunctionTok"/>
        </w:rPr>
        <w:t xml:space="preserve">colnames</w:t>
      </w:r>
      <w:r>
        <w:rPr>
          <w:rStyle w:val="NormalTok"/>
        </w:rPr>
        <w:t xml:space="preserve">(tab1), </w:t>
      </w:r>
      <w:r>
        <w:rPr>
          <w:rStyle w:val="AttributeTok"/>
        </w:rPr>
        <w:t xml:space="preserve">col =</w:t>
      </w:r>
      <w:r>
        <w:rPr>
          <w:rStyle w:val="NormalTok"/>
        </w:rPr>
        <w:t xml:space="preserve"> </w:t>
      </w:r>
      <w:r>
        <w:rPr>
          <w:rStyle w:val="DecValTok"/>
        </w:rPr>
        <w:t xml:space="preserve">1</w:t>
      </w:r>
      <w:r>
        <w:rPr>
          <w:rStyle w:val="SpecialCharTok"/>
        </w:rPr>
        <w:t xml:space="preserve">:</w:t>
      </w:r>
      <w:r>
        <w:rPr>
          <w:rStyle w:val="DecValTok"/>
        </w:rPr>
        <w:t xml:space="preserve">8</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rPr>
          <w:rStyle w:val="AttributeTok"/>
        </w:rPr>
        <w:t xml:space="preserve">title =</w:t>
      </w:r>
      <w:r>
        <w:rPr>
          <w:rStyle w:val="NormalTok"/>
        </w:rPr>
        <w:t xml:space="preserve"> </w:t>
      </w:r>
      <w:r>
        <w:rPr>
          <w:rStyle w:val="StringTok"/>
        </w:rPr>
        <w:t xml:space="preserve">"Fishing area name"</w:t>
      </w:r>
      <w:r>
        <w:rPr>
          <w:rStyle w:val="NormalTok"/>
        </w:rPr>
        <w:t xml:space="preserve">)</w:t>
      </w:r>
    </w:p>
    <w:p>
      <w:pPr>
        <w:pStyle w:val="FirstParagraph"/>
      </w:pPr>
      <w:r>
        <w:drawing>
          <wp:inline>
            <wp:extent cx="4620126" cy="3696101"/>
            <wp:effectExtent b="0" l="0" r="0" t="0"/>
            <wp:docPr descr="" title="" id="145" name="Picture"/>
            <a:graphic>
              <a:graphicData uri="http://schemas.openxmlformats.org/drawingml/2006/picture">
                <pic:pic>
                  <pic:nvPicPr>
                    <pic:cNvPr descr="SAU_EEZs_files/figure-docx/unnamed-chunk-6-1.png" id="146" name="Picture"/>
                    <pic:cNvPicPr>
                      <a:picLocks noChangeArrowheads="1" noChangeAspect="1"/>
                    </pic:cNvPicPr>
                  </pic:nvPicPr>
                  <pic:blipFill>
                    <a:blip r:embed="rId144"/>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Note the rapid eight-fold increase in catches listed within the Venezuelan EEZ which occurs from 2013 - 2019. This increase is responsible for a rapid increase in estimated international catches within the Western Atlantic.</w:t>
      </w:r>
    </w:p>
    <w:bookmarkEnd w:id="147"/>
    <w:bookmarkStart w:id="159" w:name="look-at-venezuela-catches-in-detail"/>
    <w:p>
      <w:pPr>
        <w:pStyle w:val="Heading2"/>
      </w:pPr>
      <w:r>
        <w:t xml:space="preserve">12.5 Look at Venezuela catches in detail</w:t>
      </w:r>
    </w:p>
    <w:p>
      <w:pPr>
        <w:pStyle w:val="FirstParagraph"/>
      </w:pPr>
      <w:r>
        <w:t xml:space="preserve">The figures above indicate that the database shows a rapid increase in international catches within the Western Atlantic, driven by a sudden increase in catches reported within Sea Around Us database within the Venezuelan EEZ. We investigate these catches in detail, as it seems odd that a relatively small fleet from a single country would be able to ramp up effort so rapidly. Data can be downloaded on a country-specific basis, the catches by taxon in the waters of Venezuela are accessed</w:t>
      </w:r>
      <w:r>
        <w:t xml:space="preserve"> </w:t>
      </w:r>
      <w:hyperlink r:id="rId148">
        <w:r>
          <w:rPr>
            <w:rStyle w:val="Hyperlink"/>
          </w:rPr>
          <w:t xml:space="preserve">here</w:t>
        </w:r>
      </w:hyperlink>
      <w:r>
        <w:t xml:space="preserve">.</w:t>
      </w:r>
    </w:p>
    <w:p>
      <w:pPr>
        <w:pStyle w:val="SourceCode"/>
      </w:pP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  </w:t>
      </w:r>
      <w:r>
        <w:rPr>
          <w:rStyle w:val="CommentTok"/>
        </w:rPr>
        <w:t xml:space="preserve"># clear the workspace</w:t>
      </w:r>
      <w:r>
        <w:br/>
      </w:r>
      <w:r>
        <w:br/>
      </w:r>
      <w:r>
        <w:rPr>
          <w:rStyle w:val="CommentTok"/>
        </w:rPr>
        <w:t xml:space="preserve"># download the data for waters of Venezuela</w:t>
      </w:r>
      <w:r>
        <w:br/>
      </w:r>
      <w:r>
        <w:rPr>
          <w:rStyle w:val="NormalTok"/>
        </w:rPr>
        <w:t xml:space="preserve">ven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"data/SAU/SAU EEZ 862 v50-1.csv"</w:t>
      </w:r>
      <w:r>
        <w:rPr>
          <w:rStyle w:val="NormalTok"/>
        </w:rPr>
        <w:t xml:space="preserve">)  </w:t>
      </w:r>
      <w:r>
        <w:br/>
      </w:r>
      <w:r>
        <w:br/>
      </w:r>
      <w:r>
        <w:rPr>
          <w:rStyle w:val="CommentTok"/>
        </w:rPr>
        <w:t xml:space="preserve"># subset dolphinfish from the data</w:t>
      </w:r>
      <w:r>
        <w:br/>
      </w:r>
      <w:r>
        <w:rPr>
          <w:rStyle w:val="NormalTok"/>
        </w:rPr>
        <w:t xml:space="preserve">v </w:t>
      </w:r>
      <w:r>
        <w:rPr>
          <w:rStyle w:val="OtherTok"/>
        </w:rPr>
        <w:t xml:space="preserve">&lt;-</w:t>
      </w:r>
      <w:r>
        <w:rPr>
          <w:rStyle w:val="NormalTok"/>
        </w:rPr>
        <w:t xml:space="preserve"> ven[</w:t>
      </w:r>
      <w:r>
        <w:rPr>
          <w:rStyle w:val="FunctionTok"/>
        </w:rPr>
        <w:t xml:space="preserve">which</w:t>
      </w:r>
      <w:r>
        <w:rPr>
          <w:rStyle w:val="NormalTok"/>
        </w:rPr>
        <w:t xml:space="preserve">(ven</w:t>
      </w:r>
      <w:r>
        <w:rPr>
          <w:rStyle w:val="SpecialCharTok"/>
        </w:rPr>
        <w:t xml:space="preserve">$</w:t>
      </w:r>
      <w:r>
        <w:rPr>
          <w:rStyle w:val="NormalTok"/>
        </w:rPr>
        <w:t xml:space="preserve">common_name </w:t>
      </w:r>
      <w:r>
        <w:rPr>
          <w:rStyle w:val="SpecialCharTok"/>
        </w:rPr>
        <w:t xml:space="preserve">==</w:t>
      </w:r>
      <w:r>
        <w:rPr>
          <w:rStyle w:val="NormalTok"/>
        </w:rPr>
        <w:t xml:space="preserve"> </w:t>
      </w:r>
      <w:r>
        <w:rPr>
          <w:rStyle w:val="StringTok"/>
        </w:rPr>
        <w:t xml:space="preserve">"Common dolphinfish"</w:t>
      </w:r>
      <w:r>
        <w:rPr>
          <w:rStyle w:val="NormalTok"/>
        </w:rPr>
        <w:t xml:space="preserve">), ]</w:t>
      </w:r>
      <w:r>
        <w:br/>
      </w:r>
      <w:r>
        <w:br/>
      </w:r>
      <w:r>
        <w:rPr>
          <w:rStyle w:val="CommentTok"/>
        </w:rPr>
        <w:t xml:space="preserve">#apply(v[1:13], 2, table)</w:t>
      </w:r>
      <w:r>
        <w:br/>
      </w:r>
      <w:r>
        <w:br/>
      </w:r>
      <w:r>
        <w:rPr>
          <w:rStyle w:val="CommentTok"/>
        </w:rPr>
        <w:t xml:space="preserve">#convert to pounds</w:t>
      </w:r>
      <w:r>
        <w:br/>
      </w:r>
      <w:r>
        <w:rPr>
          <w:rStyle w:val="NormalTok"/>
        </w:rPr>
        <w:t xml:space="preserve">v</w:t>
      </w:r>
      <w:r>
        <w:rPr>
          <w:rStyle w:val="SpecialCharTok"/>
        </w:rPr>
        <w:t xml:space="preserve">$</w:t>
      </w:r>
      <w:r>
        <w:rPr>
          <w:rStyle w:val="NormalTok"/>
        </w:rPr>
        <w:t xml:space="preserve">pounds </w:t>
      </w:r>
      <w:r>
        <w:rPr>
          <w:rStyle w:val="OtherTok"/>
        </w:rPr>
        <w:t xml:space="preserve">&lt;-</w:t>
      </w:r>
      <w:r>
        <w:rPr>
          <w:rStyle w:val="NormalTok"/>
        </w:rPr>
        <w:t xml:space="preserve"> v</w:t>
      </w:r>
      <w:r>
        <w:rPr>
          <w:rStyle w:val="SpecialCharTok"/>
        </w:rPr>
        <w:t xml:space="preserve">$</w:t>
      </w:r>
      <w:r>
        <w:rPr>
          <w:rStyle w:val="NormalTok"/>
        </w:rPr>
        <w:t xml:space="preserve">tonnes </w:t>
      </w:r>
      <w:r>
        <w:rPr>
          <w:rStyle w:val="SpecialCharTok"/>
        </w:rPr>
        <w:t xml:space="preserve">*</w:t>
      </w:r>
      <w:r>
        <w:rPr>
          <w:rStyle w:val="NormalTok"/>
        </w:rPr>
        <w:t xml:space="preserve"> </w:t>
      </w:r>
      <w:r>
        <w:rPr>
          <w:rStyle w:val="DecValTok"/>
        </w:rPr>
        <w:t xml:space="preserve">1000</w:t>
      </w:r>
      <w:r>
        <w:rPr>
          <w:rStyle w:val="NormalTok"/>
        </w:rPr>
        <w:t xml:space="preserve"> </w:t>
      </w:r>
      <w:r>
        <w:rPr>
          <w:rStyle w:val="SpecialCharTok"/>
        </w:rPr>
        <w:t xml:space="preserve">*</w:t>
      </w:r>
      <w:r>
        <w:rPr>
          <w:rStyle w:val="NormalTok"/>
        </w:rPr>
        <w:t xml:space="preserve"> </w:t>
      </w:r>
      <w:r>
        <w:rPr>
          <w:rStyle w:val="FloatTok"/>
        </w:rPr>
        <w:t xml:space="preserve">2.20462</w:t>
      </w:r>
      <w:r>
        <w:br/>
      </w:r>
      <w:r>
        <w:br/>
      </w:r>
      <w:r>
        <w:rPr>
          <w:rStyle w:val="CommentTok"/>
        </w:rPr>
        <w:t xml:space="preserve"># look at the characteristics of the data</w:t>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10</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2</w:t>
      </w:r>
      <w:r>
        <w:rPr>
          <w:rStyle w:val="NormalTok"/>
        </w:rPr>
        <w:t xml:space="preserve">), </w:t>
      </w:r>
      <w:r>
        <w:rPr>
          <w:rStyle w:val="AttributeTok"/>
        </w:rPr>
        <w:t xml:space="preserve">mex =</w:t>
      </w:r>
      <w:r>
        <w:rPr>
          <w:rStyle w:val="NormalTok"/>
        </w:rPr>
        <w:t xml:space="preserve"> </w:t>
      </w:r>
      <w:r>
        <w:rPr>
          <w:rStyle w:val="FloatTok"/>
        </w:rPr>
        <w:t xml:space="preserve">0.9</w:t>
      </w:r>
      <w:r>
        <w:rPr>
          <w:rStyle w:val="NormalTok"/>
        </w:rPr>
        <w:t xml:space="preserve">)</w:t>
      </w:r>
      <w:r>
        <w:br/>
      </w:r>
      <w:r>
        <w:rPr>
          <w:rStyle w:val="CommentTok"/>
        </w:rPr>
        <w:t xml:space="preserve">#barplot(tapply(v$pounds/10^6, v$area_name, sum, na.rm = T), las = 2, xlab = "millions of pounds", main = "Area name", horiz = T)</w:t>
      </w:r>
      <w:r>
        <w:br/>
      </w:r>
      <w:r>
        <w:rPr>
          <w:rStyle w:val="CommentTok"/>
        </w:rPr>
        <w:t xml:space="preserve">#barplot(tapply(v$pounds/10^6, v$area_type, sum, na.rm = T), las = 2, xlab = "millions of pounds", main = "Area type", horiz = T)</w:t>
      </w:r>
      <w:r>
        <w:br/>
      </w:r>
      <w:r>
        <w:rPr>
          <w:rStyle w:val="FunctionTok"/>
        </w:rPr>
        <w:t xml:space="preserve">barplot</w:t>
      </w:r>
      <w:r>
        <w:rPr>
          <w:rStyle w:val="NormalTok"/>
        </w:rPr>
        <w:t xml:space="preserve">(</w:t>
      </w:r>
      <w:r>
        <w:rPr>
          <w:rStyle w:val="FunctionTok"/>
        </w:rPr>
        <w:t xml:space="preserve">tapply</w:t>
      </w:r>
      <w:r>
        <w:rPr>
          <w:rStyle w:val="NormalTok"/>
        </w:rPr>
        <w:t xml:space="preserve">(v</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v</w:t>
      </w:r>
      <w:r>
        <w:rPr>
          <w:rStyle w:val="SpecialCharTok"/>
        </w:rPr>
        <w:t xml:space="preserve">$</w:t>
      </w:r>
      <w:r>
        <w:rPr>
          <w:rStyle w:val="NormalTok"/>
        </w:rPr>
        <w:t xml:space="preserve">year,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"Year"</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(v</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v</w:t>
      </w:r>
      <w:r>
        <w:rPr>
          <w:rStyle w:val="SpecialCharTok"/>
        </w:rPr>
        <w:t xml:space="preserve">$</w:t>
      </w:r>
      <w:r>
        <w:rPr>
          <w:rStyle w:val="NormalTok"/>
        </w:rPr>
        <w:t xml:space="preserve">fishing_entity,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"Fishing entity"</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(v</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v</w:t>
      </w:r>
      <w:r>
        <w:rPr>
          <w:rStyle w:val="SpecialCharTok"/>
        </w:rPr>
        <w:t xml:space="preserve">$</w:t>
      </w:r>
      <w:r>
        <w:rPr>
          <w:rStyle w:val="NormalTok"/>
        </w:rPr>
        <w:t xml:space="preserve">fishing_sector,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"Fishing sector"</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(v</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v</w:t>
      </w:r>
      <w:r>
        <w:rPr>
          <w:rStyle w:val="SpecialCharTok"/>
        </w:rPr>
        <w:t xml:space="preserve">$</w:t>
      </w:r>
      <w:r>
        <w:rPr>
          <w:rStyle w:val="NormalTok"/>
        </w:rPr>
        <w:t xml:space="preserve">catch_type,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"Catch type"</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(v</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v</w:t>
      </w:r>
      <w:r>
        <w:rPr>
          <w:rStyle w:val="SpecialCharTok"/>
        </w:rPr>
        <w:t xml:space="preserve">$</w:t>
      </w:r>
      <w:r>
        <w:rPr>
          <w:rStyle w:val="NormalTok"/>
        </w:rPr>
        <w:t xml:space="preserve">reporting_status,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"Reporting status"</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(v</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v</w:t>
      </w:r>
      <w:r>
        <w:rPr>
          <w:rStyle w:val="SpecialCharTok"/>
        </w:rPr>
        <w:t xml:space="preserve">$</w:t>
      </w:r>
      <w:r>
        <w:rPr>
          <w:rStyle w:val="NormalTok"/>
        </w:rPr>
        <w:t xml:space="preserve">gear_type,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"Gear type"</w:t>
      </w:r>
      <w:r>
        <w:rPr>
          <w:rStyle w:val="NormalTok"/>
        </w:rPr>
        <w:t xml:space="preserve">, </w:t>
      </w:r>
      <w:r>
        <w:rPr>
          <w:rStyle w:val="AttributeTok"/>
        </w:rPr>
        <w:t xml:space="preserve">horiz =</w:t>
      </w:r>
      <w:r>
        <w:rPr>
          <w:rStyle w:val="NormalTok"/>
        </w:rPr>
        <w:t xml:space="preserve"> T)</w:t>
      </w:r>
    </w:p>
    <w:p>
      <w:pPr>
        <w:pStyle w:val="FirstParagraph"/>
      </w:pPr>
      <w:r>
        <w:drawing>
          <wp:inline>
            <wp:extent cx="4620126" cy="7392202"/>
            <wp:effectExtent b="0" l="0" r="0" t="0"/>
            <wp:docPr descr="" title="" id="150" name="Picture"/>
            <a:graphic>
              <a:graphicData uri="http://schemas.openxmlformats.org/drawingml/2006/picture">
                <pic:pic>
                  <pic:nvPicPr>
                    <pic:cNvPr descr="SAU_EEZs_files/figure-docx/unnamed-chunk-7-1.png" id="151" name="Picture"/>
                    <pic:cNvPicPr>
                      <a:picLocks noChangeArrowheads="1" noChangeAspect="1"/>
                    </pic:cNvPicPr>
                  </pic:nvPicPr>
                  <pic:blipFill>
                    <a:blip r:embed="rId149"/>
                    <a:stretch>
                      <a:fillRect/>
                    </a:stretch>
                  </pic:blipFill>
                  <pic:spPr bwMode="auto">
                    <a:xfrm>
                      <a:off x="0" y="0"/>
                      <a:ext cx="4620126" cy="7392202"/>
                    </a:xfrm>
                    <a:prstGeom prst="rect">
                      <a:avLst/>
                    </a:prstGeom>
                    <a:noFill/>
                    <a:ln w="9525">
                      <a:noFill/>
                      <a:headEnd/>
                      <a:tailEnd/>
                    </a:ln>
                  </pic:spPr>
                </pic:pic>
              </a:graphicData>
            </a:graphic>
          </wp:inline>
        </w:drawing>
      </w:r>
    </w:p>
    <w:p>
      <w:pPr>
        <w:pStyle w:val="BodyText"/>
      </w:pPr>
      <w:r>
        <w:t xml:space="preserve">Note that a large portion of the catch in the database is listed as coming from an</w:t>
      </w:r>
      <w:r>
        <w:t xml:space="preserve"> </w:t>
      </w:r>
      <w:r>
        <w:t xml:space="preserve">“Unknown Fishing Country.”</w:t>
      </w:r>
      <w:r>
        <w:t xml:space="preserve"> </w:t>
      </w:r>
      <w:r>
        <w:t xml:space="preserve">We extract these catches and further investigate the characteristics.</w:t>
      </w:r>
    </w:p>
    <w:p>
      <w:pPr>
        <w:pStyle w:val="SourceCode"/>
      </w:pPr>
      <w:r>
        <w:rPr>
          <w:rStyle w:val="CommentTok"/>
        </w:rPr>
        <w:t xml:space="preserve"># extract the Unknown Fishing Country catch</w:t>
      </w:r>
      <w:r>
        <w:br/>
      </w:r>
      <w:r>
        <w:rPr>
          <w:rStyle w:val="NormalTok"/>
        </w:rPr>
        <w:t xml:space="preserve">v1 </w:t>
      </w:r>
      <w:r>
        <w:rPr>
          <w:rStyle w:val="OtherTok"/>
        </w:rPr>
        <w:t xml:space="preserve">&lt;-</w:t>
      </w:r>
      <w:r>
        <w:rPr>
          <w:rStyle w:val="NormalTok"/>
        </w:rPr>
        <w:t xml:space="preserve"> v[</w:t>
      </w:r>
      <w:r>
        <w:rPr>
          <w:rStyle w:val="FunctionTok"/>
        </w:rPr>
        <w:t xml:space="preserve">which</w:t>
      </w:r>
      <w:r>
        <w:rPr>
          <w:rStyle w:val="NormalTok"/>
        </w:rPr>
        <w:t xml:space="preserve">(v</w:t>
      </w:r>
      <w:r>
        <w:rPr>
          <w:rStyle w:val="SpecialCharTok"/>
        </w:rPr>
        <w:t xml:space="preserve">$</w:t>
      </w:r>
      <w:r>
        <w:rPr>
          <w:rStyle w:val="NormalTok"/>
        </w:rPr>
        <w:t xml:space="preserve">fishing_entity </w:t>
      </w:r>
      <w:r>
        <w:rPr>
          <w:rStyle w:val="SpecialCharTok"/>
        </w:rPr>
        <w:t xml:space="preserve">==</w:t>
      </w:r>
      <w:r>
        <w:rPr>
          <w:rStyle w:val="NormalTok"/>
        </w:rPr>
        <w:t xml:space="preserve"> </w:t>
      </w:r>
      <w:r>
        <w:rPr>
          <w:rStyle w:val="StringTok"/>
        </w:rPr>
        <w:t xml:space="preserve">"Unknown Fishing Country"</w:t>
      </w:r>
      <w:r>
        <w:rPr>
          <w:rStyle w:val="NormalTok"/>
        </w:rPr>
        <w:t xml:space="preserve">), ]</w:t>
      </w:r>
      <w:r>
        <w:br/>
      </w:r>
      <w:r>
        <w:rPr>
          <w:rStyle w:val="CommentTok"/>
        </w:rPr>
        <w:t xml:space="preserve">#apply(v1[1:15], 2, table)</w:t>
      </w:r>
      <w:r>
        <w:br/>
      </w:r>
      <w:r>
        <w:br/>
      </w:r>
      <w:r>
        <w:rPr>
          <w:rStyle w:val="CommentTok"/>
        </w:rPr>
        <w:t xml:space="preserve"># look at characteristics</w:t>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10</w:t>
      </w:r>
      <w:r>
        <w:rPr>
          <w:rStyle w:val="NormalTok"/>
        </w:rPr>
        <w:t xml:space="preserve">, </w:t>
      </w:r>
      <w:r>
        <w:rPr>
          <w:rStyle w:val="DecValTok"/>
        </w:rPr>
        <w:t xml:space="preserve">1</w:t>
      </w:r>
      <w:r>
        <w:rPr>
          <w:rStyle w:val="NormalTok"/>
        </w:rPr>
        <w:t xml:space="preserve">, </w:t>
      </w:r>
      <w:r>
        <w:rPr>
          <w:rStyle w:val="DecValTok"/>
        </w:rPr>
        <w:t xml:space="preserve">5</w:t>
      </w:r>
      <w:r>
        <w:rPr>
          <w:rStyle w:val="NormalTok"/>
        </w:rPr>
        <w:t xml:space="preserve">), </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mex =</w:t>
      </w:r>
      <w:r>
        <w:rPr>
          <w:rStyle w:val="NormalTok"/>
        </w:rPr>
        <w:t xml:space="preserve"> </w:t>
      </w:r>
      <w:r>
        <w:rPr>
          <w:rStyle w:val="FloatTok"/>
        </w:rPr>
        <w:t xml:space="preserve">0.6</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(v1</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v1</w:t>
      </w:r>
      <w:r>
        <w:rPr>
          <w:rStyle w:val="SpecialCharTok"/>
        </w:rPr>
        <w:t xml:space="preserve">$</w:t>
      </w:r>
      <w:r>
        <w:rPr>
          <w:rStyle w:val="NormalTok"/>
        </w:rPr>
        <w:t xml:space="preserve">year,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"Year"</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(v1</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v1</w:t>
      </w:r>
      <w:r>
        <w:rPr>
          <w:rStyle w:val="SpecialCharTok"/>
        </w:rPr>
        <w:t xml:space="preserve">$</w:t>
      </w:r>
      <w:r>
        <w:rPr>
          <w:rStyle w:val="NormalTok"/>
        </w:rPr>
        <w:t xml:space="preserve">fishing_entity,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"Fishing entity"</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(v1</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v1</w:t>
      </w:r>
      <w:r>
        <w:rPr>
          <w:rStyle w:val="SpecialCharTok"/>
        </w:rPr>
        <w:t xml:space="preserve">$</w:t>
      </w:r>
      <w:r>
        <w:rPr>
          <w:rStyle w:val="NormalTok"/>
        </w:rPr>
        <w:t xml:space="preserve">reporting_status,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"Reporting status"</w:t>
      </w:r>
      <w:r>
        <w:rPr>
          <w:rStyle w:val="NormalTok"/>
        </w:rPr>
        <w:t xml:space="preserve">, </w:t>
      </w:r>
      <w:r>
        <w:rPr>
          <w:rStyle w:val="AttributeTok"/>
        </w:rPr>
        <w:t xml:space="preserve">horiz =</w:t>
      </w:r>
      <w:r>
        <w:rPr>
          <w:rStyle w:val="NormalTok"/>
        </w:rPr>
        <w:t xml:space="preserve"> T)</w:t>
      </w:r>
      <w:r>
        <w:br/>
      </w:r>
      <w:r>
        <w:rPr>
          <w:rStyle w:val="FunctionTok"/>
        </w:rPr>
        <w:t xml:space="preserve">barplot</w:t>
      </w:r>
      <w:r>
        <w:rPr>
          <w:rStyle w:val="NormalTok"/>
        </w:rPr>
        <w:t xml:space="preserve">(</w:t>
      </w:r>
      <w:r>
        <w:rPr>
          <w:rStyle w:val="FunctionTok"/>
        </w:rPr>
        <w:t xml:space="preserve">tapply</w:t>
      </w:r>
      <w:r>
        <w:rPr>
          <w:rStyle w:val="NormalTok"/>
        </w:rPr>
        <w:t xml:space="preserve">(v1</w:t>
      </w:r>
      <w:r>
        <w:rPr>
          <w:rStyle w:val="SpecialCharTok"/>
        </w:rPr>
        <w:t xml:space="preserve">$</w:t>
      </w:r>
      <w:r>
        <w:rPr>
          <w:rStyle w:val="NormalTok"/>
        </w:rPr>
        <w:t xml:space="preserve">pounds</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v1</w:t>
      </w:r>
      <w:r>
        <w:rPr>
          <w:rStyle w:val="SpecialCharTok"/>
        </w:rPr>
        <w:t xml:space="preserve">$</w:t>
      </w:r>
      <w:r>
        <w:rPr>
          <w:rStyle w:val="NormalTok"/>
        </w:rPr>
        <w:t xml:space="preserve">gear_type, sum,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xlab =</w:t>
      </w:r>
      <w:r>
        <w:rPr>
          <w:rStyle w:val="NormalTok"/>
        </w:rPr>
        <w:t xml:space="preserve"> </w:t>
      </w:r>
      <w:r>
        <w:rPr>
          <w:rStyle w:val="StringTok"/>
        </w:rPr>
        <w:t xml:space="preserve">"millions of pounds"</w:t>
      </w:r>
      <w:r>
        <w:rPr>
          <w:rStyle w:val="NormalTok"/>
        </w:rPr>
        <w:t xml:space="preserve">, </w:t>
      </w:r>
      <w:r>
        <w:rPr>
          <w:rStyle w:val="AttributeTok"/>
        </w:rPr>
        <w:t xml:space="preserve">main =</w:t>
      </w:r>
      <w:r>
        <w:rPr>
          <w:rStyle w:val="NormalTok"/>
        </w:rPr>
        <w:t xml:space="preserve"> </w:t>
      </w:r>
      <w:r>
        <w:rPr>
          <w:rStyle w:val="StringTok"/>
        </w:rPr>
        <w:t xml:space="preserve">"Gear type"</w:t>
      </w:r>
      <w:r>
        <w:rPr>
          <w:rStyle w:val="NormalTok"/>
        </w:rPr>
        <w:t xml:space="preserve">, </w:t>
      </w:r>
      <w:r>
        <w:rPr>
          <w:rStyle w:val="AttributeTok"/>
        </w:rPr>
        <w:t xml:space="preserve">horiz =</w:t>
      </w:r>
      <w:r>
        <w:rPr>
          <w:rStyle w:val="NormalTok"/>
        </w:rPr>
        <w:t xml:space="preserve"> T)</w:t>
      </w:r>
    </w:p>
    <w:p>
      <w:pPr>
        <w:pStyle w:val="FirstParagraph"/>
      </w:pPr>
      <w:r>
        <w:drawing>
          <wp:inline>
            <wp:extent cx="4620126" cy="3696101"/>
            <wp:effectExtent b="0" l="0" r="0" t="0"/>
            <wp:docPr descr="" title="" id="153" name="Picture"/>
            <a:graphic>
              <a:graphicData uri="http://schemas.openxmlformats.org/drawingml/2006/picture">
                <pic:pic>
                  <pic:nvPicPr>
                    <pic:cNvPr descr="SAU_EEZs_files/figure-docx/unnamed-chunk-8-1.png" id="154" name="Picture"/>
                    <pic:cNvPicPr>
                      <a:picLocks noChangeArrowheads="1" noChangeAspect="1"/>
                    </pic:cNvPicPr>
                  </pic:nvPicPr>
                  <pic:blipFill>
                    <a:blip r:embed="rId15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Here is another look at the catches within the venezuelan EEZ, separated by fishing entity.</w:t>
      </w:r>
    </w:p>
    <w:p>
      <w:pPr>
        <w:pStyle w:val="SourceCode"/>
      </w:pPr>
      <w:r>
        <w:rPr>
          <w:rStyle w:val="CommentTok"/>
        </w:rPr>
        <w:t xml:space="preserve"># summarize Venezuela EEZ catches by fishing entity</w:t>
      </w:r>
      <w:r>
        <w:br/>
      </w:r>
      <w:r>
        <w:rPr>
          <w:rStyle w:val="NormalTok"/>
        </w:rPr>
        <w:t xml:space="preserve">tab </w:t>
      </w:r>
      <w:r>
        <w:rPr>
          <w:rStyle w:val="OtherTok"/>
        </w:rPr>
        <w:t xml:space="preserve">&lt;-</w:t>
      </w:r>
      <w:r>
        <w:rPr>
          <w:rStyle w:val="NormalTok"/>
        </w:rPr>
        <w:t xml:space="preserve"> </w:t>
      </w:r>
      <w:r>
        <w:rPr>
          <w:rStyle w:val="FunctionTok"/>
        </w:rPr>
        <w:t xml:space="preserve">tapply</w:t>
      </w:r>
      <w:r>
        <w:rPr>
          <w:rStyle w:val="NormalTok"/>
        </w:rPr>
        <w:t xml:space="preserve">(v</w:t>
      </w:r>
      <w:r>
        <w:rPr>
          <w:rStyle w:val="SpecialCharTok"/>
        </w:rPr>
        <w:t xml:space="preserve">$</w:t>
      </w:r>
      <w:r>
        <w:rPr>
          <w:rStyle w:val="NormalTok"/>
        </w:rPr>
        <w:t xml:space="preserve">pounds, </w:t>
      </w:r>
      <w:r>
        <w:rPr>
          <w:rStyle w:val="FunctionTok"/>
        </w:rPr>
        <w:t xml:space="preserve">list</w:t>
      </w:r>
      <w:r>
        <w:rPr>
          <w:rStyle w:val="NormalTok"/>
        </w:rPr>
        <w:t xml:space="preserve">(v</w:t>
      </w:r>
      <w:r>
        <w:rPr>
          <w:rStyle w:val="SpecialCharTok"/>
        </w:rPr>
        <w:t xml:space="preserve">$</w:t>
      </w:r>
      <w:r>
        <w:rPr>
          <w:rStyle w:val="NormalTok"/>
        </w:rPr>
        <w:t xml:space="preserve">year, v</w:t>
      </w:r>
      <w:r>
        <w:rPr>
          <w:rStyle w:val="SpecialCharTok"/>
        </w:rPr>
        <w:t xml:space="preserve">$</w:t>
      </w:r>
      <w:r>
        <w:rPr>
          <w:rStyle w:val="NormalTok"/>
        </w:rPr>
        <w:t xml:space="preserve">fishing_entity), sum, </w:t>
      </w:r>
      <w:r>
        <w:rPr>
          <w:rStyle w:val="AttributeTok"/>
        </w:rPr>
        <w:t xml:space="preserve">na.rm =</w:t>
      </w:r>
      <w:r>
        <w:rPr>
          <w:rStyle w:val="NormalTok"/>
        </w:rPr>
        <w:t xml:space="preserve"> T)</w:t>
      </w:r>
      <w:r>
        <w:br/>
      </w:r>
      <w:r>
        <w:rPr>
          <w:rStyle w:val="FunctionTok"/>
        </w:rPr>
        <w:t xml:space="preserve">head</w:t>
      </w:r>
      <w:r>
        <w:rPr>
          <w:rStyle w:val="NormalTok"/>
        </w:rPr>
        <w:t xml:space="preserve">(tab)</w:t>
      </w:r>
    </w:p>
    <w:p>
      <w:pPr>
        <w:pStyle w:val="SourceCode"/>
      </w:pPr>
      <w:r>
        <w:rPr>
          <w:rStyle w:val="VerbatimChar"/>
        </w:rPr>
        <w:t xml:space="preserve">     Martinique (France) Suriname Trinidad &amp; Tobago Unknown Fishing Country</w:t>
      </w:r>
      <w:r>
        <w:br/>
      </w:r>
      <w:r>
        <w:rPr>
          <w:rStyle w:val="VerbatimChar"/>
        </w:rPr>
        <w:t xml:space="preserve">1974            7320.429       NA                NA                      NA</w:t>
      </w:r>
      <w:r>
        <w:br/>
      </w:r>
      <w:r>
        <w:rPr>
          <w:rStyle w:val="VerbatimChar"/>
        </w:rPr>
        <w:t xml:space="preserve">1976           12814.641       NA                NA                      NA</w:t>
      </w:r>
      <w:r>
        <w:br/>
      </w:r>
      <w:r>
        <w:rPr>
          <w:rStyle w:val="VerbatimChar"/>
        </w:rPr>
        <w:t xml:space="preserve">1985                  NA       NA                NA                      NA</w:t>
      </w:r>
      <w:r>
        <w:br/>
      </w:r>
      <w:r>
        <w:rPr>
          <w:rStyle w:val="VerbatimChar"/>
        </w:rPr>
        <w:t xml:space="preserve">1986                  NA       NA                NA                      NA</w:t>
      </w:r>
      <w:r>
        <w:br/>
      </w:r>
      <w:r>
        <w:rPr>
          <w:rStyle w:val="VerbatimChar"/>
        </w:rPr>
        <w:t xml:space="preserve">1987                  NA       NA                NA                      NA</w:t>
      </w:r>
      <w:r>
        <w:br/>
      </w:r>
      <w:r>
        <w:rPr>
          <w:rStyle w:val="VerbatimChar"/>
        </w:rPr>
        <w:t xml:space="preserve">1988                  NA       NA                NA                      NA</w:t>
      </w:r>
      <w:r>
        <w:br/>
      </w:r>
      <w:r>
        <w:rPr>
          <w:rStyle w:val="VerbatimChar"/>
        </w:rPr>
        <w:t xml:space="preserve">     Venezuela</w:t>
      </w:r>
      <w:r>
        <w:br/>
      </w:r>
      <w:r>
        <w:rPr>
          <w:rStyle w:val="VerbatimChar"/>
        </w:rPr>
        <w:t xml:space="preserve">1974        NA</w:t>
      </w:r>
      <w:r>
        <w:br/>
      </w:r>
      <w:r>
        <w:rPr>
          <w:rStyle w:val="VerbatimChar"/>
        </w:rPr>
        <w:t xml:space="preserve">1976        NA</w:t>
      </w:r>
      <w:r>
        <w:br/>
      </w:r>
      <w:r>
        <w:rPr>
          <w:rStyle w:val="VerbatimChar"/>
        </w:rPr>
        <w:t xml:space="preserve">1985  4699.563</w:t>
      </w:r>
      <w:r>
        <w:br/>
      </w:r>
      <w:r>
        <w:rPr>
          <w:rStyle w:val="VerbatimChar"/>
        </w:rPr>
        <w:t xml:space="preserve">1986  2229.484</w:t>
      </w:r>
      <w:r>
        <w:br/>
      </w:r>
      <w:r>
        <w:rPr>
          <w:rStyle w:val="VerbatimChar"/>
        </w:rPr>
        <w:t xml:space="preserve">1987  4585.610</w:t>
      </w:r>
      <w:r>
        <w:br/>
      </w:r>
      <w:r>
        <w:rPr>
          <w:rStyle w:val="VerbatimChar"/>
        </w:rPr>
        <w:t xml:space="preserve">1988 39960.149</w:t>
      </w:r>
    </w:p>
    <w:p>
      <w:pPr>
        <w:pStyle w:val="SourceCode"/>
      </w:pPr>
      <w:r>
        <w:rPr>
          <w:rStyle w:val="FunctionTok"/>
        </w:rPr>
        <w:t xml:space="preserve">matplot</w:t>
      </w:r>
      <w:r>
        <w:rPr>
          <w:rStyle w:val="NormalTok"/>
        </w:rPr>
        <w:t xml:space="preserve">(</w:t>
      </w:r>
      <w:r>
        <w:rPr>
          <w:rStyle w:val="FunctionTok"/>
        </w:rPr>
        <w:t xml:space="preserve">rownames</w:t>
      </w:r>
      <w:r>
        <w:rPr>
          <w:rStyle w:val="NormalTok"/>
        </w:rPr>
        <w:t xml:space="preserve">(tab), tab</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type =</w:t>
      </w:r>
      <w:r>
        <w:rPr>
          <w:rStyle w:val="NormalTok"/>
        </w:rPr>
        <w:t xml:space="preserve"> </w:t>
      </w:r>
      <w:r>
        <w:rPr>
          <w:rStyle w:val="StringTok"/>
        </w:rPr>
        <w:t xml:space="preserve">"b"</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 </w:t>
      </w:r>
      <w:r>
        <w:rPr>
          <w:rStyle w:val="AttributeTok"/>
        </w:rPr>
        <w:t xml:space="preserve">col =</w:t>
      </w:r>
      <w:r>
        <w:rPr>
          <w:rStyle w:val="NormalTok"/>
        </w:rPr>
        <w:t xml:space="preserve"> </w:t>
      </w:r>
      <w:r>
        <w:rPr>
          <w:rStyle w:val="DecValTok"/>
        </w:rPr>
        <w:t xml:space="preserve">1</w:t>
      </w:r>
      <w:r>
        <w:rPr>
          <w:rStyle w:val="SpecialCharTok"/>
        </w:rPr>
        <w:t xml:space="preserve">:</w:t>
      </w:r>
      <w:r>
        <w:rPr>
          <w:rStyle w:val="DecValTok"/>
        </w:rPr>
        <w:t xml:space="preserve">5</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w:t>
      </w:r>
      <w:r>
        <w:rPr>
          <w:rStyle w:val="NormalTok"/>
        </w:rPr>
        <w:t xml:space="preserve">, </w:t>
      </w:r>
      <w:r>
        <w:rPr>
          <w:rStyle w:val="AttributeTok"/>
        </w:rPr>
        <w:t xml:space="preserve">ylab =</w:t>
      </w:r>
      <w:r>
        <w:rPr>
          <w:rStyle w:val="NormalTok"/>
        </w:rPr>
        <w:t xml:space="preserve"> </w:t>
      </w:r>
      <w:r>
        <w:rPr>
          <w:rStyle w:val="StringTok"/>
        </w:rPr>
        <w:t xml:space="preserve">"total catch (millions of pounds)"</w:t>
      </w:r>
      <w:r>
        <w:rPr>
          <w:rStyle w:val="NormalTok"/>
        </w:rPr>
        <w:t xml:space="preserve">, </w:t>
      </w:r>
      <w:r>
        <w:rPr>
          <w:rStyle w:val="AttributeTok"/>
        </w:rPr>
        <w:t xml:space="preserve">axes =</w:t>
      </w:r>
      <w:r>
        <w:rPr>
          <w:rStyle w:val="NormalTok"/>
        </w:rPr>
        <w:t xml:space="preserve"> F, </w:t>
      </w:r>
      <w:r>
        <w:br/>
      </w:r>
      <w:r>
        <w:rPr>
          <w:rStyle w:val="NormalTok"/>
        </w:rPr>
        <w:t xml:space="preserve">        </w:t>
      </w:r>
      <w:r>
        <w:rPr>
          <w:rStyle w:val="AttributeTok"/>
        </w:rPr>
        <w:t xml:space="preserve">main =</w:t>
      </w:r>
      <w:r>
        <w:rPr>
          <w:rStyle w:val="NormalTok"/>
        </w:rPr>
        <w:t xml:space="preserve"> </w:t>
      </w:r>
      <w:r>
        <w:rPr>
          <w:rStyle w:val="StringTok"/>
        </w:rPr>
        <w:t xml:space="preserve">"Total dolphinfish catches in the Venezuelan EEZ"</w:t>
      </w:r>
      <w:r>
        <w:rPr>
          <w:rStyle w:val="NormalTok"/>
        </w:rPr>
        <w:t xml:space="preserve">)</w:t>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AttributeTok"/>
        </w:rPr>
        <w:t xml:space="preserve">at =</w:t>
      </w:r>
      <w:r>
        <w:rPr>
          <w:rStyle w:val="NormalTok"/>
        </w:rPr>
        <w:t xml:space="preserve"> </w:t>
      </w:r>
      <w:r>
        <w:rPr>
          <w:rStyle w:val="FunctionTok"/>
        </w:rPr>
        <w:t xml:space="preserve">seq</w:t>
      </w:r>
      <w:r>
        <w:rPr>
          <w:rStyle w:val="NormalTok"/>
        </w:rPr>
        <w:t xml:space="preserve">(</w:t>
      </w:r>
      <w:r>
        <w:rPr>
          <w:rStyle w:val="DecValTok"/>
        </w:rPr>
        <w:t xml:space="preserve">1950</w:t>
      </w:r>
      <w:r>
        <w:rPr>
          <w:rStyle w:val="NormalTok"/>
        </w:rPr>
        <w:t xml:space="preserve">, </w:t>
      </w:r>
      <w:r>
        <w:rPr>
          <w:rStyle w:val="DecValTok"/>
        </w:rPr>
        <w:t xml:space="preserve">2020</w:t>
      </w:r>
      <w:r>
        <w:rPr>
          <w:rStyle w:val="NormalTok"/>
        </w:rPr>
        <w:t xml:space="preserve">, </w:t>
      </w:r>
      <w:r>
        <w:rPr>
          <w:rStyle w:val="DecValTok"/>
        </w:rPr>
        <w:t xml:space="preserve">5</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FunctionTok"/>
        </w:rPr>
        <w:t xml:space="preserve">legend</w:t>
      </w:r>
      <w:r>
        <w:rPr>
          <w:rStyle w:val="NormalTok"/>
        </w:rPr>
        <w:t xml:space="preserve">(</w:t>
      </w:r>
      <w:r>
        <w:rPr>
          <w:rStyle w:val="StringTok"/>
        </w:rPr>
        <w:t xml:space="preserve">"topleft"</w:t>
      </w:r>
      <w:r>
        <w:rPr>
          <w:rStyle w:val="NormalTok"/>
        </w:rPr>
        <w:t xml:space="preserve">, </w:t>
      </w:r>
      <w:r>
        <w:rPr>
          <w:rStyle w:val="FunctionTok"/>
        </w:rPr>
        <w:t xml:space="preserve">colnames</w:t>
      </w:r>
      <w:r>
        <w:rPr>
          <w:rStyle w:val="NormalTok"/>
        </w:rPr>
        <w:t xml:space="preserve">(tab), </w:t>
      </w:r>
      <w:r>
        <w:rPr>
          <w:rStyle w:val="AttributeTok"/>
        </w:rPr>
        <w:t xml:space="preserve">col =</w:t>
      </w:r>
      <w:r>
        <w:rPr>
          <w:rStyle w:val="NormalTok"/>
        </w:rPr>
        <w:t xml:space="preserve"> </w:t>
      </w:r>
      <w:r>
        <w:rPr>
          <w:rStyle w:val="DecValTok"/>
        </w:rPr>
        <w:t xml:space="preserve">1</w:t>
      </w:r>
      <w:r>
        <w:rPr>
          <w:rStyle w:val="SpecialCharTok"/>
        </w:rPr>
        <w:t xml:space="preserve">:</w:t>
      </w:r>
      <w:r>
        <w:rPr>
          <w:rStyle w:val="DecValTok"/>
        </w:rPr>
        <w:t xml:space="preserve">5</w:t>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rPr>
          <w:rStyle w:val="AttributeTok"/>
        </w:rPr>
        <w:t xml:space="preserve">title =</w:t>
      </w:r>
      <w:r>
        <w:rPr>
          <w:rStyle w:val="NormalTok"/>
        </w:rPr>
        <w:t xml:space="preserve"> </w:t>
      </w:r>
      <w:r>
        <w:rPr>
          <w:rStyle w:val="StringTok"/>
        </w:rPr>
        <w:t xml:space="preserve">"Fishing entity"</w:t>
      </w:r>
      <w:r>
        <w:rPr>
          <w:rStyle w:val="NormalTok"/>
        </w:rPr>
        <w:t xml:space="preserve">)</w:t>
      </w:r>
      <w:r>
        <w:br/>
      </w:r>
      <w:r>
        <w:br/>
      </w:r>
      <w:r>
        <w:rPr>
          <w:rStyle w:val="FunctionTok"/>
        </w:rPr>
        <w:t xml:space="preserve">text</w:t>
      </w:r>
      <w:r>
        <w:rPr>
          <w:rStyle w:val="NormalTok"/>
        </w:rPr>
        <w:t xml:space="preserve">(</w:t>
      </w:r>
      <w:r>
        <w:rPr>
          <w:rStyle w:val="DecValTok"/>
        </w:rPr>
        <w:t xml:space="preserve">2004</w:t>
      </w:r>
      <w:r>
        <w:rPr>
          <w:rStyle w:val="NormalTok"/>
        </w:rPr>
        <w:t xml:space="preserve">, </w:t>
      </w:r>
      <w:r>
        <w:rPr>
          <w:rStyle w:val="DecValTok"/>
        </w:rPr>
        <w:t xml:space="preserve">6</w:t>
      </w:r>
      <w:r>
        <w:rPr>
          <w:rStyle w:val="NormalTok"/>
        </w:rPr>
        <w:t xml:space="preserve">, </w:t>
      </w:r>
      <w:r>
        <w:rPr>
          <w:rStyle w:val="AttributeTok"/>
        </w:rPr>
        <w:t xml:space="preserve">cex =</w:t>
      </w:r>
      <w:r>
        <w:rPr>
          <w:rStyle w:val="NormalTok"/>
        </w:rPr>
        <w:t xml:space="preserve"> </w:t>
      </w:r>
      <w:r>
        <w:rPr>
          <w:rStyle w:val="FloatTok"/>
        </w:rPr>
        <w:t xml:space="preserve">0.8</w:t>
      </w:r>
      <w:r>
        <w:rPr>
          <w:rStyle w:val="NormalTok"/>
        </w:rPr>
        <w:t xml:space="preserve">,</w:t>
      </w:r>
      <w:r>
        <w:br/>
      </w:r>
      <w:r>
        <w:rPr>
          <w:rStyle w:val="NormalTok"/>
        </w:rPr>
        <w:t xml:space="preserve">     </w:t>
      </w:r>
      <w:r>
        <w:rPr>
          <w:rStyle w:val="StringTok"/>
        </w:rPr>
        <w:t xml:space="preserve">"These Unknown Fishing Country</w:t>
      </w:r>
      <w:r>
        <w:rPr>
          <w:rStyle w:val="SpecialCharTok"/>
        </w:rPr>
        <w:t xml:space="preserve">\n</w:t>
      </w:r>
      <w:r>
        <w:rPr>
          <w:rStyle w:val="StringTok"/>
        </w:rPr>
        <w:t xml:space="preserve">catches appear in the database as an</w:t>
      </w:r>
      <w:r>
        <w:rPr>
          <w:rStyle w:val="SpecialCharTok"/>
        </w:rPr>
        <w:t xml:space="preserve">\n</w:t>
      </w:r>
      <w:r>
        <w:rPr>
          <w:rStyle w:val="StringTok"/>
        </w:rPr>
        <w:t xml:space="preserve">industrial fleet using pole and line gear</w:t>
      </w:r>
      <w:r>
        <w:rPr>
          <w:rStyle w:val="SpecialCharTok"/>
        </w:rPr>
        <w:t xml:space="preserve">\n</w:t>
      </w:r>
      <w:r>
        <w:rPr>
          <w:rStyle w:val="StringTok"/>
        </w:rPr>
        <w:t xml:space="preserve">and are all listed as reported data</w:t>
      </w:r>
      <w:r>
        <w:rPr>
          <w:rStyle w:val="SpecialCharTok"/>
        </w:rPr>
        <w:t xml:space="preserve">\n</w:t>
      </w:r>
      <w:r>
        <w:rPr>
          <w:rStyle w:val="StringTok"/>
        </w:rPr>
        <w:t xml:space="preserve">('Assigned Tuna RFMO catch')"</w:t>
      </w:r>
      <w:r>
        <w:rPr>
          <w:rStyle w:val="NormalTok"/>
        </w:rPr>
        <w:t xml:space="preserve">)</w:t>
      </w:r>
    </w:p>
    <w:p>
      <w:pPr>
        <w:pStyle w:val="FirstParagraph"/>
      </w:pPr>
      <w:r>
        <w:drawing>
          <wp:inline>
            <wp:extent cx="4620126" cy="3696101"/>
            <wp:effectExtent b="0" l="0" r="0" t="0"/>
            <wp:docPr descr="" title="" id="156" name="Picture"/>
            <a:graphic>
              <a:graphicData uri="http://schemas.openxmlformats.org/drawingml/2006/picture">
                <pic:pic>
                  <pic:nvPicPr>
                    <pic:cNvPr descr="SAU_EEZs_files/figure-docx/unnamed-chunk-9-1.png" id="157" name="Picture"/>
                    <pic:cNvPicPr>
                      <a:picLocks noChangeArrowheads="1" noChangeAspect="1"/>
                    </pic:cNvPicPr>
                  </pic:nvPicPr>
                  <pic:blipFill>
                    <a:blip r:embed="rId15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 very substantial increase in international Western Atlantic dolphin catches can be attributed solely to this Unknown Fishing Country catches which appear in the database beginning in 2013. The documentation of the catch reconstruction can be found in the Sea Around Us documentation files (see Mendoza et al. 2015). We spoke to Jeremy Mendoza and other experts who were involved in the reconstruction of domestic catches in Venezuela, and they noted that the</w:t>
      </w:r>
      <w:r>
        <w:t xml:space="preserve"> </w:t>
      </w:r>
      <w:r>
        <w:t xml:space="preserve">“Assigned tuna RFMO catch”</w:t>
      </w:r>
      <w:r>
        <w:t xml:space="preserve"> </w:t>
      </w:r>
      <w:r>
        <w:t xml:space="preserve">actually emerge from spatially reshuffled landing reports to ICCAT, according to the methods of</w:t>
      </w:r>
      <w:r>
        <w:t xml:space="preserve"> </w:t>
      </w:r>
      <w:hyperlink r:id="rId158">
        <w:r>
          <w:rPr>
            <w:rStyle w:val="Hyperlink"/>
          </w:rPr>
          <w:t xml:space="preserve">Coulter et al. (2020)</w:t>
        </w:r>
      </w:hyperlink>
      <w:r>
        <w:t xml:space="preserve">. In this work, the Sea Around Us team developed a global spatial reallocation of landings of tunas and associated species that were reported to ICCAT. In short, this work uses the fraction of reported spatially disaggregated data to reallocate all data reported to ICCAT. This step is necessary because there are not many countries that report spatial data to ICCAT in the region, and this method may lead to a significant reallocation of landings from the Caribbean to the Venezuelan EEZ, where the local pole and line fishery is significant (J. Mendoza, personal communication). Thus, it is likely that landings from other EEZs, that were included in the reconstructed catch data layer, could have been reassigned to the Venezuelan EEZ.</w:t>
      </w:r>
    </w:p>
    <w:p>
      <w:pPr>
        <w:pStyle w:val="BodyText"/>
      </w:pPr>
      <w:r>
        <w:t xml:space="preserve">Because there may be some overlap between the reconstructed data used in the national EEZ estimates, and the ICCAT reporting that was reassigned, there could potentially be a</w:t>
      </w:r>
      <w:r>
        <w:t xml:space="preserve"> </w:t>
      </w:r>
      <w:r>
        <w:t xml:space="preserve">“double counting”</w:t>
      </w:r>
      <w:r>
        <w:t xml:space="preserve"> </w:t>
      </w:r>
      <w:r>
        <w:t xml:space="preserve">of these catch estimates in the Sea Around Us database. We verified with Sea Around Us database managers that their method led to an error resulting in an overestimate of the catch, and they advised us to remove these Unknown Fishing Country catches as they are difficult to trace back to the data source.</w:t>
      </w:r>
    </w:p>
    <w:bookmarkEnd w:id="159"/>
    <w:bookmarkStart w:id="163" w:name="Xa4071d6dd69ef065c2cc64b04b016ed89c37a9a"/>
    <w:p>
      <w:pPr>
        <w:pStyle w:val="Heading2"/>
      </w:pPr>
      <w:r>
        <w:t xml:space="preserve">12.6 Compile catch in CAR and NED jurisdictional waters by discards and reporting type</w:t>
      </w:r>
    </w:p>
    <w:p>
      <w:pPr>
        <w:pStyle w:val="FirstParagraph"/>
      </w:pPr>
      <w:r>
        <w:t xml:space="preserve">Now that we have separated the EEZ catch by region, we will summarize it according to the areas used in the dolphin management strategy evaluation operating model. We will separate the catch by discards versus landings and reported versus unreported data so that we can use these data in various sensitivity analyses.</w:t>
      </w:r>
    </w:p>
    <w:p>
      <w:pPr>
        <w:pStyle w:val="SourceCode"/>
      </w:pP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  </w:t>
      </w:r>
      <w:r>
        <w:rPr>
          <w:rStyle w:val="CommentTok"/>
        </w:rPr>
        <w:t xml:space="preserve"># clear the workspace</w:t>
      </w:r>
      <w:r>
        <w:br/>
      </w:r>
      <w:r>
        <w:br/>
      </w:r>
      <w:r>
        <w:rPr>
          <w:rStyle w:val="CommentTok"/>
        </w:rPr>
        <w:t xml:space="preserve"># load data</w:t>
      </w:r>
      <w:r>
        <w:br/>
      </w:r>
      <w:r>
        <w:rPr>
          <w:rStyle w:val="FunctionTok"/>
        </w:rPr>
        <w:t xml:space="preserve">load</w:t>
      </w:r>
      <w:r>
        <w:rPr>
          <w:rStyle w:val="NormalTok"/>
        </w:rPr>
        <w:t xml:space="preserve">(</w:t>
      </w:r>
      <w:r>
        <w:rPr>
          <w:rStyle w:val="StringTok"/>
        </w:rPr>
        <w:t xml:space="preserve">"data/outputs/SAU_EEZs_WCA.RData"</w:t>
      </w:r>
      <w:r>
        <w:rPr>
          <w:rStyle w:val="NormalTok"/>
        </w:rPr>
        <w:t xml:space="preserve">)  </w:t>
      </w:r>
      <w:r>
        <w:rPr>
          <w:rStyle w:val="CommentTok"/>
        </w:rPr>
        <w:t xml:space="preserve"># SAU EEZ data for NED and NCA saved from earlier</w:t>
      </w:r>
      <w:r>
        <w:br/>
      </w:r>
      <w:r>
        <w:rPr>
          <w:rStyle w:val="FunctionTok"/>
        </w:rPr>
        <w:t xml:space="preserve">load</w:t>
      </w:r>
      <w:r>
        <w:rPr>
          <w:rStyle w:val="NormalTok"/>
        </w:rPr>
        <w:t xml:space="preserve">(</w:t>
      </w:r>
      <w:r>
        <w:rPr>
          <w:rStyle w:val="StringTok"/>
        </w:rPr>
        <w:t xml:space="preserve">"data/outputs/erroneous_catch_to_be_removed.RData"</w:t>
      </w:r>
      <w:r>
        <w:rPr>
          <w:rStyle w:val="NormalTok"/>
        </w:rPr>
        <w:t xml:space="preserve">)   </w:t>
      </w:r>
      <w:r>
        <w:rPr>
          <w:rStyle w:val="CommentTok"/>
        </w:rPr>
        <w:t xml:space="preserve"># double-counted catch values to be removed</w:t>
      </w:r>
      <w:r>
        <w:br/>
      </w:r>
      <w:r>
        <w:br/>
      </w:r>
      <w:r>
        <w:rPr>
          <w:rStyle w:val="NormalTok"/>
        </w:rPr>
        <w:t xml:space="preserve">d </w:t>
      </w:r>
      <w:r>
        <w:rPr>
          <w:rStyle w:val="OtherTok"/>
        </w:rPr>
        <w:t xml:space="preserve">&lt;-</w:t>
      </w:r>
      <w:r>
        <w:rPr>
          <w:rStyle w:val="NormalTok"/>
        </w:rPr>
        <w:t xml:space="preserve"> dwest</w:t>
      </w:r>
      <w:r>
        <w:br/>
      </w:r>
      <w:r>
        <w:br/>
      </w:r>
      <w:r>
        <w:rPr>
          <w:rStyle w:val="CommentTok"/>
        </w:rPr>
        <w:t xml:space="preserve"># summarize the catch by area, discards/landings and reported/unreported</w:t>
      </w:r>
      <w:r>
        <w:br/>
      </w:r>
      <w:r>
        <w:rPr>
          <w:rStyle w:val="FunctionTok"/>
        </w:rPr>
        <w:t xml:space="preserve">tapply</w:t>
      </w:r>
      <w:r>
        <w:rPr>
          <w:rStyle w:val="NormalTok"/>
        </w:rPr>
        <w:t xml:space="preserve">(d</w:t>
      </w:r>
      <w:r>
        <w:rPr>
          <w:rStyle w:val="SpecialCharTok"/>
        </w:rPr>
        <w:t xml:space="preserve">$</w:t>
      </w:r>
      <w:r>
        <w:rPr>
          <w:rStyle w:val="NormalTok"/>
        </w:rPr>
        <w:t xml:space="preserve">lbs, </w:t>
      </w:r>
      <w:r>
        <w:rPr>
          <w:rStyle w:val="FunctionTok"/>
        </w:rPr>
        <w:t xml:space="preserve">list</w:t>
      </w:r>
      <w:r>
        <w:rPr>
          <w:rStyle w:val="NormalTok"/>
        </w:rPr>
        <w:t xml:space="preserve">(d</w:t>
      </w:r>
      <w:r>
        <w:rPr>
          <w:rStyle w:val="SpecialCharTok"/>
        </w:rPr>
        <w:t xml:space="preserve">$</w:t>
      </w:r>
      <w:r>
        <w:rPr>
          <w:rStyle w:val="NormalTok"/>
        </w:rPr>
        <w:t xml:space="preserve">catch_type, d</w:t>
      </w:r>
      <w:r>
        <w:rPr>
          <w:rStyle w:val="SpecialCharTok"/>
        </w:rPr>
        <w:t xml:space="preserve">$</w:t>
      </w:r>
      <w:r>
        <w:rPr>
          <w:rStyle w:val="NormalTok"/>
        </w:rPr>
        <w:t xml:space="preserve">reporting_status, d</w:t>
      </w:r>
      <w:r>
        <w:rPr>
          <w:rStyle w:val="SpecialCharTok"/>
        </w:rPr>
        <w:t xml:space="preserve">$</w:t>
      </w:r>
      <w:r>
        <w:rPr>
          <w:rStyle w:val="NormalTok"/>
        </w:rPr>
        <w:t xml:space="preserve">reg), sum, </w:t>
      </w:r>
      <w:r>
        <w:rPr>
          <w:rStyle w:val="AttributeTok"/>
        </w:rPr>
        <w:t xml:space="preserve">na.rm =</w:t>
      </w:r>
      <w:r>
        <w:rPr>
          <w:rStyle w:val="NormalTok"/>
        </w:rPr>
        <w:t xml:space="preserve"> T)</w:t>
      </w:r>
    </w:p>
    <w:p>
      <w:pPr>
        <w:pStyle w:val="SourceCode"/>
      </w:pPr>
      <w:r>
        <w:rPr>
          <w:rStyle w:val="VerbatimChar"/>
        </w:rPr>
        <w:t xml:space="preserve">, , Canadian EEZ</w:t>
      </w:r>
      <w:r>
        <w:br/>
      </w:r>
      <w:r>
        <w:br/>
      </w:r>
      <w:r>
        <w:rPr>
          <w:rStyle w:val="VerbatimChar"/>
        </w:rPr>
        <w:t xml:space="preserve">         Reported Unreported</w:t>
      </w:r>
      <w:r>
        <w:br/>
      </w:r>
      <w:r>
        <w:rPr>
          <w:rStyle w:val="VerbatimChar"/>
        </w:rPr>
        <w:t xml:space="preserve">Discards       NA         NA</w:t>
      </w:r>
      <w:r>
        <w:br/>
      </w:r>
      <w:r>
        <w:rPr>
          <w:rStyle w:val="VerbatimChar"/>
        </w:rPr>
        <w:t xml:space="preserve">Landings  1220146         NA</w:t>
      </w:r>
      <w:r>
        <w:br/>
      </w:r>
      <w:r>
        <w:br/>
      </w:r>
      <w:r>
        <w:rPr>
          <w:rStyle w:val="VerbatimChar"/>
        </w:rPr>
        <w:t xml:space="preserve">, , Western Central Atlantic EEZs</w:t>
      </w:r>
      <w:r>
        <w:br/>
      </w:r>
      <w:r>
        <w:br/>
      </w:r>
      <w:r>
        <w:rPr>
          <w:rStyle w:val="VerbatimChar"/>
        </w:rPr>
        <w:t xml:space="preserve">          Reported Unreported</w:t>
      </w:r>
      <w:r>
        <w:br/>
      </w:r>
      <w:r>
        <w:rPr>
          <w:rStyle w:val="VerbatimChar"/>
        </w:rPr>
        <w:t xml:space="preserve">Discards        NA    2179444</w:t>
      </w:r>
      <w:r>
        <w:br/>
      </w:r>
      <w:r>
        <w:rPr>
          <w:rStyle w:val="VerbatimChar"/>
        </w:rPr>
        <w:t xml:space="preserve">Landings 393279187  176215080</w:t>
      </w:r>
    </w:p>
    <w:p>
      <w:pPr>
        <w:pStyle w:val="FirstParagraph"/>
      </w:pPr>
      <w:r>
        <w:t xml:space="preserve">The catch from the Canadian EEZs is 100% landings, with no unreported data and no discards. In the WCA there are no reported discards, only unreported discards. Thus, we only need to separate out unreported discards and landings for the WCA.</w:t>
      </w:r>
    </w:p>
    <w:p>
      <w:pPr>
        <w:pStyle w:val="SourceCode"/>
      </w:pPr>
      <w:r>
        <w:rPr>
          <w:rStyle w:val="CommentTok"/>
        </w:rPr>
        <w:t xml:space="preserve"># summarize the catch by year, area, discards/landings and reported/unreported</w:t>
      </w:r>
      <w:r>
        <w:br/>
      </w:r>
      <w:r>
        <w:br/>
      </w:r>
      <w:r>
        <w:rPr>
          <w:rStyle w:val="NormalTok"/>
        </w:rPr>
        <w:t xml:space="preserve">d</w:t>
      </w:r>
      <w:r>
        <w:rPr>
          <w:rStyle w:val="SpecialCharTok"/>
        </w:rPr>
        <w:t xml:space="preserve">$</w:t>
      </w:r>
      <w:r>
        <w:rPr>
          <w:rStyle w:val="NormalTok"/>
        </w:rPr>
        <w:t xml:space="preserve">year </w:t>
      </w:r>
      <w:r>
        <w:rPr>
          <w:rStyle w:val="OtherTok"/>
        </w:rPr>
        <w:t xml:space="preserve">&lt;-</w:t>
      </w:r>
      <w:r>
        <w:rPr>
          <w:rStyle w:val="NormalTok"/>
        </w:rPr>
        <w:t xml:space="preserve"> </w:t>
      </w:r>
      <w:r>
        <w:rPr>
          <w:rStyle w:val="FunctionTok"/>
        </w:rPr>
        <w:t xml:space="preserve">factor</w:t>
      </w:r>
      <w:r>
        <w:rPr>
          <w:rStyle w:val="NormalTok"/>
        </w:rPr>
        <w:t xml:space="preserve">(d</w:t>
      </w:r>
      <w:r>
        <w:rPr>
          <w:rStyle w:val="SpecialCharTok"/>
        </w:rPr>
        <w:t xml:space="preserve">$</w:t>
      </w:r>
      <w:r>
        <w:rPr>
          <w:rStyle w:val="NormalTok"/>
        </w:rPr>
        <w:t xml:space="preserve">year, </w:t>
      </w:r>
      <w:r>
        <w:rPr>
          <w:rStyle w:val="AttributeTok"/>
        </w:rPr>
        <w:t xml:space="preserve">levels =</w:t>
      </w:r>
      <w:r>
        <w:rPr>
          <w:rStyle w:val="NormalTok"/>
        </w:rPr>
        <w:t xml:space="preserve"> </w:t>
      </w:r>
      <w:r>
        <w:rPr>
          <w:rStyle w:val="DecValTok"/>
        </w:rPr>
        <w:t xml:space="preserve">1950</w:t>
      </w:r>
      <w:r>
        <w:rPr>
          <w:rStyle w:val="SpecialCharTok"/>
        </w:rPr>
        <w:t xml:space="preserve">:</w:t>
      </w:r>
      <w:r>
        <w:rPr>
          <w:rStyle w:val="DecValTok"/>
        </w:rPr>
        <w:t xml:space="preserve">2019</w:t>
      </w:r>
      <w:r>
        <w:rPr>
          <w:rStyle w:val="NormalTok"/>
        </w:rPr>
        <w:t xml:space="preserve">)</w:t>
      </w:r>
      <w:r>
        <w:br/>
      </w:r>
      <w:r>
        <w:rPr>
          <w:rStyle w:val="NormalTok"/>
        </w:rPr>
        <w:t xml:space="preserve">dc </w:t>
      </w:r>
      <w:r>
        <w:rPr>
          <w:rStyle w:val="OtherTok"/>
        </w:rPr>
        <w:t xml:space="preserve">&lt;-</w:t>
      </w:r>
      <w:r>
        <w:rPr>
          <w:rStyle w:val="NormalTok"/>
        </w:rPr>
        <w:t xml:space="preserve"> d[</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"Canadian EEZ"</w:t>
      </w:r>
      <w:r>
        <w:rPr>
          <w:rStyle w:val="NormalTok"/>
        </w:rPr>
        <w:t xml:space="preserve">), ]</w:t>
      </w:r>
      <w:r>
        <w:br/>
      </w:r>
      <w:r>
        <w:rPr>
          <w:rStyle w:val="NormalTok"/>
        </w:rPr>
        <w:t xml:space="preserve">dw </w:t>
      </w:r>
      <w:r>
        <w:rPr>
          <w:rStyle w:val="OtherTok"/>
        </w:rPr>
        <w:t xml:space="preserve">&lt;-</w:t>
      </w:r>
      <w:r>
        <w:rPr>
          <w:rStyle w:val="NormalTok"/>
        </w:rPr>
        <w:t xml:space="preserve"> d[</w:t>
      </w:r>
      <w:r>
        <w:rPr>
          <w:rStyle w:val="FunctionTok"/>
        </w:rPr>
        <w:t xml:space="preserve">which</w:t>
      </w:r>
      <w:r>
        <w:rPr>
          <w:rStyle w:val="NormalTok"/>
        </w:rPr>
        <w:t xml:space="preserve">(d</w:t>
      </w:r>
      <w:r>
        <w:rPr>
          <w:rStyle w:val="SpecialCharTok"/>
        </w:rPr>
        <w:t xml:space="preserve">$</w:t>
      </w:r>
      <w:r>
        <w:rPr>
          <w:rStyle w:val="NormalTok"/>
        </w:rPr>
        <w:t xml:space="preserve">reg </w:t>
      </w:r>
      <w:r>
        <w:rPr>
          <w:rStyle w:val="SpecialCharTok"/>
        </w:rPr>
        <w:t xml:space="preserve">==</w:t>
      </w:r>
      <w:r>
        <w:rPr>
          <w:rStyle w:val="NormalTok"/>
        </w:rPr>
        <w:t xml:space="preserve"> </w:t>
      </w:r>
      <w:r>
        <w:rPr>
          <w:rStyle w:val="StringTok"/>
        </w:rPr>
        <w:t xml:space="preserve">"Western Central Atlantic EEZs"</w:t>
      </w:r>
      <w:r>
        <w:rPr>
          <w:rStyle w:val="NormalTok"/>
        </w:rPr>
        <w:t xml:space="preserve">), ]</w:t>
      </w:r>
      <w:r>
        <w:br/>
      </w:r>
      <w:r>
        <w:br/>
      </w:r>
      <w:r>
        <w:rPr>
          <w:rStyle w:val="CommentTok"/>
        </w:rPr>
        <w:t xml:space="preserve"># verify proper identification of the erroneous Venezuelan Unknown Fishing Country catches </w:t>
      </w:r>
      <w:r>
        <w:br/>
      </w:r>
      <w:r>
        <w:rPr>
          <w:rStyle w:val="NormalTok"/>
        </w:rPr>
        <w:t xml:space="preserve">bad </w:t>
      </w:r>
      <w:r>
        <w:rPr>
          <w:rStyle w:val="OtherTok"/>
        </w:rPr>
        <w:t xml:space="preserve">&lt;-</w:t>
      </w:r>
      <w:r>
        <w:rPr>
          <w:rStyle w:val="NormalTok"/>
        </w:rPr>
        <w:t xml:space="preserve"> dw[</w:t>
      </w:r>
      <w:r>
        <w:rPr>
          <w:rStyle w:val="FunctionTok"/>
        </w:rPr>
        <w:t xml:space="preserve">which</w:t>
      </w:r>
      <w:r>
        <w:rPr>
          <w:rStyle w:val="NormalTok"/>
        </w:rPr>
        <w:t xml:space="preserve">(dw</w:t>
      </w:r>
      <w:r>
        <w:rPr>
          <w:rStyle w:val="SpecialCharTok"/>
        </w:rPr>
        <w:t xml:space="preserve">$</w:t>
      </w:r>
      <w:r>
        <w:rPr>
          <w:rStyle w:val="NormalTok"/>
        </w:rPr>
        <w:t xml:space="preserve">area_name </w:t>
      </w:r>
      <w:r>
        <w:rPr>
          <w:rStyle w:val="SpecialCharTok"/>
        </w:rPr>
        <w:t xml:space="preserve">==</w:t>
      </w:r>
      <w:r>
        <w:rPr>
          <w:rStyle w:val="NormalTok"/>
        </w:rPr>
        <w:t xml:space="preserve"> </w:t>
      </w:r>
      <w:r>
        <w:rPr>
          <w:rStyle w:val="StringTok"/>
        </w:rPr>
        <w:t xml:space="preserve">"Venezuela"</w:t>
      </w:r>
      <w:r>
        <w:rPr>
          <w:rStyle w:val="NormalTok"/>
        </w:rPr>
        <w:t xml:space="preserve"> </w:t>
      </w:r>
      <w:r>
        <w:rPr>
          <w:rStyle w:val="SpecialCharTok"/>
        </w:rPr>
        <w:t xml:space="preserve">&amp;</w:t>
      </w:r>
      <w:r>
        <w:rPr>
          <w:rStyle w:val="NormalTok"/>
        </w:rPr>
        <w:t xml:space="preserve"> dw</w:t>
      </w:r>
      <w:r>
        <w:rPr>
          <w:rStyle w:val="SpecialCharTok"/>
        </w:rPr>
        <w:t xml:space="preserve">$</w:t>
      </w:r>
      <w:r>
        <w:rPr>
          <w:rStyle w:val="NormalTok"/>
        </w:rPr>
        <w:t xml:space="preserve">fishing_entity </w:t>
      </w:r>
      <w:r>
        <w:rPr>
          <w:rStyle w:val="SpecialCharTok"/>
        </w:rPr>
        <w:t xml:space="preserve">==</w:t>
      </w:r>
      <w:r>
        <w:rPr>
          <w:rStyle w:val="NormalTok"/>
        </w:rPr>
        <w:t xml:space="preserve"> </w:t>
      </w:r>
      <w:r>
        <w:rPr>
          <w:rStyle w:val="StringTok"/>
        </w:rPr>
        <w:t xml:space="preserve">"Unknown Fishing Country"</w:t>
      </w:r>
      <w:r>
        <w:rPr>
          <w:rStyle w:val="NormalTok"/>
        </w:rPr>
        <w:t xml:space="preserve">), ]</w:t>
      </w:r>
      <w:r>
        <w:br/>
      </w:r>
      <w:r>
        <w:rPr>
          <w:rStyle w:val="CommentTok"/>
        </w:rPr>
        <w:t xml:space="preserve">#dim(bad)</w:t>
      </w:r>
      <w:r>
        <w:br/>
      </w:r>
      <w:r>
        <w:rPr>
          <w:rStyle w:val="NormalTok"/>
        </w:rPr>
        <w:t xml:space="preserve">bad_totals </w:t>
      </w:r>
      <w:r>
        <w:rPr>
          <w:rStyle w:val="OtherTok"/>
        </w:rPr>
        <w:t xml:space="preserve">&lt;-</w:t>
      </w:r>
      <w:r>
        <w:rPr>
          <w:rStyle w:val="NormalTok"/>
        </w:rPr>
        <w:t xml:space="preserve"> </w:t>
      </w:r>
      <w:r>
        <w:rPr>
          <w:rStyle w:val="FunctionTok"/>
        </w:rPr>
        <w:t xml:space="preserve">tapply</w:t>
      </w:r>
      <w:r>
        <w:rPr>
          <w:rStyle w:val="NormalTok"/>
        </w:rPr>
        <w:t xml:space="preserve">(bad</w:t>
      </w:r>
      <w:r>
        <w:rPr>
          <w:rStyle w:val="SpecialCharTok"/>
        </w:rPr>
        <w:t xml:space="preserve">$</w:t>
      </w:r>
      <w:r>
        <w:rPr>
          <w:rStyle w:val="NormalTok"/>
        </w:rPr>
        <w:t xml:space="preserve">lbs, bad</w:t>
      </w:r>
      <w:r>
        <w:rPr>
          <w:rStyle w:val="SpecialCharTok"/>
        </w:rPr>
        <w:t xml:space="preserve">$</w:t>
      </w:r>
      <w:r>
        <w:rPr>
          <w:rStyle w:val="NormalTok"/>
        </w:rPr>
        <w:t xml:space="preserve">year, sum, </w:t>
      </w:r>
      <w:r>
        <w:rPr>
          <w:rStyle w:val="AttributeTok"/>
        </w:rPr>
        <w:t xml:space="preserve">na.rm =</w:t>
      </w:r>
      <w:r>
        <w:rPr>
          <w:rStyle w:val="NormalTok"/>
        </w:rPr>
        <w:t xml:space="preserve"> T)</w:t>
      </w:r>
      <w:r>
        <w:br/>
      </w:r>
      <w:r>
        <w:br/>
      </w:r>
      <w:r>
        <w:rPr>
          <w:rStyle w:val="FunctionTok"/>
        </w:rPr>
        <w:t xml:space="preserve">cbind</w:t>
      </w:r>
      <w:r>
        <w:rPr>
          <w:rStyle w:val="NormalTok"/>
        </w:rPr>
        <w:t xml:space="preserve">(</w:t>
      </w:r>
      <w:r>
        <w:rPr>
          <w:rStyle w:val="FunctionTok"/>
        </w:rPr>
        <w:t xml:space="preserve">tail</w:t>
      </w:r>
      <w:r>
        <w:rPr>
          <w:rStyle w:val="NormalTok"/>
        </w:rPr>
        <w:t xml:space="preserve">(bad_totals, </w:t>
      </w:r>
      <w:r>
        <w:rPr>
          <w:rStyle w:val="DecValTok"/>
        </w:rPr>
        <w:t xml:space="preserve">10</w:t>
      </w:r>
      <w:r>
        <w:rPr>
          <w:rStyle w:val="NormalTok"/>
        </w:rPr>
        <w:t xml:space="preserve">), </w:t>
      </w:r>
      <w:r>
        <w:rPr>
          <w:rStyle w:val="FunctionTok"/>
        </w:rPr>
        <w:t xml:space="preserve">tail</w:t>
      </w:r>
      <w:r>
        <w:rPr>
          <w:rStyle w:val="NormalTok"/>
        </w:rPr>
        <w:t xml:space="preserve">(removecatch, </w:t>
      </w:r>
      <w:r>
        <w:rPr>
          <w:rStyle w:val="DecValTok"/>
        </w:rPr>
        <w:t xml:space="preserve">10</w:t>
      </w:r>
      <w:r>
        <w:rPr>
          <w:rStyle w:val="NormalTok"/>
        </w:rPr>
        <w:t xml:space="preserve">)) </w:t>
      </w:r>
      <w:r>
        <w:rPr>
          <w:rStyle w:val="CommentTok"/>
        </w:rPr>
        <w:t xml:space="preserve"># the numbers match exactly</w:t>
      </w:r>
    </w:p>
    <w:p>
      <w:pPr>
        <w:pStyle w:val="SourceCode"/>
      </w:pPr>
      <w:r>
        <w:rPr>
          <w:rStyle w:val="VerbatimChar"/>
        </w:rPr>
        <w:t xml:space="preserve">        [,1]    [,2]</w:t>
      </w:r>
      <w:r>
        <w:br/>
      </w:r>
      <w:r>
        <w:rPr>
          <w:rStyle w:val="VerbatimChar"/>
        </w:rPr>
        <w:t xml:space="preserve">2010      NA      NA</w:t>
      </w:r>
      <w:r>
        <w:br/>
      </w:r>
      <w:r>
        <w:rPr>
          <w:rStyle w:val="VerbatimChar"/>
        </w:rPr>
        <w:t xml:space="preserve">2011      NA      NA</w:t>
      </w:r>
      <w:r>
        <w:br/>
      </w:r>
      <w:r>
        <w:rPr>
          <w:rStyle w:val="VerbatimChar"/>
        </w:rPr>
        <w:t xml:space="preserve">2012      NA      NA</w:t>
      </w:r>
      <w:r>
        <w:br/>
      </w:r>
      <w:r>
        <w:rPr>
          <w:rStyle w:val="VerbatimChar"/>
        </w:rPr>
        <w:t xml:space="preserve">2013 1968566 1968566</w:t>
      </w:r>
      <w:r>
        <w:br/>
      </w:r>
      <w:r>
        <w:rPr>
          <w:rStyle w:val="VerbatimChar"/>
        </w:rPr>
        <w:t xml:space="preserve">2014 2759603 2759603</w:t>
      </w:r>
      <w:r>
        <w:br/>
      </w:r>
      <w:r>
        <w:rPr>
          <w:rStyle w:val="VerbatimChar"/>
        </w:rPr>
        <w:t xml:space="preserve">2015 4915156 4915156</w:t>
      </w:r>
      <w:r>
        <w:br/>
      </w:r>
      <w:r>
        <w:rPr>
          <w:rStyle w:val="VerbatimChar"/>
        </w:rPr>
        <w:t xml:space="preserve">2016 5112450 5112450</w:t>
      </w:r>
      <w:r>
        <w:br/>
      </w:r>
      <w:r>
        <w:rPr>
          <w:rStyle w:val="VerbatimChar"/>
        </w:rPr>
        <w:t xml:space="preserve">2017 6599737 6599737</w:t>
      </w:r>
      <w:r>
        <w:br/>
      </w:r>
      <w:r>
        <w:rPr>
          <w:rStyle w:val="VerbatimChar"/>
        </w:rPr>
        <w:t xml:space="preserve">2018 8236857 8236857</w:t>
      </w:r>
      <w:r>
        <w:br/>
      </w:r>
      <w:r>
        <w:rPr>
          <w:rStyle w:val="VerbatimChar"/>
        </w:rPr>
        <w:t xml:space="preserve">2019 7307245 7307245</w:t>
      </w:r>
    </w:p>
    <w:p>
      <w:pPr>
        <w:pStyle w:val="SourceCode"/>
      </w:pPr>
      <w:r>
        <w:rPr>
          <w:rStyle w:val="CommentTok"/>
        </w:rPr>
        <w:t xml:space="preserve"># now remove those bad catches from the database prior to summarizing</w:t>
      </w:r>
      <w:r>
        <w:br/>
      </w:r>
      <w:r>
        <w:rPr>
          <w:rStyle w:val="CommentTok"/>
        </w:rPr>
        <w:t xml:space="preserve">#dim(dw)</w:t>
      </w:r>
      <w:r>
        <w:br/>
      </w:r>
      <w:r>
        <w:rPr>
          <w:rStyle w:val="NormalTok"/>
        </w:rPr>
        <w:t xml:space="preserve">dw </w:t>
      </w:r>
      <w:r>
        <w:rPr>
          <w:rStyle w:val="OtherTok"/>
        </w:rPr>
        <w:t xml:space="preserve">&lt;-</w:t>
      </w:r>
      <w:r>
        <w:rPr>
          <w:rStyle w:val="NormalTok"/>
        </w:rPr>
        <w:t xml:space="preserve"> dw[</w:t>
      </w:r>
      <w:r>
        <w:rPr>
          <w:rStyle w:val="SpecialCharTok"/>
        </w:rPr>
        <w:t xml:space="preserve">-</w:t>
      </w:r>
      <w:r>
        <w:rPr>
          <w:rStyle w:val="FunctionTok"/>
        </w:rPr>
        <w:t xml:space="preserve">which</w:t>
      </w:r>
      <w:r>
        <w:rPr>
          <w:rStyle w:val="NormalTok"/>
        </w:rPr>
        <w:t xml:space="preserve">(dw</w:t>
      </w:r>
      <w:r>
        <w:rPr>
          <w:rStyle w:val="SpecialCharTok"/>
        </w:rPr>
        <w:t xml:space="preserve">$</w:t>
      </w:r>
      <w:r>
        <w:rPr>
          <w:rStyle w:val="NormalTok"/>
        </w:rPr>
        <w:t xml:space="preserve">area_name </w:t>
      </w:r>
      <w:r>
        <w:rPr>
          <w:rStyle w:val="SpecialCharTok"/>
        </w:rPr>
        <w:t xml:space="preserve">==</w:t>
      </w:r>
      <w:r>
        <w:rPr>
          <w:rStyle w:val="NormalTok"/>
        </w:rPr>
        <w:t xml:space="preserve"> </w:t>
      </w:r>
      <w:r>
        <w:rPr>
          <w:rStyle w:val="StringTok"/>
        </w:rPr>
        <w:t xml:space="preserve">"Venezuela"</w:t>
      </w:r>
      <w:r>
        <w:rPr>
          <w:rStyle w:val="NormalTok"/>
        </w:rPr>
        <w:t xml:space="preserve"> </w:t>
      </w:r>
      <w:r>
        <w:rPr>
          <w:rStyle w:val="SpecialCharTok"/>
        </w:rPr>
        <w:t xml:space="preserve">&amp;</w:t>
      </w:r>
      <w:r>
        <w:rPr>
          <w:rStyle w:val="NormalTok"/>
        </w:rPr>
        <w:t xml:space="preserve"> dw</w:t>
      </w:r>
      <w:r>
        <w:rPr>
          <w:rStyle w:val="SpecialCharTok"/>
        </w:rPr>
        <w:t xml:space="preserve">$</w:t>
      </w:r>
      <w:r>
        <w:rPr>
          <w:rStyle w:val="NormalTok"/>
        </w:rPr>
        <w:t xml:space="preserve">fishing_entity </w:t>
      </w:r>
      <w:r>
        <w:rPr>
          <w:rStyle w:val="SpecialCharTok"/>
        </w:rPr>
        <w:t xml:space="preserve">==</w:t>
      </w:r>
      <w:r>
        <w:rPr>
          <w:rStyle w:val="NormalTok"/>
        </w:rPr>
        <w:t xml:space="preserve"> </w:t>
      </w:r>
      <w:r>
        <w:rPr>
          <w:rStyle w:val="StringTok"/>
        </w:rPr>
        <w:t xml:space="preserve">"Unknown Fishing Country"</w:t>
      </w:r>
      <w:r>
        <w:rPr>
          <w:rStyle w:val="NormalTok"/>
        </w:rPr>
        <w:t xml:space="preserve">), ]</w:t>
      </w:r>
      <w:r>
        <w:br/>
      </w:r>
      <w:r>
        <w:rPr>
          <w:rStyle w:val="CommentTok"/>
        </w:rPr>
        <w:t xml:space="preserve">#dim(dw)</w:t>
      </w:r>
      <w:r>
        <w:br/>
      </w:r>
      <w:r>
        <w:br/>
      </w:r>
      <w:r>
        <w:rPr>
          <w:rStyle w:val="NormalTok"/>
        </w:rPr>
        <w:t xml:space="preserve">CAN </w:t>
      </w:r>
      <w:r>
        <w:rPr>
          <w:rStyle w:val="OtherTok"/>
        </w:rPr>
        <w:t xml:space="preserve">&lt;-</w:t>
      </w:r>
      <w:r>
        <w:rPr>
          <w:rStyle w:val="NormalTok"/>
        </w:rPr>
        <w:t xml:space="preserve"> </w:t>
      </w:r>
      <w:r>
        <w:rPr>
          <w:rStyle w:val="FunctionTok"/>
        </w:rPr>
        <w:t xml:space="preserve">tapply</w:t>
      </w:r>
      <w:r>
        <w:rPr>
          <w:rStyle w:val="NormalTok"/>
        </w:rPr>
        <w:t xml:space="preserve">(dc</w:t>
      </w:r>
      <w:r>
        <w:rPr>
          <w:rStyle w:val="SpecialCharTok"/>
        </w:rPr>
        <w:t xml:space="preserve">$</w:t>
      </w:r>
      <w:r>
        <w:rPr>
          <w:rStyle w:val="NormalTok"/>
        </w:rPr>
        <w:t xml:space="preserve">lbs, </w:t>
      </w:r>
      <w:r>
        <w:rPr>
          <w:rStyle w:val="FunctionTok"/>
        </w:rPr>
        <w:t xml:space="preserve">list</w:t>
      </w:r>
      <w:r>
        <w:rPr>
          <w:rStyle w:val="NormalTok"/>
        </w:rPr>
        <w:t xml:space="preserve">(dc</w:t>
      </w:r>
      <w:r>
        <w:rPr>
          <w:rStyle w:val="SpecialCharTok"/>
        </w:rPr>
        <w:t xml:space="preserve">$</w:t>
      </w:r>
      <w:r>
        <w:rPr>
          <w:rStyle w:val="NormalTok"/>
        </w:rPr>
        <w:t xml:space="preserve">year, dc</w:t>
      </w:r>
      <w:r>
        <w:rPr>
          <w:rStyle w:val="SpecialCharTok"/>
        </w:rPr>
        <w:t xml:space="preserve">$</w:t>
      </w:r>
      <w:r>
        <w:rPr>
          <w:rStyle w:val="NormalTok"/>
        </w:rPr>
        <w:t xml:space="preserve">catch_type, dc</w:t>
      </w:r>
      <w:r>
        <w:rPr>
          <w:rStyle w:val="SpecialCharTok"/>
        </w:rPr>
        <w:t xml:space="preserve">$</w:t>
      </w:r>
      <w:r>
        <w:rPr>
          <w:rStyle w:val="NormalTok"/>
        </w:rPr>
        <w:t xml:space="preserve">reporting_status), sum, </w:t>
      </w:r>
      <w:r>
        <w:rPr>
          <w:rStyle w:val="AttributeTok"/>
        </w:rPr>
        <w:t xml:space="preserve">na.rm =</w:t>
      </w:r>
      <w:r>
        <w:rPr>
          <w:rStyle w:val="NormalTok"/>
        </w:rPr>
        <w:t xml:space="preserve"> T)</w:t>
      </w:r>
      <w:r>
        <w:br/>
      </w:r>
      <w:r>
        <w:rPr>
          <w:rStyle w:val="FunctionTok"/>
        </w:rPr>
        <w:t xml:space="preserve">tail</w:t>
      </w:r>
      <w:r>
        <w:rPr>
          <w:rStyle w:val="NormalTok"/>
        </w:rPr>
        <w:t xml:space="preserve">(CAN)</w:t>
      </w:r>
    </w:p>
    <w:p>
      <w:pPr>
        <w:pStyle w:val="SourceCode"/>
      </w:pPr>
      <w:r>
        <w:rPr>
          <w:rStyle w:val="VerbatimChar"/>
        </w:rPr>
        <w:t xml:space="preserve">, , Reported</w:t>
      </w:r>
      <w:r>
        <w:br/>
      </w:r>
      <w:r>
        <w:br/>
      </w:r>
      <w:r>
        <w:rPr>
          <w:rStyle w:val="VerbatimChar"/>
        </w:rPr>
        <w:t xml:space="preserve">      Landings</w:t>
      </w:r>
      <w:r>
        <w:br/>
      </w:r>
      <w:r>
        <w:rPr>
          <w:rStyle w:val="VerbatimChar"/>
        </w:rPr>
        <w:t xml:space="preserve">2014 531022.55</w:t>
      </w:r>
      <w:r>
        <w:br/>
      </w:r>
      <w:r>
        <w:rPr>
          <w:rStyle w:val="VerbatimChar"/>
        </w:rPr>
        <w:t xml:space="preserve">2015  38945.76</w:t>
      </w:r>
      <w:r>
        <w:br/>
      </w:r>
      <w:r>
        <w:rPr>
          <w:rStyle w:val="VerbatimChar"/>
        </w:rPr>
        <w:t xml:space="preserve">2016 354370.65</w:t>
      </w:r>
      <w:r>
        <w:br/>
      </w:r>
      <w:r>
        <w:rPr>
          <w:rStyle w:val="VerbatimChar"/>
        </w:rPr>
        <w:t xml:space="preserve">2017  83776.88</w:t>
      </w:r>
      <w:r>
        <w:br/>
      </w:r>
      <w:r>
        <w:rPr>
          <w:rStyle w:val="VerbatimChar"/>
        </w:rPr>
        <w:t xml:space="preserve">2018  12588.88</w:t>
      </w:r>
      <w:r>
        <w:br/>
      </w:r>
      <w:r>
        <w:rPr>
          <w:rStyle w:val="VerbatimChar"/>
        </w:rPr>
        <w:t xml:space="preserve">2019  36112.19</w:t>
      </w:r>
    </w:p>
    <w:p>
      <w:pPr>
        <w:pStyle w:val="SourceCode"/>
      </w:pPr>
      <w:r>
        <w:rPr>
          <w:rStyle w:val="NormalTok"/>
        </w:rPr>
        <w:t xml:space="preserve">tab_dw </w:t>
      </w:r>
      <w:r>
        <w:rPr>
          <w:rStyle w:val="OtherTok"/>
        </w:rPr>
        <w:t xml:space="preserve">&lt;-</w:t>
      </w:r>
      <w:r>
        <w:rPr>
          <w:rStyle w:val="NormalTok"/>
        </w:rPr>
        <w:t xml:space="preserve"> </w:t>
      </w:r>
      <w:r>
        <w:rPr>
          <w:rStyle w:val="FunctionTok"/>
        </w:rPr>
        <w:t xml:space="preserve">tapply</w:t>
      </w:r>
      <w:r>
        <w:rPr>
          <w:rStyle w:val="NormalTok"/>
        </w:rPr>
        <w:t xml:space="preserve">(dw</w:t>
      </w:r>
      <w:r>
        <w:rPr>
          <w:rStyle w:val="SpecialCharTok"/>
        </w:rPr>
        <w:t xml:space="preserve">$</w:t>
      </w:r>
      <w:r>
        <w:rPr>
          <w:rStyle w:val="NormalTok"/>
        </w:rPr>
        <w:t xml:space="preserve">lbs, </w:t>
      </w:r>
      <w:r>
        <w:rPr>
          <w:rStyle w:val="FunctionTok"/>
        </w:rPr>
        <w:t xml:space="preserve">list</w:t>
      </w:r>
      <w:r>
        <w:rPr>
          <w:rStyle w:val="NormalTok"/>
        </w:rPr>
        <w:t xml:space="preserve">(dw</w:t>
      </w:r>
      <w:r>
        <w:rPr>
          <w:rStyle w:val="SpecialCharTok"/>
        </w:rPr>
        <w:t xml:space="preserve">$</w:t>
      </w:r>
      <w:r>
        <w:rPr>
          <w:rStyle w:val="NormalTok"/>
        </w:rPr>
        <w:t xml:space="preserve">year, dw</w:t>
      </w:r>
      <w:r>
        <w:rPr>
          <w:rStyle w:val="SpecialCharTok"/>
        </w:rPr>
        <w:t xml:space="preserve">$</w:t>
      </w:r>
      <w:r>
        <w:rPr>
          <w:rStyle w:val="NormalTok"/>
        </w:rPr>
        <w:t xml:space="preserve">catch_type, dw</w:t>
      </w:r>
      <w:r>
        <w:rPr>
          <w:rStyle w:val="SpecialCharTok"/>
        </w:rPr>
        <w:t xml:space="preserve">$</w:t>
      </w:r>
      <w:r>
        <w:rPr>
          <w:rStyle w:val="NormalTok"/>
        </w:rPr>
        <w:t xml:space="preserve">reporting_status), sum, </w:t>
      </w:r>
      <w:r>
        <w:rPr>
          <w:rStyle w:val="AttributeTok"/>
        </w:rPr>
        <w:t xml:space="preserve">na.rm =</w:t>
      </w:r>
      <w:r>
        <w:rPr>
          <w:rStyle w:val="NormalTok"/>
        </w:rPr>
        <w:t xml:space="preserve"> T)</w:t>
      </w:r>
      <w:r>
        <w:br/>
      </w:r>
      <w:r>
        <w:rPr>
          <w:rStyle w:val="FunctionTok"/>
        </w:rPr>
        <w:t xml:space="preserve">tail</w:t>
      </w:r>
      <w:r>
        <w:rPr>
          <w:rStyle w:val="NormalTok"/>
        </w:rPr>
        <w:t xml:space="preserve">(tab_dw)</w:t>
      </w:r>
    </w:p>
    <w:p>
      <w:pPr>
        <w:pStyle w:val="SourceCode"/>
      </w:pPr>
      <w:r>
        <w:rPr>
          <w:rStyle w:val="VerbatimChar"/>
        </w:rPr>
        <w:t xml:space="preserve">, , Reported</w:t>
      </w:r>
      <w:r>
        <w:br/>
      </w:r>
      <w:r>
        <w:br/>
      </w:r>
      <w:r>
        <w:rPr>
          <w:rStyle w:val="VerbatimChar"/>
        </w:rPr>
        <w:t xml:space="preserve">     Discards Landings</w:t>
      </w:r>
      <w:r>
        <w:br/>
      </w:r>
      <w:r>
        <w:rPr>
          <w:rStyle w:val="VerbatimChar"/>
        </w:rPr>
        <w:t xml:space="preserve">2014       NA  9923818</w:t>
      </w:r>
      <w:r>
        <w:br/>
      </w:r>
      <w:r>
        <w:rPr>
          <w:rStyle w:val="VerbatimChar"/>
        </w:rPr>
        <w:t xml:space="preserve">2015       NA 11590469</w:t>
      </w:r>
      <w:r>
        <w:br/>
      </w:r>
      <w:r>
        <w:rPr>
          <w:rStyle w:val="VerbatimChar"/>
        </w:rPr>
        <w:t xml:space="preserve">2016       NA 11225710</w:t>
      </w:r>
      <w:r>
        <w:br/>
      </w:r>
      <w:r>
        <w:rPr>
          <w:rStyle w:val="VerbatimChar"/>
        </w:rPr>
        <w:t xml:space="preserve">2017       NA 11702729</w:t>
      </w:r>
      <w:r>
        <w:br/>
      </w:r>
      <w:r>
        <w:rPr>
          <w:rStyle w:val="VerbatimChar"/>
        </w:rPr>
        <w:t xml:space="preserve">2018       NA 11460758</w:t>
      </w:r>
      <w:r>
        <w:br/>
      </w:r>
      <w:r>
        <w:rPr>
          <w:rStyle w:val="VerbatimChar"/>
        </w:rPr>
        <w:t xml:space="preserve">2019       NA 11066090</w:t>
      </w:r>
      <w:r>
        <w:br/>
      </w:r>
      <w:r>
        <w:br/>
      </w:r>
      <w:r>
        <w:rPr>
          <w:rStyle w:val="VerbatimChar"/>
        </w:rPr>
        <w:t xml:space="preserve">, , Unreported</w:t>
      </w:r>
      <w:r>
        <w:br/>
      </w:r>
      <w:r>
        <w:br/>
      </w:r>
      <w:r>
        <w:rPr>
          <w:rStyle w:val="VerbatimChar"/>
        </w:rPr>
        <w:t xml:space="preserve">     Discards Landings</w:t>
      </w:r>
      <w:r>
        <w:br/>
      </w:r>
      <w:r>
        <w:rPr>
          <w:rStyle w:val="VerbatimChar"/>
        </w:rPr>
        <w:t xml:space="preserve">2014 38062.63  2816498</w:t>
      </w:r>
      <w:r>
        <w:br/>
      </w:r>
      <w:r>
        <w:rPr>
          <w:rStyle w:val="VerbatimChar"/>
        </w:rPr>
        <w:t xml:space="preserve">2015 39134.61  2794662</w:t>
      </w:r>
      <w:r>
        <w:br/>
      </w:r>
      <w:r>
        <w:rPr>
          <w:rStyle w:val="VerbatimChar"/>
        </w:rPr>
        <w:t xml:space="preserve">2016 38973.17  2778493</w:t>
      </w:r>
      <w:r>
        <w:br/>
      </w:r>
      <w:r>
        <w:rPr>
          <w:rStyle w:val="VerbatimChar"/>
        </w:rPr>
        <w:t xml:space="preserve">2017 38728.81  2762926</w:t>
      </w:r>
      <w:r>
        <w:br/>
      </w:r>
      <w:r>
        <w:rPr>
          <w:rStyle w:val="VerbatimChar"/>
        </w:rPr>
        <w:t xml:space="preserve">2018 38769.93  2732351</w:t>
      </w:r>
      <w:r>
        <w:br/>
      </w:r>
      <w:r>
        <w:rPr>
          <w:rStyle w:val="VerbatimChar"/>
        </w:rPr>
        <w:t xml:space="preserve">2019 38655.51  2743182</w:t>
      </w:r>
    </w:p>
    <w:p>
      <w:pPr>
        <w:pStyle w:val="SourceCode"/>
      </w:pPr>
      <w:r>
        <w:rPr>
          <w:rStyle w:val="CommentTok"/>
        </w:rPr>
        <w:t xml:space="preserve"># combine CAR reported landings, unreported discards, unreported landings</w:t>
      </w:r>
      <w:r>
        <w:br/>
      </w:r>
      <w:r>
        <w:rPr>
          <w:rStyle w:val="NormalTok"/>
        </w:rPr>
        <w:t xml:space="preserve">CAR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(tab_dw[, </w:t>
      </w:r>
      <w:r>
        <w:rPr>
          <w:rStyle w:val="DecValTok"/>
        </w:rPr>
        <w:t xml:space="preserve">2</w:t>
      </w:r>
      <w:r>
        <w:rPr>
          <w:rStyle w:val="NormalTok"/>
        </w:rPr>
        <w:t xml:space="preserve">, </w:t>
      </w:r>
      <w:r>
        <w:rPr>
          <w:rStyle w:val="DecValTok"/>
        </w:rPr>
        <w:t xml:space="preserve">1</w:t>
      </w:r>
      <w:r>
        <w:rPr>
          <w:rStyle w:val="NormalTok"/>
        </w:rPr>
        <w:t xml:space="preserve">], tab_dw[, , </w:t>
      </w:r>
      <w:r>
        <w:rPr>
          <w:rStyle w:val="DecValTok"/>
        </w:rPr>
        <w:t xml:space="preserve">2</w:t>
      </w:r>
      <w:r>
        <w:rPr>
          <w:rStyle w:val="NormalTok"/>
        </w:rPr>
        <w:t xml:space="preserve">]))  </w:t>
      </w:r>
      <w:r>
        <w:br/>
      </w:r>
      <w:r>
        <w:rPr>
          <w:rStyle w:val="FunctionTok"/>
        </w:rPr>
        <w:t xml:space="preserve">names</w:t>
      </w:r>
      <w:r>
        <w:rPr>
          <w:rStyle w:val="NormalTok"/>
        </w:rPr>
        <w:t xml:space="preserve">(CAR)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"landings"</w:t>
      </w:r>
      <w:r>
        <w:rPr>
          <w:rStyle w:val="NormalTok"/>
        </w:rPr>
        <w:t xml:space="preserve">, </w:t>
      </w:r>
      <w:r>
        <w:rPr>
          <w:rStyle w:val="StringTok"/>
        </w:rPr>
        <w:t xml:space="preserve">"discards"</w:t>
      </w:r>
      <w:r>
        <w:rPr>
          <w:rStyle w:val="NormalTok"/>
        </w:rPr>
        <w:t xml:space="preserve">, </w:t>
      </w:r>
      <w:r>
        <w:rPr>
          <w:rStyle w:val="StringTok"/>
        </w:rPr>
        <w:t xml:space="preserve">"unreported"</w:t>
      </w:r>
      <w:r>
        <w:rPr>
          <w:rStyle w:val="NormalTok"/>
        </w:rPr>
        <w:t xml:space="preserve">)</w:t>
      </w:r>
      <w:r>
        <w:br/>
      </w:r>
      <w:r>
        <w:br/>
      </w:r>
      <w:r>
        <w:rPr>
          <w:rStyle w:val="FunctionTok"/>
        </w:rPr>
        <w:t xml:space="preserve">matplot</w:t>
      </w:r>
      <w:r>
        <w:rPr>
          <w:rStyle w:val="NormalTok"/>
        </w:rPr>
        <w:t xml:space="preserve">(</w:t>
      </w:r>
      <w:r>
        <w:rPr>
          <w:rStyle w:val="FunctionTok"/>
        </w:rPr>
        <w:t xml:space="preserve">rownames</w:t>
      </w:r>
      <w:r>
        <w:rPr>
          <w:rStyle w:val="NormalTok"/>
        </w:rPr>
        <w:t xml:space="preserve">(CAR), </w:t>
      </w:r>
      <w:r>
        <w:rPr>
          <w:rStyle w:val="FunctionTok"/>
        </w:rPr>
        <w:t xml:space="preserve">cbind</w:t>
      </w:r>
      <w:r>
        <w:rPr>
          <w:rStyle w:val="NormalTok"/>
        </w:rPr>
        <w:t xml:space="preserve">(CAN, CAR)</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col =</w:t>
      </w:r>
      <w:r>
        <w:rPr>
          <w:rStyle w:val="NormalTok"/>
        </w:rPr>
        <w:t xml:space="preserve"> </w:t>
      </w:r>
      <w:r>
        <w:rPr>
          <w:rStyle w:val="DecValTok"/>
        </w:rPr>
        <w:t xml:space="preserve">2</w:t>
      </w:r>
      <w:r>
        <w:rPr>
          <w:rStyle w:val="SpecialCharTok"/>
        </w:rPr>
        <w:t xml:space="preserve">:</w:t>
      </w:r>
      <w:r>
        <w:rPr>
          <w:rStyle w:val="DecValTok"/>
        </w:rPr>
        <w:t xml:space="preserve">5</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w:t>
      </w:r>
      <w:r>
        <w:rPr>
          <w:rStyle w:val="NormalTok"/>
        </w:rPr>
        <w:t xml:space="preserve">, </w:t>
      </w:r>
      <w:r>
        <w:rPr>
          <w:rStyle w:val="AttributeTok"/>
        </w:rPr>
        <w:t xml:space="preserve">ylab =</w:t>
      </w:r>
      <w:r>
        <w:rPr>
          <w:rStyle w:val="NormalTok"/>
        </w:rPr>
        <w:t xml:space="preserve"> </w:t>
      </w:r>
      <w:r>
        <w:rPr>
          <w:rStyle w:val="StringTok"/>
        </w:rPr>
        <w:t xml:space="preserve">"total catch (millions of pounds)"</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"Total dolphinfish catches in NED and NCA jurisdictional waters"</w:t>
      </w:r>
      <w:r>
        <w:rPr>
          <w:rStyle w:val="NormalTok"/>
        </w:rPr>
        <w:t xml:space="preserve">)</w:t>
      </w:r>
      <w:r>
        <w:br/>
      </w:r>
      <w:r>
        <w:rPr>
          <w:rStyle w:val="FunctionTok"/>
        </w:rPr>
        <w:t xml:space="preserve">legend</w:t>
      </w:r>
      <w:r>
        <w:rPr>
          <w:rStyle w:val="NormalTok"/>
        </w:rPr>
        <w:t xml:space="preserve">(</w:t>
      </w:r>
      <w:r>
        <w:rPr>
          <w:rStyle w:val="StringTok"/>
        </w:rPr>
        <w:t xml:space="preserve">"topleft"</w:t>
      </w:r>
      <w:r>
        <w:rPr>
          <w:rStyle w:val="NormalTok"/>
        </w:rPr>
        <w:t xml:space="preserve">, </w:t>
      </w:r>
      <w:r>
        <w:rPr>
          <w:rStyle w:val="AttributeTok"/>
        </w:rPr>
        <w:t xml:space="preserve">col =</w:t>
      </w:r>
      <w:r>
        <w:rPr>
          <w:rStyle w:val="NormalTok"/>
        </w:rPr>
        <w:t xml:space="preserve"> </w:t>
      </w:r>
      <w:r>
        <w:rPr>
          <w:rStyle w:val="DecValTok"/>
        </w:rPr>
        <w:t xml:space="preserve">2</w:t>
      </w:r>
      <w:r>
        <w:rPr>
          <w:rStyle w:val="SpecialCharTok"/>
        </w:rPr>
        <w:t xml:space="preserve">:</w:t>
      </w:r>
      <w:r>
        <w:rPr>
          <w:rStyle w:val="DecValTok"/>
        </w:rPr>
        <w:t xml:space="preserve">5</w:t>
      </w:r>
      <w:r>
        <w:rPr>
          <w:rStyle w:val="NormalTok"/>
        </w:rPr>
        <w:t xml:space="preserve">, </w:t>
      </w:r>
      <w:r>
        <w:rPr>
          <w:rStyle w:val="FunctionTok"/>
        </w:rPr>
        <w:t xml:space="preserve">c</w:t>
      </w:r>
      <w:r>
        <w:rPr>
          <w:rStyle w:val="NormalTok"/>
        </w:rPr>
        <w:t xml:space="preserve">(</w:t>
      </w:r>
      <w:r>
        <w:rPr>
          <w:rStyle w:val="StringTok"/>
        </w:rPr>
        <w:t xml:space="preserve">"Canadian reported landings"</w:t>
      </w:r>
      <w:r>
        <w:rPr>
          <w:rStyle w:val="NormalTok"/>
        </w:rPr>
        <w:t xml:space="preserve">, </w:t>
      </w:r>
      <w:r>
        <w:rPr>
          <w:rStyle w:val="StringTok"/>
        </w:rPr>
        <w:t xml:space="preserve">"Caribbean landings"</w:t>
      </w:r>
      <w:r>
        <w:rPr>
          <w:rStyle w:val="NormalTok"/>
        </w:rPr>
        <w:t xml:space="preserve">, </w:t>
      </w:r>
      <w:r>
        <w:br/>
      </w:r>
      <w:r>
        <w:rPr>
          <w:rStyle w:val="NormalTok"/>
        </w:rPr>
        <w:t xml:space="preserve">                    </w:t>
      </w:r>
      <w:r>
        <w:rPr>
          <w:rStyle w:val="StringTok"/>
        </w:rPr>
        <w:t xml:space="preserve">"Caribbean discards"</w:t>
      </w:r>
      <w:r>
        <w:rPr>
          <w:rStyle w:val="NormalTok"/>
        </w:rPr>
        <w:t xml:space="preserve">, </w:t>
      </w:r>
      <w:r>
        <w:rPr>
          <w:rStyle w:val="StringTok"/>
        </w:rPr>
        <w:t xml:space="preserve">"Caribbean unreported landings"</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w:t>
      </w:r>
    </w:p>
    <w:p>
      <w:pPr>
        <w:pStyle w:val="FirstParagraph"/>
      </w:pPr>
      <w:r>
        <w:drawing>
          <wp:inline>
            <wp:extent cx="4620126" cy="3696101"/>
            <wp:effectExtent b="0" l="0" r="0" t="0"/>
            <wp:docPr descr="" title="" id="161" name="Picture"/>
            <a:graphic>
              <a:graphicData uri="http://schemas.openxmlformats.org/drawingml/2006/picture">
                <pic:pic>
                  <pic:nvPicPr>
                    <pic:cNvPr descr="SAU_EEZs_files/figure-docx/unnamed-chunk-12-1.png" id="162" name="Picture"/>
                    <pic:cNvPicPr>
                      <a:picLocks noChangeArrowheads="1" noChangeAspect="1"/>
                    </pic:cNvPicPr>
                  </pic:nvPicPr>
                  <pic:blipFill>
                    <a:blip r:embed="rId160"/>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FunctionTok"/>
        </w:rPr>
        <w:t xml:space="preserve">round</w:t>
      </w:r>
      <w:r>
        <w:rPr>
          <w:rStyle w:val="NormalTok"/>
        </w:rPr>
        <w:t xml:space="preserve">(</w:t>
      </w:r>
      <w:r>
        <w:rPr>
          <w:rStyle w:val="FunctionTok"/>
        </w:rPr>
        <w:t xml:space="preserve">sum</w:t>
      </w:r>
      <w:r>
        <w:rPr>
          <w:rStyle w:val="NormalTok"/>
        </w:rPr>
        <w:t xml:space="preserve">(CAR</w:t>
      </w:r>
      <w:r>
        <w:rPr>
          <w:rStyle w:val="SpecialCharTok"/>
        </w:rPr>
        <w:t xml:space="preserve">$</w:t>
      </w:r>
      <w:r>
        <w:rPr>
          <w:rStyle w:val="NormalTok"/>
        </w:rPr>
        <w:t xml:space="preserve">discards, </w:t>
      </w:r>
      <w:r>
        <w:rPr>
          <w:rStyle w:val="AttributeTok"/>
        </w:rPr>
        <w:t xml:space="preserve">na.rm =</w:t>
      </w:r>
      <w:r>
        <w:rPr>
          <w:rStyle w:val="NormalTok"/>
        </w:rPr>
        <w:t xml:space="preserve"> T) </w:t>
      </w:r>
      <w:r>
        <w:rPr>
          <w:rStyle w:val="SpecialCharTok"/>
        </w:rPr>
        <w:t xml:space="preserve">/</w:t>
      </w:r>
      <w:r>
        <w:rPr>
          <w:rStyle w:val="NormalTok"/>
        </w:rPr>
        <w:t xml:space="preserve"> (</w:t>
      </w:r>
      <w:r>
        <w:rPr>
          <w:rStyle w:val="FunctionTok"/>
        </w:rPr>
        <w:t xml:space="preserve">sum</w:t>
      </w:r>
      <w:r>
        <w:rPr>
          <w:rStyle w:val="NormalTok"/>
        </w:rPr>
        <w:t xml:space="preserve">(CAR</w:t>
      </w:r>
      <w:r>
        <w:rPr>
          <w:rStyle w:val="SpecialCharTok"/>
        </w:rPr>
        <w:t xml:space="preserve">$</w:t>
      </w:r>
      <w:r>
        <w:rPr>
          <w:rStyle w:val="NormalTok"/>
        </w:rPr>
        <w:t xml:space="preserve">discards, </w:t>
      </w:r>
      <w:r>
        <w:rPr>
          <w:rStyle w:val="AttributeTok"/>
        </w:rPr>
        <w:t xml:space="preserve">na.rm =</w:t>
      </w:r>
      <w:r>
        <w:rPr>
          <w:rStyle w:val="NormalTok"/>
        </w:rPr>
        <w:t xml:space="preserve"> T) </w:t>
      </w:r>
      <w:r>
        <w:rPr>
          <w:rStyle w:val="SpecialCharTok"/>
        </w:rPr>
        <w:t xml:space="preserve">+</w:t>
      </w:r>
      <w:r>
        <w:rPr>
          <w:rStyle w:val="NormalTok"/>
        </w:rPr>
        <w:t xml:space="preserve"> </w:t>
      </w:r>
      <w:r>
        <w:rPr>
          <w:rStyle w:val="FunctionTok"/>
        </w:rPr>
        <w:t xml:space="preserve">sum</w:t>
      </w:r>
      <w:r>
        <w:rPr>
          <w:rStyle w:val="NormalTok"/>
        </w:rPr>
        <w:t xml:space="preserve">(CAR</w:t>
      </w:r>
      <w:r>
        <w:rPr>
          <w:rStyle w:val="SpecialCharTok"/>
        </w:rPr>
        <w:t xml:space="preserve">$</w:t>
      </w:r>
      <w:r>
        <w:rPr>
          <w:rStyle w:val="NormalTok"/>
        </w:rPr>
        <w:t xml:space="preserve">landings, </w:t>
      </w:r>
      <w:r>
        <w:rPr>
          <w:rStyle w:val="AttributeTok"/>
        </w:rPr>
        <w:t xml:space="preserve">na.rm =</w:t>
      </w:r>
      <w:r>
        <w:rPr>
          <w:rStyle w:val="NormalTok"/>
        </w:rPr>
        <w:t xml:space="preserve"> T))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  </w:t>
      </w:r>
      <w:r>
        <w:rPr>
          <w:rStyle w:val="CommentTok"/>
        </w:rPr>
        <w:t xml:space="preserve"># discards are 0.6% of landings</w:t>
      </w:r>
    </w:p>
    <w:p>
      <w:pPr>
        <w:pStyle w:val="SourceCode"/>
      </w:pPr>
      <w:r>
        <w:rPr>
          <w:rStyle w:val="VerbatimChar"/>
        </w:rPr>
        <w:t xml:space="preserve">[1] 0.61</w:t>
      </w:r>
    </w:p>
    <w:p>
      <w:pPr>
        <w:pStyle w:val="FirstParagraph"/>
      </w:pPr>
      <w:r>
        <w:t xml:space="preserve">Note that the Caribbean unreported discards in the database are negligible (&lt; 1%) and we exclude them from further analysis.</w:t>
      </w:r>
    </w:p>
    <w:bookmarkEnd w:id="163"/>
    <w:bookmarkStart w:id="167" w:name="Xd02c6c83c025b0e2d0f9a3a3d471b82a398288e"/>
    <w:p>
      <w:pPr>
        <w:pStyle w:val="Heading2"/>
      </w:pPr>
      <w:r>
        <w:t xml:space="preserve">12.7 Distribute the territorial international catches across quarters of the year</w:t>
      </w:r>
    </w:p>
    <w:p>
      <w:pPr>
        <w:pStyle w:val="FirstParagraph"/>
      </w:pPr>
      <w:r>
        <w:t xml:space="preserve">The international catches are only reported as annual catches and do not have any month or season associated with them. However, the MSE operating model requires seasonal catches. Lacking other information on the seasonality of these fleets, we will assume that the fleet distribution of the U.S. pelagic longline is representative of the seasonality of the jurisdictional fleets. Now we parse the annual catches according to the seasonality of the U.S. fleet.</w:t>
      </w:r>
    </w:p>
    <w:p>
      <w:pPr>
        <w:pStyle w:val="BodyText"/>
      </w:pPr>
      <w:r>
        <w:t xml:space="preserve">The pelagic longline logbook data is only available going back to 1997, but there are Caribbean catches extending back to the 1950s. To interpolate the seasonality for 1986 - 1996, we take the average seasonality of the oldest 10 years of logbook data (1997 - 2006) and use those averages for the unknown years.</w:t>
      </w:r>
    </w:p>
    <w:p>
      <w:pPr>
        <w:pStyle w:val="BodyText"/>
      </w:pPr>
      <w:r>
        <w:t xml:space="preserve">At the time of analysis, the SAU database only contained catches to 2019, so we interpolated the 2019 values to cover years 2020 - 2022.</w:t>
      </w:r>
    </w:p>
    <w:p>
      <w:pPr>
        <w:pStyle w:val="SourceCode"/>
      </w:pPr>
      <w:r>
        <w:rPr>
          <w:rStyle w:val="CommentTok"/>
        </w:rPr>
        <w:t xml:space="preserve">#par(mar = c(5, 10, 3, 1))</w:t>
      </w:r>
      <w:r>
        <w:br/>
      </w:r>
      <w:r>
        <w:rPr>
          <w:rStyle w:val="CommentTok"/>
        </w:rPr>
        <w:t xml:space="preserve">#barplot(tapply(dw$lbs, dw$gear_type, sum, na.rm = T), horiz = T, las = 2)</w:t>
      </w:r>
      <w:r>
        <w:br/>
      </w:r>
      <w:r>
        <w:rPr>
          <w:rStyle w:val="CommentTok"/>
        </w:rPr>
        <w:t xml:space="preserve">#barplot(tapply(dc$lbs, dc$gear_type, sum, na.rm = T), horiz = T, las = 2)</w:t>
      </w:r>
      <w:r>
        <w:br/>
      </w:r>
      <w:r>
        <w:br/>
      </w:r>
      <w:r>
        <w:rPr>
          <w:rStyle w:val="CommentTok"/>
        </w:rPr>
        <w:t xml:space="preserve"># read in the percentage of the catch by area and year-quarter combinations from the U.S. PLL</w:t>
      </w:r>
      <w:r>
        <w:br/>
      </w:r>
      <w:r>
        <w:rPr>
          <w:rStyle w:val="FunctionTok"/>
        </w:rPr>
        <w:t xml:space="preserve">load</w:t>
      </w:r>
      <w:r>
        <w:rPr>
          <w:rStyle w:val="NormalTok"/>
        </w:rPr>
        <w:t xml:space="preserve">(</w:t>
      </w:r>
      <w:r>
        <w:rPr>
          <w:rStyle w:val="StringTok"/>
        </w:rPr>
        <w:t xml:space="preserve">"data/outputs/per_PLLcatch_by_area_yearquarter.RData"</w:t>
      </w:r>
      <w:r>
        <w:rPr>
          <w:rStyle w:val="NormalTok"/>
        </w:rPr>
        <w:t xml:space="preserve">)  </w:t>
      </w:r>
      <w:r>
        <w:br/>
      </w:r>
      <w:r>
        <w:br/>
      </w:r>
      <w:r>
        <w:rPr>
          <w:rStyle w:val="FunctionTok"/>
        </w:rPr>
        <w:t xml:space="preserve">names</w:t>
      </w:r>
      <w:r>
        <w:rPr>
          <w:rStyle w:val="NormalTok"/>
        </w:rPr>
        <w:t xml:space="preserve">(percatch[</w:t>
      </w:r>
      <w:r>
        <w:rPr>
          <w:rStyle w:val="DecValTok"/>
        </w:rPr>
        <w:t xml:space="preserve">1</w:t>
      </w:r>
      <w:r>
        <w:rPr>
          <w:rStyle w:val="NormalTok"/>
        </w:rPr>
        <w:t xml:space="preserve">, </w:t>
      </w:r>
      <w:r>
        <w:rPr>
          <w:rStyle w:val="DecValTok"/>
        </w:rPr>
        <w:t xml:space="preserve">1</w:t>
      </w:r>
      <w:r>
        <w:rPr>
          <w:rStyle w:val="NormalTok"/>
        </w:rPr>
        <w:t xml:space="preserve">, ]) </w:t>
      </w:r>
      <w:r>
        <w:rPr>
          <w:rStyle w:val="CommentTok"/>
        </w:rPr>
        <w:t xml:space="preserve"># matrix 2 == Caribbean, matrix 7 == NED (Atlantic Northwest)</w:t>
      </w:r>
    </w:p>
    <w:p>
      <w:pPr>
        <w:pStyle w:val="SourceCode"/>
      </w:pPr>
      <w:r>
        <w:rPr>
          <w:rStyle w:val="VerbatimChar"/>
        </w:rPr>
        <w:t xml:space="preserve">[1] "NCA"  "CAR"  "FLK"  "NCFL" "NNC"  "VBM"  "NED" </w:t>
      </w:r>
    </w:p>
    <w:p>
      <w:pPr>
        <w:pStyle w:val="SourceCode"/>
      </w:pPr>
      <w:r>
        <w:rPr>
          <w:rStyle w:val="NormalTok"/>
        </w:rPr>
        <w:t xml:space="preserve">CAN </w:t>
      </w:r>
      <w:r>
        <w:rPr>
          <w:rStyle w:val="OtherTok"/>
        </w:rPr>
        <w:t xml:space="preserve">&lt;-</w:t>
      </w:r>
      <w:r>
        <w:rPr>
          <w:rStyle w:val="NormalTok"/>
        </w:rPr>
        <w:t xml:space="preserve"> CAN[</w:t>
      </w:r>
      <w:r>
        <w:rPr>
          <w:rStyle w:val="FunctionTok"/>
        </w:rPr>
        <w:t xml:space="preserve">which</w:t>
      </w:r>
      <w:r>
        <w:rPr>
          <w:rStyle w:val="NormalTok"/>
        </w:rPr>
        <w:t xml:space="preserve">(</w:t>
      </w:r>
      <w:r>
        <w:rPr>
          <w:rStyle w:val="FunctionTok"/>
        </w:rPr>
        <w:t xml:space="preserve">rownames</w:t>
      </w:r>
      <w:r>
        <w:rPr>
          <w:rStyle w:val="NormalTok"/>
        </w:rPr>
        <w:t xml:space="preserve">(CAN) </w:t>
      </w:r>
      <w:r>
        <w:rPr>
          <w:rStyle w:val="SpecialCharTok"/>
        </w:rPr>
        <w:t xml:space="preserve">&gt;=</w:t>
      </w:r>
      <w:r>
        <w:rPr>
          <w:rStyle w:val="NormalTok"/>
        </w:rPr>
        <w:t xml:space="preserve"> </w:t>
      </w:r>
      <w:r>
        <w:rPr>
          <w:rStyle w:val="DecValTok"/>
        </w:rPr>
        <w:t xml:space="preserve">1997</w:t>
      </w:r>
      <w:r>
        <w:rPr>
          <w:rStyle w:val="NormalTok"/>
        </w:rPr>
        <w:t xml:space="preserve">)]  </w:t>
      </w:r>
      <w:r>
        <w:rPr>
          <w:rStyle w:val="CommentTok"/>
        </w:rPr>
        <w:t xml:space="preserve"># PLL data are only available from 1997 on </w:t>
      </w:r>
      <w:r>
        <w:br/>
      </w:r>
      <w:r>
        <w:rPr>
          <w:rStyle w:val="NormalTok"/>
        </w:rPr>
        <w:t xml:space="preserve">CAN </w:t>
      </w:r>
      <w:r>
        <w:rPr>
          <w:rStyle w:val="OtherTok"/>
        </w:rPr>
        <w:t xml:space="preserve">&lt;-</w:t>
      </w:r>
      <w:r>
        <w:rPr>
          <w:rStyle w:val="NormalTok"/>
        </w:rPr>
        <w:t xml:space="preserve"> </w:t>
      </w:r>
      <w:r>
        <w:rPr>
          <w:rStyle w:val="FunctionTok"/>
        </w:rPr>
        <w:t xml:space="preserve">c</w:t>
      </w:r>
      <w:r>
        <w:rPr>
          <w:rStyle w:val="NormalTok"/>
        </w:rPr>
        <w:t xml:space="preserve">(CAN, CAN[</w:t>
      </w:r>
      <w:r>
        <w:rPr>
          <w:rStyle w:val="FunctionTok"/>
        </w:rPr>
        <w:t xml:space="preserve">length</w:t>
      </w:r>
      <w:r>
        <w:rPr>
          <w:rStyle w:val="NormalTok"/>
        </w:rPr>
        <w:t xml:space="preserve">(CAN)], CAN[</w:t>
      </w:r>
      <w:r>
        <w:rPr>
          <w:rStyle w:val="FunctionTok"/>
        </w:rPr>
        <w:t xml:space="preserve">length</w:t>
      </w:r>
      <w:r>
        <w:rPr>
          <w:rStyle w:val="NormalTok"/>
        </w:rPr>
        <w:t xml:space="preserve">(CAN)], CAN[</w:t>
      </w:r>
      <w:r>
        <w:rPr>
          <w:rStyle w:val="FunctionTok"/>
        </w:rPr>
        <w:t xml:space="preserve">length</w:t>
      </w:r>
      <w:r>
        <w:rPr>
          <w:rStyle w:val="NormalTok"/>
        </w:rPr>
        <w:t xml:space="preserve">(CAN)])  </w:t>
      </w:r>
      <w:r>
        <w:rPr>
          <w:rStyle w:val="CommentTok"/>
        </w:rPr>
        <w:t xml:space="preserve"># interpolate 2019 catches for 2020-2022</w:t>
      </w:r>
      <w:r>
        <w:br/>
      </w:r>
      <w:r>
        <w:br/>
      </w:r>
      <w:r>
        <w:rPr>
          <w:rStyle w:val="NormalTok"/>
        </w:rPr>
        <w:t xml:space="preserve">CANqrt </w:t>
      </w:r>
      <w:r>
        <w:rPr>
          <w:rStyle w:val="OtherTok"/>
        </w:rPr>
        <w:t xml:space="preserve">&lt;-</w:t>
      </w:r>
      <w:r>
        <w:rPr>
          <w:rStyle w:val="NormalTok"/>
        </w:rPr>
        <w:t xml:space="preserve"> percatch[, , </w:t>
      </w:r>
      <w:r>
        <w:rPr>
          <w:rStyle w:val="DecValTok"/>
        </w:rPr>
        <w:t xml:space="preserve">7</w:t>
      </w:r>
      <w:r>
        <w:rPr>
          <w:rStyle w:val="NormalTok"/>
        </w:rPr>
        <w:t xml:space="preserve">]   </w:t>
      </w:r>
      <w:r>
        <w:rPr>
          <w:rStyle w:val="CommentTok"/>
        </w:rPr>
        <w:t xml:space="preserve"># create matrix for final catch data</w:t>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FunctionTok"/>
        </w:rPr>
        <w:t xml:space="preserve">ncol</w:t>
      </w:r>
      <w:r>
        <w:rPr>
          <w:rStyle w:val="NormalTok"/>
        </w:rPr>
        <w:t xml:space="preserve">(percatch))  { </w:t>
      </w:r>
      <w:r>
        <w:br/>
      </w:r>
      <w:r>
        <w:rPr>
          <w:rStyle w:val="NormalTok"/>
        </w:rPr>
        <w:t xml:space="preserve">  CANqrt[, i] </w:t>
      </w:r>
      <w:r>
        <w:rPr>
          <w:rStyle w:val="OtherTok"/>
        </w:rPr>
        <w:t xml:space="preserve">&lt;-</w:t>
      </w:r>
      <w:r>
        <w:rPr>
          <w:rStyle w:val="NormalTok"/>
        </w:rPr>
        <w:t xml:space="preserve"> percatch[, i, </w:t>
      </w:r>
      <w:r>
        <w:rPr>
          <w:rStyle w:val="DecValTok"/>
        </w:rPr>
        <w:t xml:space="preserve">7</w:t>
      </w:r>
      <w:r>
        <w:rPr>
          <w:rStyle w:val="NormalTok"/>
        </w:rPr>
        <w:t xml:space="preserve">] </w:t>
      </w:r>
      <w:r>
        <w:rPr>
          <w:rStyle w:val="SpecialCharTok"/>
        </w:rPr>
        <w:t xml:space="preserve">*</w:t>
      </w:r>
      <w:r>
        <w:rPr>
          <w:rStyle w:val="NormalTok"/>
        </w:rPr>
        <w:t xml:space="preserve"> CAN[i]  }</w:t>
      </w:r>
      <w:r>
        <w:br/>
      </w:r>
      <w:r>
        <w:br/>
      </w:r>
      <w:r>
        <w:rPr>
          <w:rStyle w:val="NormalTok"/>
        </w:rPr>
        <w:t xml:space="preserve">percatch_car </w:t>
      </w:r>
      <w:r>
        <w:rPr>
          <w:rStyle w:val="OtherTok"/>
        </w:rPr>
        <w:t xml:space="preserve">&lt;-</w:t>
      </w:r>
      <w:r>
        <w:rPr>
          <w:rStyle w:val="NormalTok"/>
        </w:rPr>
        <w:t xml:space="preserve"> percatch[, , </w:t>
      </w:r>
      <w:r>
        <w:rPr>
          <w:rStyle w:val="DecValTok"/>
        </w:rPr>
        <w:t xml:space="preserve">2</w:t>
      </w:r>
      <w:r>
        <w:rPr>
          <w:rStyle w:val="NormalTok"/>
        </w:rPr>
        <w:t xml:space="preserve">] </w:t>
      </w:r>
      <w:r>
        <w:rPr>
          <w:rStyle w:val="CommentTok"/>
        </w:rPr>
        <w:t xml:space="preserve"># create matrix for Caribbean percentages</w:t>
      </w:r>
      <w:r>
        <w:br/>
      </w:r>
      <w:r>
        <w:rPr>
          <w:rStyle w:val="NormalTok"/>
        </w:rPr>
        <w:t xml:space="preserve">int </w:t>
      </w:r>
      <w:r>
        <w:rPr>
          <w:rStyle w:val="OtherTok"/>
        </w:rPr>
        <w:t xml:space="preserve">&lt;-</w:t>
      </w:r>
      <w:r>
        <w:rPr>
          <w:rStyle w:val="NormalTok"/>
        </w:rPr>
        <w:t xml:space="preserve"> </w:t>
      </w:r>
      <w:r>
        <w:rPr>
          <w:rStyle w:val="FunctionTok"/>
        </w:rPr>
        <w:t xml:space="preserve">rowMeans</w:t>
      </w:r>
      <w:r>
        <w:rPr>
          <w:rStyle w:val="NormalTok"/>
        </w:rPr>
        <w:t xml:space="preserve">(percatch_car[, </w:t>
      </w:r>
      <w:r>
        <w:rPr>
          <w:rStyle w:val="DecValTok"/>
        </w:rPr>
        <w:t xml:space="preserve">1</w:t>
      </w:r>
      <w:r>
        <w:rPr>
          <w:rStyle w:val="SpecialCharTok"/>
        </w:rPr>
        <w:t xml:space="preserve">:</w:t>
      </w:r>
      <w:r>
        <w:rPr>
          <w:rStyle w:val="DecValTok"/>
        </w:rPr>
        <w:t xml:space="preserve">10</w:t>
      </w:r>
      <w:r>
        <w:rPr>
          <w:rStyle w:val="NormalTok"/>
        </w:rPr>
        <w:t xml:space="preserve">]) </w:t>
      </w:r>
      <w:r>
        <w:rPr>
          <w:rStyle w:val="CommentTok"/>
        </w:rPr>
        <w:t xml:space="preserve"># calculate the average seasonality using the oldest 10 years of logbook data</w:t>
      </w:r>
      <w:r>
        <w:br/>
      </w:r>
      <w:r>
        <w:rPr>
          <w:rStyle w:val="NormalTok"/>
        </w:rPr>
        <w:t xml:space="preserve">percatch_car </w:t>
      </w:r>
      <w:r>
        <w:rPr>
          <w:rStyle w:val="OtherTok"/>
        </w:rPr>
        <w:t xml:space="preserve">&lt;-</w:t>
      </w:r>
      <w:r>
        <w:rPr>
          <w:rStyle w:val="NormalTok"/>
        </w:rPr>
        <w:t xml:space="preserve"> </w:t>
      </w:r>
      <w:r>
        <w:rPr>
          <w:rStyle w:val="FunctionTok"/>
        </w:rPr>
        <w:t xml:space="preserve">cbind</w:t>
      </w:r>
      <w:r>
        <w:rPr>
          <w:rStyle w:val="NormalTok"/>
        </w:rPr>
        <w:t xml:space="preserve">(</w:t>
      </w:r>
      <w:r>
        <w:rPr>
          <w:rStyle w:val="FunctionTok"/>
        </w:rPr>
        <w:t xml:space="preserve">matrix</w:t>
      </w:r>
      <w:r>
        <w:rPr>
          <w:rStyle w:val="NormalTok"/>
        </w:rPr>
        <w:t xml:space="preserve">(</w:t>
      </w:r>
      <w:r>
        <w:rPr>
          <w:rStyle w:val="FunctionTok"/>
        </w:rPr>
        <w:t xml:space="preserve">rep</w:t>
      </w:r>
      <w:r>
        <w:rPr>
          <w:rStyle w:val="NormalTok"/>
        </w:rPr>
        <w:t xml:space="preserve">(int, </w:t>
      </w:r>
      <w:r>
        <w:rPr>
          <w:rStyle w:val="FunctionTok"/>
        </w:rPr>
        <w:t xml:space="preserve">length</w:t>
      </w:r>
      <w:r>
        <w:rPr>
          <w:rStyle w:val="NormalTok"/>
        </w:rPr>
        <w:t xml:space="preserve">(</w:t>
      </w:r>
      <w:r>
        <w:rPr>
          <w:rStyle w:val="DecValTok"/>
        </w:rPr>
        <w:t xml:space="preserve">1986</w:t>
      </w:r>
      <w:r>
        <w:rPr>
          <w:rStyle w:val="SpecialCharTok"/>
        </w:rPr>
        <w:t xml:space="preserve">:</w:t>
      </w:r>
      <w:r>
        <w:rPr>
          <w:rStyle w:val="DecValTok"/>
        </w:rPr>
        <w:t xml:space="preserve">1996</w:t>
      </w:r>
      <w:r>
        <w:rPr>
          <w:rStyle w:val="NormalTok"/>
        </w:rPr>
        <w:t xml:space="preserve">)), </w:t>
      </w:r>
      <w:r>
        <w:rPr>
          <w:rStyle w:val="AttributeTok"/>
        </w:rPr>
        <w:t xml:space="preserve">nrow =</w:t>
      </w:r>
      <w:r>
        <w:rPr>
          <w:rStyle w:val="NormalTok"/>
        </w:rPr>
        <w:t xml:space="preserve"> </w:t>
      </w:r>
      <w:r>
        <w:rPr>
          <w:rStyle w:val="DecValTok"/>
        </w:rPr>
        <w:t xml:space="preserve">4</w:t>
      </w:r>
      <w:r>
        <w:rPr>
          <w:rStyle w:val="NormalTok"/>
        </w:rPr>
        <w:t xml:space="preserve">), percatch_car)  </w:t>
      </w:r>
      <w:r>
        <w:rPr>
          <w:rStyle w:val="CommentTok"/>
        </w:rPr>
        <w:t xml:space="preserve"># attach those 10-year averages to years 1986:1996</w:t>
      </w:r>
      <w:r>
        <w:br/>
      </w:r>
      <w:r>
        <w:rPr>
          <w:rStyle w:val="FunctionTok"/>
        </w:rPr>
        <w:t xml:space="preserve">colnames</w:t>
      </w:r>
      <w:r>
        <w:rPr>
          <w:rStyle w:val="NormalTok"/>
        </w:rPr>
        <w:t xml:space="preserve">(percatch_car) </w:t>
      </w:r>
      <w:r>
        <w:rPr>
          <w:rStyle w:val="OtherTok"/>
        </w:rPr>
        <w:t xml:space="preserve">&lt;-</w:t>
      </w:r>
      <w:r>
        <w:rPr>
          <w:rStyle w:val="NormalTok"/>
        </w:rPr>
        <w:t xml:space="preserve"> </w:t>
      </w:r>
      <w:r>
        <w:rPr>
          <w:rStyle w:val="DecValTok"/>
        </w:rPr>
        <w:t xml:space="preserve">1986</w:t>
      </w:r>
      <w:r>
        <w:rPr>
          <w:rStyle w:val="SpecialCharTok"/>
        </w:rPr>
        <w:t xml:space="preserve">:</w:t>
      </w:r>
      <w:r>
        <w:rPr>
          <w:rStyle w:val="DecValTok"/>
        </w:rPr>
        <w:t xml:space="preserve">2022</w:t>
      </w:r>
      <w:r>
        <w:rPr>
          <w:rStyle w:val="NormalTok"/>
        </w:rPr>
        <w:t xml:space="preserve">   </w:t>
      </w:r>
      <w:r>
        <w:rPr>
          <w:rStyle w:val="CommentTok"/>
        </w:rPr>
        <w:t xml:space="preserve"># full data frame for Caribbean seasonality 1986 - 2022</w:t>
      </w:r>
      <w:r>
        <w:br/>
      </w:r>
      <w:r>
        <w:br/>
      </w:r>
      <w:r>
        <w:rPr>
          <w:rStyle w:val="NormalTok"/>
        </w:rPr>
        <w:t xml:space="preserve">CAR </w:t>
      </w:r>
      <w:r>
        <w:rPr>
          <w:rStyle w:val="OtherTok"/>
        </w:rPr>
        <w:t xml:space="preserve">&lt;-</w:t>
      </w:r>
      <w:r>
        <w:rPr>
          <w:rStyle w:val="NormalTok"/>
        </w:rPr>
        <w:t xml:space="preserve"> CAR[</w:t>
      </w:r>
      <w:r>
        <w:rPr>
          <w:rStyle w:val="FunctionTok"/>
        </w:rPr>
        <w:t xml:space="preserve">which</w:t>
      </w:r>
      <w:r>
        <w:rPr>
          <w:rStyle w:val="NormalTok"/>
        </w:rPr>
        <w:t xml:space="preserve">(</w:t>
      </w:r>
      <w:r>
        <w:rPr>
          <w:rStyle w:val="FunctionTok"/>
        </w:rPr>
        <w:t xml:space="preserve">rownames</w:t>
      </w:r>
      <w:r>
        <w:rPr>
          <w:rStyle w:val="NormalTok"/>
        </w:rPr>
        <w:t xml:space="preserve">(CAR) </w:t>
      </w:r>
      <w:r>
        <w:rPr>
          <w:rStyle w:val="SpecialCharTok"/>
        </w:rPr>
        <w:t xml:space="preserve">&gt;=</w:t>
      </w:r>
      <w:r>
        <w:rPr>
          <w:rStyle w:val="NormalTok"/>
        </w:rPr>
        <w:t xml:space="preserve"> </w:t>
      </w:r>
      <w:r>
        <w:rPr>
          <w:rStyle w:val="DecValTok"/>
        </w:rPr>
        <w:t xml:space="preserve">1986</w:t>
      </w:r>
      <w:r>
        <w:rPr>
          <w:rStyle w:val="NormalTok"/>
        </w:rPr>
        <w:t xml:space="preserve">), ]  </w:t>
      </w:r>
      <w:r>
        <w:rPr>
          <w:rStyle w:val="CommentTok"/>
        </w:rPr>
        <w:t xml:space="preserve"># only need Caribbean data from 1986 on </w:t>
      </w:r>
      <w:r>
        <w:br/>
      </w:r>
      <w:r>
        <w:rPr>
          <w:rStyle w:val="NormalTok"/>
        </w:rPr>
        <w:t xml:space="preserve">CAR </w:t>
      </w:r>
      <w:r>
        <w:rPr>
          <w:rStyle w:val="OtherTok"/>
        </w:rPr>
        <w:t xml:space="preserve">&lt;-</w:t>
      </w:r>
      <w:r>
        <w:rPr>
          <w:rStyle w:val="NormalTok"/>
        </w:rPr>
        <w:t xml:space="preserve"> </w:t>
      </w:r>
      <w:r>
        <w:rPr>
          <w:rStyle w:val="FunctionTok"/>
        </w:rPr>
        <w:t xml:space="preserve">rbind</w:t>
      </w:r>
      <w:r>
        <w:rPr>
          <w:rStyle w:val="NormalTok"/>
        </w:rPr>
        <w:t xml:space="preserve">(CAR, CAR[</w:t>
      </w:r>
      <w:r>
        <w:rPr>
          <w:rStyle w:val="FunctionTok"/>
        </w:rPr>
        <w:t xml:space="preserve">nrow</w:t>
      </w:r>
      <w:r>
        <w:rPr>
          <w:rStyle w:val="NormalTok"/>
        </w:rPr>
        <w:t xml:space="preserve">(CAR), ], CAR[</w:t>
      </w:r>
      <w:r>
        <w:rPr>
          <w:rStyle w:val="FunctionTok"/>
        </w:rPr>
        <w:t xml:space="preserve">nrow</w:t>
      </w:r>
      <w:r>
        <w:rPr>
          <w:rStyle w:val="NormalTok"/>
        </w:rPr>
        <w:t xml:space="preserve">(CAR), ], CAR[</w:t>
      </w:r>
      <w:r>
        <w:rPr>
          <w:rStyle w:val="FunctionTok"/>
        </w:rPr>
        <w:t xml:space="preserve">nrow</w:t>
      </w:r>
      <w:r>
        <w:rPr>
          <w:rStyle w:val="NormalTok"/>
        </w:rPr>
        <w:t xml:space="preserve">(CAR), ])  </w:t>
      </w:r>
      <w:r>
        <w:rPr>
          <w:rStyle w:val="CommentTok"/>
        </w:rPr>
        <w:t xml:space="preserve"># interpolate 2019 catches for 2020-2022</w:t>
      </w:r>
      <w:r>
        <w:br/>
      </w:r>
      <w:r>
        <w:br/>
      </w:r>
      <w:r>
        <w:rPr>
          <w:rStyle w:val="CommentTok"/>
        </w:rPr>
        <w:t xml:space="preserve">#dim(CAR)</w:t>
      </w:r>
      <w:r>
        <w:br/>
      </w:r>
      <w:r>
        <w:rPr>
          <w:rStyle w:val="CommentTok"/>
        </w:rPr>
        <w:t xml:space="preserve">#dim(percatch_car)</w:t>
      </w:r>
      <w:r>
        <w:br/>
      </w:r>
      <w:r>
        <w:br/>
      </w:r>
      <w:r>
        <w:rPr>
          <w:rStyle w:val="NormalTok"/>
        </w:rPr>
        <w:t xml:space="preserve">CARrep </w:t>
      </w:r>
      <w:r>
        <w:rPr>
          <w:rStyle w:val="OtherTok"/>
        </w:rPr>
        <w:t xml:space="preserve">&lt;-</w:t>
      </w:r>
      <w:r>
        <w:rPr>
          <w:rStyle w:val="NormalTok"/>
        </w:rPr>
        <w:t xml:space="preserve"> percatch_car   </w:t>
      </w:r>
      <w:r>
        <w:rPr>
          <w:rStyle w:val="CommentTok"/>
        </w:rPr>
        <w:t xml:space="preserve"># create matrices for final catch data</w:t>
      </w:r>
      <w:r>
        <w:br/>
      </w:r>
      <w:r>
        <w:rPr>
          <w:rStyle w:val="NormalTok"/>
        </w:rPr>
        <w:t xml:space="preserve">CARunr </w:t>
      </w:r>
      <w:r>
        <w:rPr>
          <w:rStyle w:val="OtherTok"/>
        </w:rPr>
        <w:t xml:space="preserve">&lt;-</w:t>
      </w:r>
      <w:r>
        <w:rPr>
          <w:rStyle w:val="NormalTok"/>
        </w:rPr>
        <w:t xml:space="preserve"> percatch_car</w:t>
      </w:r>
      <w:r>
        <w:br/>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FunctionTok"/>
        </w:rPr>
        <w:t xml:space="preserve">ncol</w:t>
      </w:r>
      <w:r>
        <w:rPr>
          <w:rStyle w:val="NormalTok"/>
        </w:rPr>
        <w:t xml:space="preserve">(percatch_car))  { </w:t>
      </w:r>
      <w:r>
        <w:br/>
      </w:r>
      <w:r>
        <w:rPr>
          <w:rStyle w:val="NormalTok"/>
        </w:rPr>
        <w:t xml:space="preserve">  CARrep[, i] </w:t>
      </w:r>
      <w:r>
        <w:rPr>
          <w:rStyle w:val="OtherTok"/>
        </w:rPr>
        <w:t xml:space="preserve">&lt;-</w:t>
      </w:r>
      <w:r>
        <w:rPr>
          <w:rStyle w:val="NormalTok"/>
        </w:rPr>
        <w:t xml:space="preserve"> percatch_car[, i] </w:t>
      </w:r>
      <w:r>
        <w:rPr>
          <w:rStyle w:val="SpecialCharTok"/>
        </w:rPr>
        <w:t xml:space="preserve">*</w:t>
      </w:r>
      <w:r>
        <w:rPr>
          <w:rStyle w:val="NormalTok"/>
        </w:rPr>
        <w:t xml:space="preserve"> CAR[i, </w:t>
      </w:r>
      <w:r>
        <w:rPr>
          <w:rStyle w:val="DecValTok"/>
        </w:rPr>
        <w:t xml:space="preserve">1</w:t>
      </w:r>
      <w:r>
        <w:rPr>
          <w:rStyle w:val="NormalTok"/>
        </w:rPr>
        <w:t xml:space="preserve">]</w:t>
      </w:r>
      <w:r>
        <w:br/>
      </w:r>
      <w:r>
        <w:rPr>
          <w:rStyle w:val="NormalTok"/>
        </w:rPr>
        <w:t xml:space="preserve">  CARunr[, i] </w:t>
      </w:r>
      <w:r>
        <w:rPr>
          <w:rStyle w:val="OtherTok"/>
        </w:rPr>
        <w:t xml:space="preserve">&lt;-</w:t>
      </w:r>
      <w:r>
        <w:rPr>
          <w:rStyle w:val="NormalTok"/>
        </w:rPr>
        <w:t xml:space="preserve"> percatch_car[, i] </w:t>
      </w:r>
      <w:r>
        <w:rPr>
          <w:rStyle w:val="SpecialCharTok"/>
        </w:rPr>
        <w:t xml:space="preserve">*</w:t>
      </w:r>
      <w:r>
        <w:rPr>
          <w:rStyle w:val="NormalTok"/>
        </w:rPr>
        <w:t xml:space="preserve"> CAR[i, </w:t>
      </w:r>
      <w:r>
        <w:rPr>
          <w:rStyle w:val="DecValTok"/>
        </w:rPr>
        <w:t xml:space="preserve">3</w:t>
      </w:r>
      <w:r>
        <w:rPr>
          <w:rStyle w:val="NormalTok"/>
        </w:rPr>
        <w:t xml:space="preserve">]</w:t>
      </w:r>
      <w:r>
        <w:br/>
      </w:r>
      <w:r>
        <w:rPr>
          <w:rStyle w:val="NormalTok"/>
        </w:rPr>
        <w:t xml:space="preserve">}</w:t>
      </w:r>
      <w:r>
        <w:br/>
      </w:r>
      <w:r>
        <w:br/>
      </w:r>
      <w:r>
        <w:rPr>
          <w:rStyle w:val="CommentTok"/>
        </w:rPr>
        <w:t xml:space="preserve"># ensure sums are equal after parsing</w:t>
      </w:r>
      <w:r>
        <w:br/>
      </w:r>
      <w:r>
        <w:rPr>
          <w:rStyle w:val="FunctionTok"/>
        </w:rPr>
        <w:t xml:space="preserve">sum</w:t>
      </w:r>
      <w:r>
        <w:rPr>
          <w:rStyle w:val="NormalTok"/>
        </w:rPr>
        <w:t xml:space="preserve">(CARrep); </w:t>
      </w:r>
      <w:r>
        <w:rPr>
          <w:rStyle w:val="FunctionTok"/>
        </w:rPr>
        <w:t xml:space="preserve">sum</w:t>
      </w:r>
      <w:r>
        <w:rPr>
          <w:rStyle w:val="NormalTok"/>
        </w:rPr>
        <w:t xml:space="preserve">(CAR</w:t>
      </w:r>
      <w:r>
        <w:rPr>
          <w:rStyle w:val="SpecialCharTok"/>
        </w:rPr>
        <w:t xml:space="preserve">$</w:t>
      </w:r>
      <w:r>
        <w:rPr>
          <w:rStyle w:val="NormalTok"/>
        </w:rPr>
        <w:t xml:space="preserve">landings)</w:t>
      </w:r>
    </w:p>
    <w:p>
      <w:pPr>
        <w:pStyle w:val="SourceCode"/>
      </w:pPr>
      <w:r>
        <w:rPr>
          <w:rStyle w:val="VerbatimChar"/>
        </w:rPr>
        <w:t xml:space="preserve">[1] 286220280</w:t>
      </w:r>
    </w:p>
    <w:p>
      <w:pPr>
        <w:pStyle w:val="SourceCode"/>
      </w:pPr>
      <w:r>
        <w:rPr>
          <w:rStyle w:val="VerbatimChar"/>
        </w:rPr>
        <w:t xml:space="preserve">[1] 286220280</w:t>
      </w:r>
    </w:p>
    <w:p>
      <w:pPr>
        <w:pStyle w:val="SourceCode"/>
      </w:pPr>
      <w:r>
        <w:rPr>
          <w:rStyle w:val="FunctionTok"/>
        </w:rPr>
        <w:t xml:space="preserve">sum</w:t>
      </w:r>
      <w:r>
        <w:rPr>
          <w:rStyle w:val="NormalTok"/>
        </w:rPr>
        <w:t xml:space="preserve">(CARunr); </w:t>
      </w:r>
      <w:r>
        <w:rPr>
          <w:rStyle w:val="FunctionTok"/>
        </w:rPr>
        <w:t xml:space="preserve">sum</w:t>
      </w:r>
      <w:r>
        <w:rPr>
          <w:rStyle w:val="NormalTok"/>
        </w:rPr>
        <w:t xml:space="preserve">(CAR</w:t>
      </w:r>
      <w:r>
        <w:rPr>
          <w:rStyle w:val="SpecialCharTok"/>
        </w:rPr>
        <w:t xml:space="preserve">$</w:t>
      </w:r>
      <w:r>
        <w:rPr>
          <w:rStyle w:val="NormalTok"/>
        </w:rPr>
        <w:t xml:space="preserve">unreported)</w:t>
      </w:r>
    </w:p>
    <w:p>
      <w:pPr>
        <w:pStyle w:val="SourceCode"/>
      </w:pPr>
      <w:r>
        <w:rPr>
          <w:rStyle w:val="VerbatimChar"/>
        </w:rPr>
        <w:t xml:space="preserve">[1] 112754888</w:t>
      </w:r>
    </w:p>
    <w:p>
      <w:pPr>
        <w:pStyle w:val="SourceCode"/>
      </w:pPr>
      <w:r>
        <w:rPr>
          <w:rStyle w:val="VerbatimChar"/>
        </w:rPr>
        <w:t xml:space="preserve">[1] 112754888</w:t>
      </w:r>
    </w:p>
    <w:p>
      <w:pPr>
        <w:pStyle w:val="SourceCode"/>
      </w:pPr>
      <w:r>
        <w:rPr>
          <w:rStyle w:val="FunctionTok"/>
        </w:rPr>
        <w:t xml:space="preserve">sum</w:t>
      </w:r>
      <w:r>
        <w:rPr>
          <w:rStyle w:val="NormalTok"/>
        </w:rPr>
        <w:t xml:space="preserve">(CAN, </w:t>
      </w:r>
      <w:r>
        <w:rPr>
          <w:rStyle w:val="AttributeTok"/>
        </w:rPr>
        <w:t xml:space="preserve">na.rm =</w:t>
      </w:r>
      <w:r>
        <w:rPr>
          <w:rStyle w:val="NormalTok"/>
        </w:rPr>
        <w:t xml:space="preserve"> T); </w:t>
      </w:r>
      <w:r>
        <w:rPr>
          <w:rStyle w:val="FunctionTok"/>
        </w:rPr>
        <w:t xml:space="preserve">sum</w:t>
      </w:r>
      <w:r>
        <w:rPr>
          <w:rStyle w:val="NormalTok"/>
        </w:rPr>
        <w:t xml:space="preserve">(CANqrt, </w:t>
      </w:r>
      <w:r>
        <w:rPr>
          <w:rStyle w:val="AttributeTok"/>
        </w:rPr>
        <w:t xml:space="preserve">na.rm =</w:t>
      </w:r>
      <w:r>
        <w:rPr>
          <w:rStyle w:val="NormalTok"/>
        </w:rPr>
        <w:t xml:space="preserve"> T)</w:t>
      </w:r>
    </w:p>
    <w:p>
      <w:pPr>
        <w:pStyle w:val="SourceCode"/>
      </w:pPr>
      <w:r>
        <w:rPr>
          <w:rStyle w:val="VerbatimChar"/>
        </w:rPr>
        <w:t xml:space="preserve">[1] 1328482</w:t>
      </w:r>
    </w:p>
    <w:p>
      <w:pPr>
        <w:pStyle w:val="SourceCode"/>
      </w:pPr>
      <w:r>
        <w:rPr>
          <w:rStyle w:val="VerbatimChar"/>
        </w:rPr>
        <w:t xml:space="preserve">[1] 1328482</w:t>
      </w:r>
    </w:p>
    <w:p>
      <w:pPr>
        <w:pStyle w:val="FirstParagraph"/>
      </w:pPr>
      <w:r>
        <w:t xml:space="preserve">The Canada jurisdictional data need to be combined with the NED high seas data calculated in the previous section, because both of these are a component of the international catches in the NED area.</w:t>
      </w:r>
    </w:p>
    <w:p>
      <w:pPr>
        <w:pStyle w:val="SourceCode"/>
      </w:pPr>
      <w:r>
        <w:rPr>
          <w:rStyle w:val="FunctionTok"/>
        </w:rPr>
        <w:t xml:space="preserve">load</w:t>
      </w:r>
      <w:r>
        <w:rPr>
          <w:rStyle w:val="NormalTok"/>
        </w:rPr>
        <w:t xml:space="preserve">(</w:t>
      </w:r>
      <w:r>
        <w:rPr>
          <w:rStyle w:val="StringTok"/>
        </w:rPr>
        <w:t xml:space="preserve">"data/outputs/NED_year_quarter.RData"</w:t>
      </w:r>
      <w:r>
        <w:rPr>
          <w:rStyle w:val="NormalTok"/>
        </w:rPr>
        <w:t xml:space="preserve">)</w:t>
      </w:r>
      <w:r>
        <w:br/>
      </w:r>
      <w:r>
        <w:br/>
      </w:r>
      <w:r>
        <w:rPr>
          <w:rStyle w:val="NormalTok"/>
        </w:rPr>
        <w:t xml:space="preserve">NEDtot </w:t>
      </w:r>
      <w:r>
        <w:rPr>
          <w:rStyle w:val="OtherTok"/>
        </w:rPr>
        <w:t xml:space="preserve">&lt;-</w:t>
      </w:r>
      <w:r>
        <w:rPr>
          <w:rStyle w:val="NormalTok"/>
        </w:rPr>
        <w:t xml:space="preserve"> NED </w:t>
      </w:r>
      <w:r>
        <w:rPr>
          <w:rStyle w:val="SpecialCharTok"/>
        </w:rPr>
        <w:t xml:space="preserve">+</w:t>
      </w:r>
      <w:r>
        <w:rPr>
          <w:rStyle w:val="NormalTok"/>
        </w:rPr>
        <w:t xml:space="preserve"> CANqrt</w:t>
      </w:r>
      <w:r>
        <w:br/>
      </w:r>
      <w:r>
        <w:rPr>
          <w:rStyle w:val="CommentTok"/>
        </w:rPr>
        <w:t xml:space="preserve"># ensure sums are correct</w:t>
      </w:r>
      <w:r>
        <w:br/>
      </w:r>
      <w:r>
        <w:rPr>
          <w:rStyle w:val="FunctionTok"/>
        </w:rPr>
        <w:t xml:space="preserve">sum</w:t>
      </w:r>
      <w:r>
        <w:rPr>
          <w:rStyle w:val="NormalTok"/>
        </w:rPr>
        <w:t xml:space="preserve">(NED, </w:t>
      </w:r>
      <w:r>
        <w:rPr>
          <w:rStyle w:val="AttributeTok"/>
        </w:rPr>
        <w:t xml:space="preserve">na.rm =</w:t>
      </w:r>
      <w:r>
        <w:rPr>
          <w:rStyle w:val="NormalTok"/>
        </w:rPr>
        <w:t xml:space="preserve"> T) </w:t>
      </w:r>
      <w:r>
        <w:rPr>
          <w:rStyle w:val="SpecialCharTok"/>
        </w:rPr>
        <w:t xml:space="preserve">+</w:t>
      </w:r>
      <w:r>
        <w:rPr>
          <w:rStyle w:val="NormalTok"/>
        </w:rPr>
        <w:t xml:space="preserve"> </w:t>
      </w:r>
      <w:r>
        <w:rPr>
          <w:rStyle w:val="FunctionTok"/>
        </w:rPr>
        <w:t xml:space="preserve">sum</w:t>
      </w:r>
      <w:r>
        <w:rPr>
          <w:rStyle w:val="NormalTok"/>
        </w:rPr>
        <w:t xml:space="preserve">(CANqrt, </w:t>
      </w:r>
      <w:r>
        <w:rPr>
          <w:rStyle w:val="AttributeTok"/>
        </w:rPr>
        <w:t xml:space="preserve">na.rm =</w:t>
      </w:r>
      <w:r>
        <w:rPr>
          <w:rStyle w:val="NormalTok"/>
        </w:rPr>
        <w:t xml:space="preserve"> T); </w:t>
      </w:r>
      <w:r>
        <w:rPr>
          <w:rStyle w:val="FunctionTok"/>
        </w:rPr>
        <w:t xml:space="preserve">sum</w:t>
      </w:r>
      <w:r>
        <w:rPr>
          <w:rStyle w:val="NormalTok"/>
        </w:rPr>
        <w:t xml:space="preserve">(NEDtot, </w:t>
      </w:r>
      <w:r>
        <w:rPr>
          <w:rStyle w:val="AttributeTok"/>
        </w:rPr>
        <w:t xml:space="preserve">na.rm =</w:t>
      </w:r>
      <w:r>
        <w:rPr>
          <w:rStyle w:val="NormalTok"/>
        </w:rPr>
        <w:t xml:space="preserve"> T)</w:t>
      </w:r>
    </w:p>
    <w:p>
      <w:pPr>
        <w:pStyle w:val="SourceCode"/>
      </w:pPr>
      <w:r>
        <w:rPr>
          <w:rStyle w:val="VerbatimChar"/>
        </w:rPr>
        <w:t xml:space="preserve">[1] 1808855</w:t>
      </w:r>
    </w:p>
    <w:p>
      <w:pPr>
        <w:pStyle w:val="SourceCode"/>
      </w:pPr>
      <w:r>
        <w:rPr>
          <w:rStyle w:val="VerbatimChar"/>
        </w:rPr>
        <w:t xml:space="preserve">[1] 1808855</w:t>
      </w:r>
    </w:p>
    <w:p>
      <w:pPr>
        <w:pStyle w:val="SourceCode"/>
      </w:pPr>
      <w:r>
        <w:rPr>
          <w:rStyle w:val="NormalTok"/>
        </w:rPr>
        <w:t xml:space="preserve">NEDtot </w:t>
      </w:r>
      <w:r>
        <w:rPr>
          <w:rStyle w:val="OtherTok"/>
        </w:rPr>
        <w:t xml:space="preserve">&lt;-</w:t>
      </w:r>
      <w:r>
        <w:rPr>
          <w:rStyle w:val="NormalTok"/>
        </w:rPr>
        <w:t xml:space="preserve"> NEDtot[, </w:t>
      </w:r>
      <w:r>
        <w:rPr>
          <w:rStyle w:val="SpecialCharTok"/>
        </w:rPr>
        <w:t xml:space="preserve">!</w:t>
      </w:r>
      <w:r>
        <w:rPr>
          <w:rStyle w:val="FunctionTok"/>
        </w:rPr>
        <w:t xml:space="preserve">is.na</w:t>
      </w:r>
      <w:r>
        <w:rPr>
          <w:rStyle w:val="NormalTok"/>
        </w:rPr>
        <w:t xml:space="preserve">(</w:t>
      </w:r>
      <w:r>
        <w:rPr>
          <w:rStyle w:val="FunctionTok"/>
        </w:rPr>
        <w:t xml:space="preserve">colSums</w:t>
      </w:r>
      <w:r>
        <w:rPr>
          <w:rStyle w:val="NormalTok"/>
        </w:rPr>
        <w:t xml:space="preserve">(NEDtot))] </w:t>
      </w:r>
      <w:r>
        <w:rPr>
          <w:rStyle w:val="CommentTok"/>
        </w:rPr>
        <w:t xml:space="preserve"># remove NA columns from CAN data</w:t>
      </w:r>
      <w:r>
        <w:br/>
      </w:r>
      <w:r>
        <w:br/>
      </w:r>
      <w:r>
        <w:rPr>
          <w:rStyle w:val="CommentTok"/>
        </w:rPr>
        <w:t xml:space="preserve"># plot the parsed out data by year-quarter</w:t>
      </w:r>
      <w:r>
        <w:br/>
      </w:r>
      <w:r>
        <w:rPr>
          <w:rStyle w:val="NormalTok"/>
        </w:rPr>
        <w:t xml:space="preserve">yrs </w:t>
      </w:r>
      <w:r>
        <w:rPr>
          <w:rStyle w:val="OtherTok"/>
        </w:rPr>
        <w:t xml:space="preserve">&lt;-</w:t>
      </w:r>
      <w:r>
        <w:rPr>
          <w:rStyle w:val="NormalTok"/>
        </w:rPr>
        <w:t xml:space="preserve"> </w:t>
      </w:r>
      <w:r>
        <w:rPr>
          <w:rStyle w:val="FunctionTok"/>
        </w:rPr>
        <w:t xml:space="preserve">sort</w:t>
      </w:r>
      <w:r>
        <w:rPr>
          <w:rStyle w:val="NormalTok"/>
        </w:rPr>
        <w:t xml:space="preserve">(</w:t>
      </w:r>
      <w:r>
        <w:rPr>
          <w:rStyle w:val="FunctionTok"/>
        </w:rPr>
        <w:t xml:space="preserve">rep</w:t>
      </w:r>
      <w:r>
        <w:rPr>
          <w:rStyle w:val="NormalTok"/>
        </w:rPr>
        <w:t xml:space="preserve">(</w:t>
      </w:r>
      <w:r>
        <w:rPr>
          <w:rStyle w:val="FunctionTok"/>
        </w:rPr>
        <w:t xml:space="preserve">as.numeric</w:t>
      </w:r>
      <w:r>
        <w:rPr>
          <w:rStyle w:val="NormalTok"/>
        </w:rPr>
        <w:t xml:space="preserve">(</w:t>
      </w:r>
      <w:r>
        <w:rPr>
          <w:rStyle w:val="FunctionTok"/>
        </w:rPr>
        <w:t xml:space="preserve">colnames</w:t>
      </w:r>
      <w:r>
        <w:rPr>
          <w:rStyle w:val="NormalTok"/>
        </w:rPr>
        <w:t xml:space="preserve">(CARrep)), </w:t>
      </w:r>
      <w:r>
        <w:rPr>
          <w:rStyle w:val="DecValTok"/>
        </w:rPr>
        <w:t xml:space="preserve">4</w:t>
      </w:r>
      <w:r>
        <w:rPr>
          <w:rStyle w:val="NormalTok"/>
        </w:rPr>
        <w:t xml:space="preserve">))</w:t>
      </w:r>
      <w:r>
        <w:br/>
      </w:r>
      <w:r>
        <w:rPr>
          <w:rStyle w:val="NormalTok"/>
        </w:rPr>
        <w:t xml:space="preserve">qrt </w:t>
      </w:r>
      <w:r>
        <w:rPr>
          <w:rStyle w:val="OtherTok"/>
        </w:rPr>
        <w:t xml:space="preserve">&lt;-</w:t>
      </w:r>
      <w:r>
        <w:rPr>
          <w:rStyle w:val="NormalTok"/>
        </w:rPr>
        <w:t xml:space="preserve"> </w:t>
      </w:r>
      <w:r>
        <w:rPr>
          <w:rStyle w:val="FunctionTok"/>
        </w:rPr>
        <w:t xml:space="preserve">rep</w:t>
      </w:r>
      <w:r>
        <w:rPr>
          <w:rStyle w:val="NormalTok"/>
        </w:rPr>
        <w:t xml:space="preserve">(</w:t>
      </w:r>
      <w:r>
        <w:rPr>
          <w:rStyle w:val="DecValTok"/>
        </w:rPr>
        <w:t xml:space="preserve">1</w:t>
      </w:r>
      <w:r>
        <w:rPr>
          <w:rStyle w:val="SpecialCharTok"/>
        </w:rPr>
        <w:t xml:space="preserve">:</w:t>
      </w:r>
      <w:r>
        <w:rPr>
          <w:rStyle w:val="DecValTok"/>
        </w:rPr>
        <w:t xml:space="preserve">4</w:t>
      </w:r>
      <w:r>
        <w:rPr>
          <w:rStyle w:val="NormalTok"/>
        </w:rPr>
        <w:t xml:space="preserve">, </w:t>
      </w:r>
      <w:r>
        <w:rPr>
          <w:rStyle w:val="FunctionTok"/>
        </w:rPr>
        <w:t xml:space="preserve">length</w:t>
      </w:r>
      <w:r>
        <w:rPr>
          <w:rStyle w:val="NormalTok"/>
        </w:rPr>
        <w:t xml:space="preserve">(yrs)</w:t>
      </w:r>
      <w:r>
        <w:rPr>
          <w:rStyle w:val="SpecialCharTok"/>
        </w:rPr>
        <w:t xml:space="preserve">/</w:t>
      </w:r>
      <w:r>
        <w:rPr>
          <w:rStyle w:val="DecValTok"/>
        </w:rPr>
        <w:t xml:space="preserve">4</w:t>
      </w:r>
      <w:r>
        <w:rPr>
          <w:rStyle w:val="NormalTok"/>
        </w:rPr>
        <w:t xml:space="preserve">)</w:t>
      </w:r>
      <w:r>
        <w:br/>
      </w:r>
      <w:r>
        <w:rPr>
          <w:rStyle w:val="NormalTok"/>
        </w:rPr>
        <w:t xml:space="preserve">yrs1 </w:t>
      </w:r>
      <w:r>
        <w:rPr>
          <w:rStyle w:val="OtherTok"/>
        </w:rPr>
        <w:t xml:space="preserve">&lt;-</w:t>
      </w:r>
      <w:r>
        <w:rPr>
          <w:rStyle w:val="NormalTok"/>
        </w:rPr>
        <w:t xml:space="preserve"> </w:t>
      </w:r>
      <w:r>
        <w:rPr>
          <w:rStyle w:val="FunctionTok"/>
        </w:rPr>
        <w:t xml:space="preserve">sort</w:t>
      </w:r>
      <w:r>
        <w:rPr>
          <w:rStyle w:val="NormalTok"/>
        </w:rPr>
        <w:t xml:space="preserve">(</w:t>
      </w:r>
      <w:r>
        <w:rPr>
          <w:rStyle w:val="FunctionTok"/>
        </w:rPr>
        <w:t xml:space="preserve">rep</w:t>
      </w:r>
      <w:r>
        <w:rPr>
          <w:rStyle w:val="NormalTok"/>
        </w:rPr>
        <w:t xml:space="preserve">(</w:t>
      </w:r>
      <w:r>
        <w:rPr>
          <w:rStyle w:val="FunctionTok"/>
        </w:rPr>
        <w:t xml:space="preserve">as.numeric</w:t>
      </w:r>
      <w:r>
        <w:rPr>
          <w:rStyle w:val="NormalTok"/>
        </w:rPr>
        <w:t xml:space="preserve">(</w:t>
      </w:r>
      <w:r>
        <w:rPr>
          <w:rStyle w:val="FunctionTok"/>
        </w:rPr>
        <w:t xml:space="preserve">colnames</w:t>
      </w:r>
      <w:r>
        <w:rPr>
          <w:rStyle w:val="NormalTok"/>
        </w:rPr>
        <w:t xml:space="preserve">(NEDtot)), </w:t>
      </w:r>
      <w:r>
        <w:rPr>
          <w:rStyle w:val="DecValTok"/>
        </w:rPr>
        <w:t xml:space="preserve">4</w:t>
      </w:r>
      <w:r>
        <w:rPr>
          <w:rStyle w:val="NormalTok"/>
        </w:rPr>
        <w:t xml:space="preserve">))</w:t>
      </w:r>
      <w:r>
        <w:br/>
      </w:r>
      <w:r>
        <w:rPr>
          <w:rStyle w:val="NormalTok"/>
        </w:rPr>
        <w:t xml:space="preserve">qrt1 </w:t>
      </w:r>
      <w:r>
        <w:rPr>
          <w:rStyle w:val="OtherTok"/>
        </w:rPr>
        <w:t xml:space="preserve">&lt;-</w:t>
      </w:r>
      <w:r>
        <w:rPr>
          <w:rStyle w:val="NormalTok"/>
        </w:rPr>
        <w:t xml:space="preserve"> </w:t>
      </w:r>
      <w:r>
        <w:rPr>
          <w:rStyle w:val="FunctionTok"/>
        </w:rPr>
        <w:t xml:space="preserve">rep</w:t>
      </w:r>
      <w:r>
        <w:rPr>
          <w:rStyle w:val="NormalTok"/>
        </w:rPr>
        <w:t xml:space="preserve">(</w:t>
      </w:r>
      <w:r>
        <w:rPr>
          <w:rStyle w:val="DecValTok"/>
        </w:rPr>
        <w:t xml:space="preserve">1</w:t>
      </w:r>
      <w:r>
        <w:rPr>
          <w:rStyle w:val="SpecialCharTok"/>
        </w:rPr>
        <w:t xml:space="preserve">:</w:t>
      </w:r>
      <w:r>
        <w:rPr>
          <w:rStyle w:val="DecValTok"/>
        </w:rPr>
        <w:t xml:space="preserve">4</w:t>
      </w:r>
      <w:r>
        <w:rPr>
          <w:rStyle w:val="NormalTok"/>
        </w:rPr>
        <w:t xml:space="preserve">, </w:t>
      </w:r>
      <w:r>
        <w:rPr>
          <w:rStyle w:val="FunctionTok"/>
        </w:rPr>
        <w:t xml:space="preserve">length</w:t>
      </w:r>
      <w:r>
        <w:rPr>
          <w:rStyle w:val="NormalTok"/>
        </w:rPr>
        <w:t xml:space="preserve">(yrs1)</w:t>
      </w:r>
      <w:r>
        <w:rPr>
          <w:rStyle w:val="SpecialCharTok"/>
        </w:rPr>
        <w:t xml:space="preserve">/</w:t>
      </w:r>
      <w:r>
        <w:rPr>
          <w:rStyle w:val="DecValTok"/>
        </w:rPr>
        <w:t xml:space="preserve">4</w:t>
      </w:r>
      <w:r>
        <w:rPr>
          <w:rStyle w:val="NormalTok"/>
        </w:rPr>
        <w:t xml:space="preserve">)</w:t>
      </w:r>
      <w:r>
        <w:br/>
      </w:r>
      <w:r>
        <w:br/>
      </w:r>
      <w:r>
        <w:rPr>
          <w:rStyle w:val="FunctionTok"/>
        </w:rPr>
        <w:t xml:space="preserve">matplot</w:t>
      </w:r>
      <w:r>
        <w:rPr>
          <w:rStyle w:val="NormalTok"/>
        </w:rPr>
        <w:t xml:space="preserve">(yrs </w:t>
      </w:r>
      <w:r>
        <w:rPr>
          <w:rStyle w:val="SpecialCharTok"/>
        </w:rPr>
        <w:t xml:space="preserve">+</w:t>
      </w:r>
      <w:r>
        <w:rPr>
          <w:rStyle w:val="NormalTok"/>
        </w:rPr>
        <w:t xml:space="preserve"> qrt</w:t>
      </w:r>
      <w:r>
        <w:rPr>
          <w:rStyle w:val="SpecialCharTok"/>
        </w:rPr>
        <w:t xml:space="preserve">/</w:t>
      </w:r>
      <w:r>
        <w:rPr>
          <w:rStyle w:val="DecValTok"/>
        </w:rPr>
        <w:t xml:space="preserve">4</w:t>
      </w:r>
      <w:r>
        <w:rPr>
          <w:rStyle w:val="NormalTok"/>
        </w:rPr>
        <w:t xml:space="preserve">, </w:t>
      </w:r>
      <w:r>
        <w:rPr>
          <w:rStyle w:val="FunctionTok"/>
        </w:rPr>
        <w:t xml:space="preserve">cbind</w:t>
      </w:r>
      <w:r>
        <w:rPr>
          <w:rStyle w:val="NormalTok"/>
        </w:rPr>
        <w:t xml:space="preserve">(</w:t>
      </w:r>
      <w:r>
        <w:rPr>
          <w:rStyle w:val="FunctionTok"/>
        </w:rPr>
        <w:t xml:space="preserve">matrix</w:t>
      </w:r>
      <w:r>
        <w:rPr>
          <w:rStyle w:val="NormalTok"/>
        </w:rPr>
        <w:t xml:space="preserve">(CARrep), </w:t>
      </w:r>
      <w:r>
        <w:rPr>
          <w:rStyle w:val="FunctionTok"/>
        </w:rPr>
        <w:t xml:space="preserve">matrix</w:t>
      </w:r>
      <w:r>
        <w:rPr>
          <w:rStyle w:val="NormalTok"/>
        </w:rPr>
        <w:t xml:space="preserve">(CARunr))</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col =</w:t>
      </w:r>
      <w:r>
        <w:rPr>
          <w:rStyle w:val="NormalTok"/>
        </w:rPr>
        <w:t xml:space="preserve"> </w:t>
      </w:r>
      <w:r>
        <w:rPr>
          <w:rStyle w:val="DecValTok"/>
        </w:rPr>
        <w:t xml:space="preserve">2</w:t>
      </w:r>
      <w:r>
        <w:rPr>
          <w:rStyle w:val="SpecialCharTok"/>
        </w:rPr>
        <w:t xml:space="preserve">:</w:t>
      </w:r>
      <w:r>
        <w:rPr>
          <w:rStyle w:val="DecValTok"/>
        </w:rPr>
        <w:t xml:space="preserve">3</w:t>
      </w:r>
      <w:r>
        <w:rPr>
          <w:rStyle w:val="NormalTok"/>
        </w:rPr>
        <w:t xml:space="preserv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main =</w:t>
      </w:r>
      <w:r>
        <w:rPr>
          <w:rStyle w:val="NormalTok"/>
        </w:rPr>
        <w:t xml:space="preserve"> </w:t>
      </w:r>
      <w:r>
        <w:rPr>
          <w:rStyle w:val="StringTok"/>
        </w:rPr>
        <w:t xml:space="preserve">"International jurisdictional catches by quarter"</w:t>
      </w:r>
      <w:r>
        <w:rPr>
          <w:rStyle w:val="NormalTok"/>
        </w:rPr>
        <w:t xml:space="preserve">, </w:t>
      </w:r>
      <w:r>
        <w:br/>
      </w:r>
      <w:r>
        <w:rPr>
          <w:rStyle w:val="NormalTok"/>
        </w:rPr>
        <w:t xml:space="preserve">        </w:t>
      </w:r>
      <w:r>
        <w:rPr>
          <w:rStyle w:val="AttributeTok"/>
        </w:rPr>
        <w:t xml:space="preserve">xlab =</w:t>
      </w:r>
      <w:r>
        <w:rPr>
          <w:rStyle w:val="NormalTok"/>
        </w:rPr>
        <w:t xml:space="preserve"> </w:t>
      </w:r>
      <w:r>
        <w:rPr>
          <w:rStyle w:val="StringTok"/>
        </w:rPr>
        <w:t xml:space="preserve">""</w:t>
      </w:r>
      <w:r>
        <w:rPr>
          <w:rStyle w:val="NormalTok"/>
        </w:rPr>
        <w:t xml:space="preserve">, </w:t>
      </w:r>
      <w:r>
        <w:rPr>
          <w:rStyle w:val="AttributeTok"/>
        </w:rPr>
        <w:t xml:space="preserve">ylab =</w:t>
      </w:r>
      <w:r>
        <w:rPr>
          <w:rStyle w:val="NormalTok"/>
        </w:rPr>
        <w:t xml:space="preserve"> </w:t>
      </w:r>
      <w:r>
        <w:rPr>
          <w:rStyle w:val="StringTok"/>
        </w:rPr>
        <w:t xml:space="preserve">"total catch (millions of pounds)"</w:t>
      </w:r>
      <w:r>
        <w:rPr>
          <w:rStyle w:val="NormalTok"/>
        </w:rPr>
        <w:t xml:space="preserve">)</w:t>
      </w:r>
      <w:r>
        <w:br/>
      </w:r>
      <w:r>
        <w:rPr>
          <w:rStyle w:val="FunctionTok"/>
        </w:rPr>
        <w:t xml:space="preserve">lines</w:t>
      </w:r>
      <w:r>
        <w:rPr>
          <w:rStyle w:val="NormalTok"/>
        </w:rPr>
        <w:t xml:space="preserve">(yrs1 </w:t>
      </w:r>
      <w:r>
        <w:rPr>
          <w:rStyle w:val="SpecialCharTok"/>
        </w:rPr>
        <w:t xml:space="preserve">+</w:t>
      </w:r>
      <w:r>
        <w:rPr>
          <w:rStyle w:val="NormalTok"/>
        </w:rPr>
        <w:t xml:space="preserve"> qrt1</w:t>
      </w:r>
      <w:r>
        <w:rPr>
          <w:rStyle w:val="SpecialCharTok"/>
        </w:rPr>
        <w:t xml:space="preserve">/</w:t>
      </w:r>
      <w:r>
        <w:rPr>
          <w:rStyle w:val="DecValTok"/>
        </w:rPr>
        <w:t xml:space="preserve">4</w:t>
      </w:r>
      <w:r>
        <w:rPr>
          <w:rStyle w:val="NormalTok"/>
        </w:rPr>
        <w:t xml:space="preserve">, </w:t>
      </w:r>
      <w:r>
        <w:rPr>
          <w:rStyle w:val="FunctionTok"/>
        </w:rPr>
        <w:t xml:space="preserve">as.numeric</w:t>
      </w:r>
      <w:r>
        <w:rPr>
          <w:rStyle w:val="NormalTok"/>
        </w:rPr>
        <w:t xml:space="preserve">(</w:t>
      </w:r>
      <w:r>
        <w:rPr>
          <w:rStyle w:val="FunctionTok"/>
        </w:rPr>
        <w:t xml:space="preserve">matrix</w:t>
      </w:r>
      <w:r>
        <w:rPr>
          <w:rStyle w:val="NormalTok"/>
        </w:rPr>
        <w:t xml:space="preserve">(NEDtot))</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DecValTok"/>
        </w:rPr>
        <w:t xml:space="preserve">4</w:t>
      </w:r>
      <w:r>
        <w:rPr>
          <w:rStyle w:val="NormalTok"/>
        </w:rPr>
        <w:t xml:space="preserve">)</w:t>
      </w:r>
      <w:r>
        <w:br/>
      </w:r>
      <w:r>
        <w:rPr>
          <w:rStyle w:val="FunctionTok"/>
        </w:rPr>
        <w:t xml:space="preserve">legend</w:t>
      </w:r>
      <w:r>
        <w:rPr>
          <w:rStyle w:val="NormalTok"/>
        </w:rPr>
        <w:t xml:space="preserve">(</w:t>
      </w:r>
      <w:r>
        <w:rPr>
          <w:rStyle w:val="StringTok"/>
        </w:rPr>
        <w:t xml:space="preserve">"topleft"</w:t>
      </w:r>
      <w:r>
        <w:rPr>
          <w:rStyle w:val="NormalTok"/>
        </w:rPr>
        <w:t xml:space="preserve">, </w:t>
      </w:r>
      <w:r>
        <w:rPr>
          <w:rStyle w:val="FunctionTok"/>
        </w:rPr>
        <w:t xml:space="preserve">c</w:t>
      </w:r>
      <w:r>
        <w:rPr>
          <w:rStyle w:val="NormalTok"/>
        </w:rPr>
        <w:t xml:space="preserve">(</w:t>
      </w:r>
      <w:r>
        <w:rPr>
          <w:rStyle w:val="StringTok"/>
        </w:rPr>
        <w:t xml:space="preserve">"Caribbean reported landings"</w:t>
      </w:r>
      <w:r>
        <w:rPr>
          <w:rStyle w:val="NormalTok"/>
        </w:rPr>
        <w:t xml:space="preserve">, </w:t>
      </w:r>
      <w:r>
        <w:rPr>
          <w:rStyle w:val="StringTok"/>
        </w:rPr>
        <w:t xml:space="preserve">"Caribbean unreported landings"</w:t>
      </w:r>
      <w:r>
        <w:rPr>
          <w:rStyle w:val="NormalTok"/>
        </w:rPr>
        <w:t xml:space="preserve">, </w:t>
      </w:r>
      <w:r>
        <w:rPr>
          <w:rStyle w:val="StringTok"/>
        </w:rPr>
        <w:t xml:space="preserve">"NED reported landings"</w:t>
      </w:r>
      <w:r>
        <w:rPr>
          <w:rStyle w:val="NormalTok"/>
        </w:rPr>
        <w:t xml:space="preserve">),        </w:t>
      </w:r>
      <w:r>
        <w:br/>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DecValTok"/>
        </w:rPr>
        <w:t xml:space="preserve">2</w:t>
      </w:r>
      <w:r>
        <w:rPr>
          <w:rStyle w:val="SpecialCharTok"/>
        </w:rPr>
        <w:t xml:space="preserve">:</w:t>
      </w:r>
      <w:r>
        <w:rPr>
          <w:rStyle w:val="DecValTok"/>
        </w:rPr>
        <w:t xml:space="preserve">4</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w:t>
      </w:r>
    </w:p>
    <w:p>
      <w:pPr>
        <w:pStyle w:val="FirstParagraph"/>
      </w:pPr>
      <w:r>
        <w:drawing>
          <wp:inline>
            <wp:extent cx="4620126" cy="3696101"/>
            <wp:effectExtent b="0" l="0" r="0" t="0"/>
            <wp:docPr descr="" title="" id="165" name="Picture"/>
            <a:graphic>
              <a:graphicData uri="http://schemas.openxmlformats.org/drawingml/2006/picture">
                <pic:pic>
                  <pic:nvPicPr>
                    <pic:cNvPr descr="SAU_EEZs_files/figure-docx/unnamed-chunk-14-1.png" id="166" name="Picture"/>
                    <pic:cNvPicPr>
                      <a:picLocks noChangeArrowheads="1" noChangeAspect="1"/>
                    </pic:cNvPicPr>
                  </pic:nvPicPr>
                  <pic:blipFill>
                    <a:blip r:embed="rId164"/>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Finally, we format the data in the format for input into the operating model.</w:t>
      </w:r>
    </w:p>
    <w:p>
      <w:pPr>
        <w:pStyle w:val="SourceCode"/>
      </w:pPr>
      <w:r>
        <w:rPr>
          <w:rStyle w:val="CommentTok"/>
        </w:rPr>
        <w:t xml:space="preserve"># format for operating model - Caribbean </w:t>
      </w:r>
      <w:r>
        <w:br/>
      </w:r>
      <w:r>
        <w:rPr>
          <w:rStyle w:val="NormalTok"/>
        </w:rPr>
        <w:t xml:space="preserve">flt </w:t>
      </w:r>
      <w:r>
        <w:rPr>
          <w:rStyle w:val="OtherTok"/>
        </w:rPr>
        <w:t xml:space="preserve">&lt;-</w:t>
      </w:r>
      <w:r>
        <w:rPr>
          <w:rStyle w:val="NormalTok"/>
        </w:rPr>
        <w:t xml:space="preserve"> </w:t>
      </w:r>
      <w:r>
        <w:rPr>
          <w:rStyle w:val="FunctionTok"/>
        </w:rPr>
        <w:t xml:space="preserve">rep</w:t>
      </w:r>
      <w:r>
        <w:rPr>
          <w:rStyle w:val="NormalTok"/>
        </w:rPr>
        <w:t xml:space="preserve">(</w:t>
      </w:r>
      <w:r>
        <w:rPr>
          <w:rStyle w:val="StringTok"/>
        </w:rPr>
        <w:t xml:space="preserve">"Intl"</w:t>
      </w:r>
      <w:r>
        <w:rPr>
          <w:rStyle w:val="NormalTok"/>
        </w:rPr>
        <w:t xml:space="preserve">, </w:t>
      </w:r>
      <w:r>
        <w:rPr>
          <w:rStyle w:val="FunctionTok"/>
        </w:rPr>
        <w:t xml:space="preserve">length</w:t>
      </w:r>
      <w:r>
        <w:rPr>
          <w:rStyle w:val="NormalTok"/>
        </w:rPr>
        <w:t xml:space="preserve">(yrs))</w:t>
      </w:r>
      <w:r>
        <w:br/>
      </w:r>
      <w:r>
        <w:rPr>
          <w:rStyle w:val="NormalTok"/>
        </w:rPr>
        <w:t xml:space="preserve">are </w:t>
      </w:r>
      <w:r>
        <w:rPr>
          <w:rStyle w:val="OtherTok"/>
        </w:rPr>
        <w:t xml:space="preserve">&lt;-</w:t>
      </w:r>
      <w:r>
        <w:rPr>
          <w:rStyle w:val="NormalTok"/>
        </w:rPr>
        <w:t xml:space="preserve"> </w:t>
      </w:r>
      <w:r>
        <w:rPr>
          <w:rStyle w:val="FunctionTok"/>
        </w:rPr>
        <w:t xml:space="preserve">rep</w:t>
      </w:r>
      <w:r>
        <w:rPr>
          <w:rStyle w:val="NormalTok"/>
        </w:rPr>
        <w:t xml:space="preserve">(</w:t>
      </w:r>
      <w:r>
        <w:rPr>
          <w:rStyle w:val="StringTok"/>
        </w:rPr>
        <w:t xml:space="preserve">"CAR"</w:t>
      </w:r>
      <w:r>
        <w:rPr>
          <w:rStyle w:val="NormalTok"/>
        </w:rPr>
        <w:t xml:space="preserve">, </w:t>
      </w:r>
      <w:r>
        <w:rPr>
          <w:rStyle w:val="FunctionTok"/>
        </w:rPr>
        <w:t xml:space="preserve">length</w:t>
      </w:r>
      <w:r>
        <w:rPr>
          <w:rStyle w:val="NormalTok"/>
        </w:rPr>
        <w:t xml:space="preserve">(yrs))</w:t>
      </w:r>
      <w:r>
        <w:br/>
      </w:r>
      <w:r>
        <w:rPr>
          <w:rStyle w:val="NormalTok"/>
        </w:rPr>
        <w:t xml:space="preserve">fin1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(yrs, qrt, flt, are, </w:t>
      </w:r>
      <w:r>
        <w:rPr>
          <w:rStyle w:val="FunctionTok"/>
        </w:rPr>
        <w:t xml:space="preserve">matrix</w:t>
      </w:r>
      <w:r>
        <w:rPr>
          <w:rStyle w:val="NormalTok"/>
        </w:rPr>
        <w:t xml:space="preserve">(CARrep)))</w:t>
      </w:r>
      <w:r>
        <w:br/>
      </w:r>
      <w:r>
        <w:rPr>
          <w:rStyle w:val="NormalTok"/>
        </w:rPr>
        <w:t xml:space="preserve">flt </w:t>
      </w:r>
      <w:r>
        <w:rPr>
          <w:rStyle w:val="OtherTok"/>
        </w:rPr>
        <w:t xml:space="preserve">&lt;-</w:t>
      </w:r>
      <w:r>
        <w:rPr>
          <w:rStyle w:val="NormalTok"/>
        </w:rPr>
        <w:t xml:space="preserve"> </w:t>
      </w:r>
      <w:r>
        <w:rPr>
          <w:rStyle w:val="FunctionTok"/>
        </w:rPr>
        <w:t xml:space="preserve">rep</w:t>
      </w:r>
      <w:r>
        <w:rPr>
          <w:rStyle w:val="NormalTok"/>
        </w:rPr>
        <w:t xml:space="preserve">(</w:t>
      </w:r>
      <w:r>
        <w:rPr>
          <w:rStyle w:val="StringTok"/>
        </w:rPr>
        <w:t xml:space="preserve">"UnRep"</w:t>
      </w:r>
      <w:r>
        <w:rPr>
          <w:rStyle w:val="NormalTok"/>
        </w:rPr>
        <w:t xml:space="preserve">, </w:t>
      </w:r>
      <w:r>
        <w:rPr>
          <w:rStyle w:val="FunctionTok"/>
        </w:rPr>
        <w:t xml:space="preserve">length</w:t>
      </w:r>
      <w:r>
        <w:rPr>
          <w:rStyle w:val="NormalTok"/>
        </w:rPr>
        <w:t xml:space="preserve">(yrs))</w:t>
      </w:r>
      <w:r>
        <w:br/>
      </w:r>
      <w:r>
        <w:rPr>
          <w:rStyle w:val="NormalTok"/>
        </w:rPr>
        <w:t xml:space="preserve">fin2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(yrs, qrt, flt, are, </w:t>
      </w:r>
      <w:r>
        <w:rPr>
          <w:rStyle w:val="FunctionTok"/>
        </w:rPr>
        <w:t xml:space="preserve">matrix</w:t>
      </w:r>
      <w:r>
        <w:rPr>
          <w:rStyle w:val="NormalTok"/>
        </w:rPr>
        <w:t xml:space="preserve">(CARunr)))</w:t>
      </w:r>
      <w:r>
        <w:br/>
      </w:r>
      <w:r>
        <w:br/>
      </w:r>
      <w:r>
        <w:rPr>
          <w:rStyle w:val="NormalTok"/>
        </w:rPr>
        <w:t xml:space="preserve">findat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rbind</w:t>
      </w:r>
      <w:r>
        <w:rPr>
          <w:rStyle w:val="NormalTok"/>
        </w:rPr>
        <w:t xml:space="preserve">(fin1, fin2), </w:t>
      </w:r>
      <w:r>
        <w:rPr>
          <w:rStyle w:val="AttributeTok"/>
        </w:rPr>
        <w:t xml:space="preserve">stringsAsFactors =</w:t>
      </w:r>
      <w:r>
        <w:rPr>
          <w:rStyle w:val="NormalTok"/>
        </w:rPr>
        <w:t xml:space="preserve"> </w:t>
      </w:r>
      <w:r>
        <w:rPr>
          <w:rStyle w:val="ConstantTok"/>
        </w:rPr>
        <w:t xml:space="preserve">FALSE</w:t>
      </w:r>
      <w:r>
        <w:rPr>
          <w:rStyle w:val="NormalTok"/>
        </w:rPr>
        <w:t xml:space="preserve">)</w:t>
      </w:r>
      <w:r>
        <w:br/>
      </w:r>
      <w:r>
        <w:rPr>
          <w:rStyle w:val="FunctionTok"/>
        </w:rPr>
        <w:t xml:space="preserve">names</w:t>
      </w:r>
      <w:r>
        <w:rPr>
          <w:rStyle w:val="NormalTok"/>
        </w:rPr>
        <w:t xml:space="preserve">(findat)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"Quarter"</w:t>
      </w:r>
      <w:r>
        <w:rPr>
          <w:rStyle w:val="NormalTok"/>
        </w:rPr>
        <w:t xml:space="preserve">, </w:t>
      </w:r>
      <w:r>
        <w:rPr>
          <w:rStyle w:val="StringTok"/>
        </w:rPr>
        <w:t xml:space="preserve">"Fleet"</w:t>
      </w:r>
      <w:r>
        <w:rPr>
          <w:rStyle w:val="NormalTok"/>
        </w:rPr>
        <w:t xml:space="preserve">, </w:t>
      </w:r>
      <w:r>
        <w:rPr>
          <w:rStyle w:val="StringTok"/>
        </w:rPr>
        <w:t xml:space="preserve">"Area"</w:t>
      </w:r>
      <w:r>
        <w:rPr>
          <w:rStyle w:val="NormalTok"/>
        </w:rPr>
        <w:t xml:space="preserve">, </w:t>
      </w:r>
      <w:r>
        <w:rPr>
          <w:rStyle w:val="StringTok"/>
        </w:rPr>
        <w:t xml:space="preserve">"Catch_lbs"</w:t>
      </w:r>
      <w:r>
        <w:rPr>
          <w:rStyle w:val="NormalTok"/>
        </w:rPr>
        <w:t xml:space="preserve">)</w:t>
      </w:r>
      <w:r>
        <w:br/>
      </w:r>
      <w:r>
        <w:rPr>
          <w:rStyle w:val="NormalTok"/>
        </w:rPr>
        <w:t xml:space="preserve">findat</w:t>
      </w:r>
      <w:r>
        <w:rPr>
          <w:rStyle w:val="SpecialCharTok"/>
        </w:rPr>
        <w:t xml:space="preserve">$</w:t>
      </w:r>
      <w:r>
        <w:rPr>
          <w:rStyle w:val="NormalTok"/>
        </w:rPr>
        <w:t xml:space="preserve">Catch_lbs </w:t>
      </w:r>
      <w:r>
        <w:rPr>
          <w:rStyle w:val="OtherTok"/>
        </w:rPr>
        <w:t xml:space="preserve">&lt;-</w:t>
      </w:r>
      <w:r>
        <w:rPr>
          <w:rStyle w:val="NormalTok"/>
        </w:rPr>
        <w:t xml:space="preserve"> </w:t>
      </w:r>
      <w:r>
        <w:rPr>
          <w:rStyle w:val="FunctionTok"/>
        </w:rPr>
        <w:t xml:space="preserve">as.numeric</w:t>
      </w:r>
      <w:r>
        <w:rPr>
          <w:rStyle w:val="NormalTok"/>
        </w:rPr>
        <w:t xml:space="preserve">(findat</w:t>
      </w:r>
      <w:r>
        <w:rPr>
          <w:rStyle w:val="SpecialCharTok"/>
        </w:rPr>
        <w:t xml:space="preserve">$</w:t>
      </w:r>
      <w:r>
        <w:rPr>
          <w:rStyle w:val="NormalTok"/>
        </w:rPr>
        <w:t xml:space="preserve">Catch_lbs)</w:t>
      </w:r>
      <w:r>
        <w:br/>
      </w:r>
      <w:r>
        <w:rPr>
          <w:rStyle w:val="FunctionTok"/>
        </w:rPr>
        <w:t xml:space="preserve">head</w:t>
      </w:r>
      <w:r>
        <w:rPr>
          <w:rStyle w:val="NormalTok"/>
        </w:rPr>
        <w:t xml:space="preserve">(findat)</w:t>
      </w:r>
    </w:p>
    <w:p>
      <w:pPr>
        <w:pStyle w:val="SourceCode"/>
      </w:pPr>
      <w:r>
        <w:rPr>
          <w:rStyle w:val="VerbatimChar"/>
        </w:rPr>
        <w:t xml:space="preserve">  Year Quarter Fleet Area Catch_lbs</w:t>
      </w:r>
      <w:r>
        <w:br/>
      </w:r>
      <w:r>
        <w:rPr>
          <w:rStyle w:val="VerbatimChar"/>
        </w:rPr>
        <w:t xml:space="preserve">1 1986       1  Intl  CAR 1983610.3</w:t>
      </w:r>
      <w:r>
        <w:br/>
      </w:r>
      <w:r>
        <w:rPr>
          <w:rStyle w:val="VerbatimChar"/>
        </w:rPr>
        <w:t xml:space="preserve">2 1986       2  Intl  CAR 1363432.3</w:t>
      </w:r>
      <w:r>
        <w:br/>
      </w:r>
      <w:r>
        <w:rPr>
          <w:rStyle w:val="VerbatimChar"/>
        </w:rPr>
        <w:t xml:space="preserve">3 1986       3  Intl  CAR  216194.7</w:t>
      </w:r>
      <w:r>
        <w:br/>
      </w:r>
      <w:r>
        <w:rPr>
          <w:rStyle w:val="VerbatimChar"/>
        </w:rPr>
        <w:t xml:space="preserve">4 1986       4  Intl  CAR  104564.4</w:t>
      </w:r>
      <w:r>
        <w:br/>
      </w:r>
      <w:r>
        <w:rPr>
          <w:rStyle w:val="VerbatimChar"/>
        </w:rPr>
        <w:t xml:space="preserve">5 1987       1  Intl  CAR 1491251.1</w:t>
      </w:r>
      <w:r>
        <w:br/>
      </w:r>
      <w:r>
        <w:rPr>
          <w:rStyle w:val="VerbatimChar"/>
        </w:rPr>
        <w:t xml:space="preserve">6 1987       2  Intl  CAR 1025009.7</w:t>
      </w:r>
    </w:p>
    <w:p>
      <w:pPr>
        <w:pStyle w:val="SourceCode"/>
      </w:pPr>
      <w:r>
        <w:rPr>
          <w:rStyle w:val="CommentTok"/>
        </w:rPr>
        <w:t xml:space="preserve">#plot(findat$Catch_lbs, type = "l")</w:t>
      </w:r>
      <w:r>
        <w:br/>
      </w:r>
      <w:r>
        <w:rPr>
          <w:rStyle w:val="CommentTok"/>
        </w:rPr>
        <w:t xml:space="preserve">#plot(findat$Catch_lbs ~ factor(findat$Fleet))</w:t>
      </w:r>
      <w:r>
        <w:br/>
      </w:r>
      <w:r>
        <w:rPr>
          <w:rStyle w:val="CommentTok"/>
        </w:rPr>
        <w:t xml:space="preserve">#plot(findat$Catch_lbs ~ factor(findat$Quarter))</w:t>
      </w:r>
      <w:r>
        <w:br/>
      </w:r>
      <w:r>
        <w:rPr>
          <w:rStyle w:val="CommentTok"/>
        </w:rPr>
        <w:t xml:space="preserve">#plot(findat$Catch_lbs ~ factor(findat$Year))</w:t>
      </w:r>
      <w:r>
        <w:br/>
      </w:r>
      <w:r>
        <w:rPr>
          <w:rStyle w:val="CommentTok"/>
        </w:rPr>
        <w:t xml:space="preserve">#apply(findat, 2, table)</w:t>
      </w:r>
      <w:r>
        <w:br/>
      </w:r>
      <w:r>
        <w:br/>
      </w:r>
      <w:r>
        <w:rPr>
          <w:rStyle w:val="CommentTok"/>
        </w:rPr>
        <w:t xml:space="preserve"># write the output file</w:t>
      </w:r>
      <w:r>
        <w:br/>
      </w:r>
      <w:r>
        <w:rPr>
          <w:rStyle w:val="FunctionTok"/>
        </w:rPr>
        <w:t xml:space="preserve">write.csv</w:t>
      </w:r>
      <w:r>
        <w:rPr>
          <w:rStyle w:val="NormalTok"/>
        </w:rPr>
        <w:t xml:space="preserve">(findat, </w:t>
      </w:r>
      <w:r>
        <w:rPr>
          <w:rStyle w:val="AttributeTok"/>
        </w:rPr>
        <w:t xml:space="preserve">file =</w:t>
      </w:r>
      <w:r>
        <w:rPr>
          <w:rStyle w:val="NormalTok"/>
        </w:rPr>
        <w:t xml:space="preserve"> </w:t>
      </w:r>
      <w:r>
        <w:rPr>
          <w:rStyle w:val="StringTok"/>
        </w:rPr>
        <w:t xml:space="preserve">"data/FINAL_files/CAR_Intl_unrep_TomFormat.csv"</w:t>
      </w:r>
      <w:r>
        <w:rPr>
          <w:rStyle w:val="NormalTok"/>
        </w:rPr>
        <w:t xml:space="preserve">, </w:t>
      </w:r>
      <w:r>
        <w:rPr>
          <w:rStyle w:val="AttributeTok"/>
        </w:rPr>
        <w:t xml:space="preserve">row.names =</w:t>
      </w:r>
      <w:r>
        <w:rPr>
          <w:rStyle w:val="NormalTok"/>
        </w:rPr>
        <w:t xml:space="preserve"> </w:t>
      </w:r>
      <w:r>
        <w:rPr>
          <w:rStyle w:val="ConstantTok"/>
        </w:rPr>
        <w:t xml:space="preserve">FALSE</w:t>
      </w:r>
      <w:r>
        <w:rPr>
          <w:rStyle w:val="NormalTok"/>
        </w:rPr>
        <w:t xml:space="preserve">)</w:t>
      </w:r>
      <w:r>
        <w:br/>
      </w:r>
      <w:r>
        <w:br/>
      </w:r>
      <w:r>
        <w:rPr>
          <w:rStyle w:val="CommentTok"/>
        </w:rPr>
        <w:t xml:space="preserve"># format for operating model - NED </w:t>
      </w:r>
      <w:r>
        <w:br/>
      </w:r>
      <w:r>
        <w:rPr>
          <w:rStyle w:val="NormalTok"/>
        </w:rPr>
        <w:t xml:space="preserve">flt </w:t>
      </w:r>
      <w:r>
        <w:rPr>
          <w:rStyle w:val="OtherTok"/>
        </w:rPr>
        <w:t xml:space="preserve">&lt;-</w:t>
      </w:r>
      <w:r>
        <w:rPr>
          <w:rStyle w:val="NormalTok"/>
        </w:rPr>
        <w:t xml:space="preserve"> </w:t>
      </w:r>
      <w:r>
        <w:rPr>
          <w:rStyle w:val="FunctionTok"/>
        </w:rPr>
        <w:t xml:space="preserve">rep</w:t>
      </w:r>
      <w:r>
        <w:rPr>
          <w:rStyle w:val="NormalTok"/>
        </w:rPr>
        <w:t xml:space="preserve">(</w:t>
      </w:r>
      <w:r>
        <w:rPr>
          <w:rStyle w:val="StringTok"/>
        </w:rPr>
        <w:t xml:space="preserve">"Intl"</w:t>
      </w:r>
      <w:r>
        <w:rPr>
          <w:rStyle w:val="NormalTok"/>
        </w:rPr>
        <w:t xml:space="preserve">, </w:t>
      </w:r>
      <w:r>
        <w:rPr>
          <w:rStyle w:val="FunctionTok"/>
        </w:rPr>
        <w:t xml:space="preserve">length</w:t>
      </w:r>
      <w:r>
        <w:rPr>
          <w:rStyle w:val="NormalTok"/>
        </w:rPr>
        <w:t xml:space="preserve">(yrs1))</w:t>
      </w:r>
      <w:r>
        <w:br/>
      </w:r>
      <w:r>
        <w:rPr>
          <w:rStyle w:val="NormalTok"/>
        </w:rPr>
        <w:t xml:space="preserve">are </w:t>
      </w:r>
      <w:r>
        <w:rPr>
          <w:rStyle w:val="OtherTok"/>
        </w:rPr>
        <w:t xml:space="preserve">&lt;-</w:t>
      </w:r>
      <w:r>
        <w:rPr>
          <w:rStyle w:val="NormalTok"/>
        </w:rPr>
        <w:t xml:space="preserve"> </w:t>
      </w:r>
      <w:r>
        <w:rPr>
          <w:rStyle w:val="FunctionTok"/>
        </w:rPr>
        <w:t xml:space="preserve">rep</w:t>
      </w:r>
      <w:r>
        <w:rPr>
          <w:rStyle w:val="NormalTok"/>
        </w:rPr>
        <w:t xml:space="preserve">(</w:t>
      </w:r>
      <w:r>
        <w:rPr>
          <w:rStyle w:val="StringTok"/>
        </w:rPr>
        <w:t xml:space="preserve">"NED"</w:t>
      </w:r>
      <w:r>
        <w:rPr>
          <w:rStyle w:val="NormalTok"/>
        </w:rPr>
        <w:t xml:space="preserve">, </w:t>
      </w:r>
      <w:r>
        <w:rPr>
          <w:rStyle w:val="FunctionTok"/>
        </w:rPr>
        <w:t xml:space="preserve">length</w:t>
      </w:r>
      <w:r>
        <w:rPr>
          <w:rStyle w:val="NormalTok"/>
        </w:rPr>
        <w:t xml:space="preserve">(yrs1))</w:t>
      </w:r>
      <w:r>
        <w:br/>
      </w:r>
      <w:r>
        <w:rPr>
          <w:rStyle w:val="NormalTok"/>
        </w:rPr>
        <w:t xml:space="preserve">fin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(yrs1, qrt1, flt, are, </w:t>
      </w:r>
      <w:r>
        <w:rPr>
          <w:rStyle w:val="FunctionTok"/>
        </w:rPr>
        <w:t xml:space="preserve">matrix</w:t>
      </w:r>
      <w:r>
        <w:rPr>
          <w:rStyle w:val="NormalTok"/>
        </w:rPr>
        <w:t xml:space="preserve">(NEDtot)), </w:t>
      </w:r>
      <w:r>
        <w:rPr>
          <w:rStyle w:val="AttributeTok"/>
        </w:rPr>
        <w:t xml:space="preserve">stringsAsFactors =</w:t>
      </w:r>
      <w:r>
        <w:rPr>
          <w:rStyle w:val="NormalTok"/>
        </w:rPr>
        <w:t xml:space="preserve"> </w:t>
      </w:r>
      <w:r>
        <w:rPr>
          <w:rStyle w:val="ConstantTok"/>
        </w:rPr>
        <w:t xml:space="preserve">FALSE</w:t>
      </w:r>
      <w:r>
        <w:rPr>
          <w:rStyle w:val="NormalTok"/>
        </w:rPr>
        <w:t xml:space="preserve">)</w:t>
      </w:r>
      <w:r>
        <w:br/>
      </w:r>
      <w:r>
        <w:rPr>
          <w:rStyle w:val="FunctionTok"/>
        </w:rPr>
        <w:t xml:space="preserve">names</w:t>
      </w:r>
      <w:r>
        <w:rPr>
          <w:rStyle w:val="NormalTok"/>
        </w:rPr>
        <w:t xml:space="preserve">(fin)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"Quarter"</w:t>
      </w:r>
      <w:r>
        <w:rPr>
          <w:rStyle w:val="NormalTok"/>
        </w:rPr>
        <w:t xml:space="preserve">, </w:t>
      </w:r>
      <w:r>
        <w:rPr>
          <w:rStyle w:val="StringTok"/>
        </w:rPr>
        <w:t xml:space="preserve">"Fleet"</w:t>
      </w:r>
      <w:r>
        <w:rPr>
          <w:rStyle w:val="NormalTok"/>
        </w:rPr>
        <w:t xml:space="preserve">, </w:t>
      </w:r>
      <w:r>
        <w:rPr>
          <w:rStyle w:val="StringTok"/>
        </w:rPr>
        <w:t xml:space="preserve">"Area"</w:t>
      </w:r>
      <w:r>
        <w:rPr>
          <w:rStyle w:val="NormalTok"/>
        </w:rPr>
        <w:t xml:space="preserve">, </w:t>
      </w:r>
      <w:r>
        <w:rPr>
          <w:rStyle w:val="StringTok"/>
        </w:rPr>
        <w:t xml:space="preserve">"Catch_lbs"</w:t>
      </w:r>
      <w:r>
        <w:rPr>
          <w:rStyle w:val="NormalTok"/>
        </w:rPr>
        <w:t xml:space="preserve">)</w:t>
      </w:r>
      <w:r>
        <w:br/>
      </w:r>
      <w:r>
        <w:rPr>
          <w:rStyle w:val="NormalTok"/>
        </w:rPr>
        <w:t xml:space="preserve">fin</w:t>
      </w:r>
      <w:r>
        <w:rPr>
          <w:rStyle w:val="SpecialCharTok"/>
        </w:rPr>
        <w:t xml:space="preserve">$</w:t>
      </w:r>
      <w:r>
        <w:rPr>
          <w:rStyle w:val="NormalTok"/>
        </w:rPr>
        <w:t xml:space="preserve">Catch_lbs </w:t>
      </w:r>
      <w:r>
        <w:rPr>
          <w:rStyle w:val="OtherTok"/>
        </w:rPr>
        <w:t xml:space="preserve">&lt;-</w:t>
      </w:r>
      <w:r>
        <w:rPr>
          <w:rStyle w:val="NormalTok"/>
        </w:rPr>
        <w:t xml:space="preserve"> </w:t>
      </w:r>
      <w:r>
        <w:rPr>
          <w:rStyle w:val="FunctionTok"/>
        </w:rPr>
        <w:t xml:space="preserve">as.numeric</w:t>
      </w:r>
      <w:r>
        <w:rPr>
          <w:rStyle w:val="NormalTok"/>
        </w:rPr>
        <w:t xml:space="preserve">(fin</w:t>
      </w:r>
      <w:r>
        <w:rPr>
          <w:rStyle w:val="SpecialCharTok"/>
        </w:rPr>
        <w:t xml:space="preserve">$</w:t>
      </w:r>
      <w:r>
        <w:rPr>
          <w:rStyle w:val="NormalTok"/>
        </w:rPr>
        <w:t xml:space="preserve">Catch_lbs)</w:t>
      </w:r>
      <w:r>
        <w:br/>
      </w:r>
      <w:r>
        <w:rPr>
          <w:rStyle w:val="FunctionTok"/>
        </w:rPr>
        <w:t xml:space="preserve">head</w:t>
      </w:r>
      <w:r>
        <w:rPr>
          <w:rStyle w:val="NormalTok"/>
        </w:rPr>
        <w:t xml:space="preserve">(fin)</w:t>
      </w:r>
    </w:p>
    <w:p>
      <w:pPr>
        <w:pStyle w:val="SourceCode"/>
      </w:pPr>
      <w:r>
        <w:rPr>
          <w:rStyle w:val="VerbatimChar"/>
        </w:rPr>
        <w:t xml:space="preserve">  Year Quarter Fleet Area Catch_lbs</w:t>
      </w:r>
      <w:r>
        <w:br/>
      </w:r>
      <w:r>
        <w:rPr>
          <w:rStyle w:val="VerbatimChar"/>
        </w:rPr>
        <w:t xml:space="preserve">1 2007       1  Intl  NED     0.000</w:t>
      </w:r>
      <w:r>
        <w:br/>
      </w:r>
      <w:r>
        <w:rPr>
          <w:rStyle w:val="VerbatimChar"/>
        </w:rPr>
        <w:t xml:space="preserve">2 2007       2  Intl  NED  1450.366</w:t>
      </w:r>
      <w:r>
        <w:br/>
      </w:r>
      <w:r>
        <w:rPr>
          <w:rStyle w:val="VerbatimChar"/>
        </w:rPr>
        <w:t xml:space="preserve">3 2007       3  Intl  NED 13279.912</w:t>
      </w:r>
      <w:r>
        <w:br/>
      </w:r>
      <w:r>
        <w:rPr>
          <w:rStyle w:val="VerbatimChar"/>
        </w:rPr>
        <w:t xml:space="preserve">4 2007       4  Intl  NED     0.000</w:t>
      </w:r>
      <w:r>
        <w:br/>
      </w:r>
      <w:r>
        <w:rPr>
          <w:rStyle w:val="VerbatimChar"/>
        </w:rPr>
        <w:t xml:space="preserve">5 2008       1  Intl  NED     0.000</w:t>
      </w:r>
      <w:r>
        <w:br/>
      </w:r>
      <w:r>
        <w:rPr>
          <w:rStyle w:val="VerbatimChar"/>
        </w:rPr>
        <w:t xml:space="preserve">6 2008       2  Intl  NED  1312.750</w:t>
      </w:r>
    </w:p>
    <w:p>
      <w:pPr>
        <w:pStyle w:val="SourceCode"/>
      </w:pPr>
      <w:r>
        <w:rPr>
          <w:rStyle w:val="CommentTok"/>
        </w:rPr>
        <w:t xml:space="preserve">#apply(fin, 2, table)</w:t>
      </w:r>
      <w:r>
        <w:br/>
      </w:r>
      <w:r>
        <w:br/>
      </w:r>
      <w:r>
        <w:rPr>
          <w:rStyle w:val="CommentTok"/>
        </w:rPr>
        <w:t xml:space="preserve"># write output file</w:t>
      </w:r>
      <w:r>
        <w:br/>
      </w:r>
      <w:r>
        <w:rPr>
          <w:rStyle w:val="FunctionTok"/>
        </w:rPr>
        <w:t xml:space="preserve">write.csv</w:t>
      </w:r>
      <w:r>
        <w:rPr>
          <w:rStyle w:val="NormalTok"/>
        </w:rPr>
        <w:t xml:space="preserve">(fin, </w:t>
      </w:r>
      <w:r>
        <w:rPr>
          <w:rStyle w:val="AttributeTok"/>
        </w:rPr>
        <w:t xml:space="preserve">file =</w:t>
      </w:r>
      <w:r>
        <w:rPr>
          <w:rStyle w:val="NormalTok"/>
        </w:rPr>
        <w:t xml:space="preserve"> </w:t>
      </w:r>
      <w:r>
        <w:rPr>
          <w:rStyle w:val="StringTok"/>
        </w:rPr>
        <w:t xml:space="preserve">"data/FINAL_files/NED_Intl_TomFormat.csv"</w:t>
      </w:r>
      <w:r>
        <w:rPr>
          <w:rStyle w:val="NormalTok"/>
        </w:rPr>
        <w:t xml:space="preserve">, </w:t>
      </w:r>
      <w:r>
        <w:rPr>
          <w:rStyle w:val="AttributeTok"/>
        </w:rPr>
        <w:t xml:space="preserve">row.names =</w:t>
      </w:r>
      <w:r>
        <w:rPr>
          <w:rStyle w:val="NormalTok"/>
        </w:rPr>
        <w:t xml:space="preserve"> </w:t>
      </w:r>
      <w:r>
        <w:rPr>
          <w:rStyle w:val="ConstantTok"/>
        </w:rPr>
        <w:t xml:space="preserve">FALSE</w:t>
      </w:r>
      <w:r>
        <w:rPr>
          <w:rStyle w:val="NormalTok"/>
        </w:rPr>
        <w:t xml:space="preserve">)</w:t>
      </w:r>
      <w:r>
        <w:br/>
      </w:r>
      <w:r>
        <w:br/>
      </w:r>
      <w:r>
        <w:rPr>
          <w:rStyle w:val="CommentTok"/>
        </w:rPr>
        <w:t xml:space="preserve">#barplot(tapply(fin$Catch_lbs, list(fin$Quarter), sum, na.rm = T), col = rainbow(4))</w:t>
      </w:r>
    </w:p>
    <w:bookmarkEnd w:id="167"/>
    <w:bookmarkStart w:id="168" w:name="references"/>
    <w:p>
      <w:pPr>
        <w:pStyle w:val="Heading2"/>
      </w:pPr>
      <w:r>
        <w:t xml:space="preserve">12.8 References</w:t>
      </w:r>
    </w:p>
    <w:p>
      <w:pPr>
        <w:pStyle w:val="FirstParagraph"/>
      </w:pPr>
      <w:r>
        <w:t xml:space="preserve">Pauly D., Zeller D., Palomares M.L.D. (Editors), 2020. Sea Around Us Concepts, Design and Data (seaaroundus.org).</w:t>
      </w:r>
    </w:p>
    <w:bookmarkEnd w:id="168"/>
    <w:bookmarkEnd w:id="169"/>
    <w:bookmarkStart w:id="186" w:name="X753271a8c396baa574e3f4acbeb6a133e49b438"/>
    <w:p>
      <w:pPr>
        <w:pStyle w:val="Heading1"/>
      </w:pPr>
      <w:r>
        <w:t xml:space="preserve">13. Data compilation for all fleets in the operating model</w:t>
      </w:r>
    </w:p>
    <w:p>
      <w:pPr>
        <w:pStyle w:val="FirstParagraph"/>
      </w:pPr>
      <w:r>
        <w:t xml:space="preserve">In this last step we will compile all of the output data files from the different data sources (NMFS commercial trip tickets, NMFS recreational statistics, Sea Around Us) and check the files for accuracy.</w:t>
      </w:r>
    </w:p>
    <w:p>
      <w:pPr>
        <w:pStyle w:val="BodyText"/>
      </w:pPr>
      <w:r>
        <w:t xml:space="preserve">Recall that there are seven defined areas in the operating model, over which the landings are summed. Four of these areas are within the U.S. EEZ and the other three areas are international waters (high seas and jurisdictional waters of other countries).</w:t>
      </w:r>
    </w:p>
    <w:p>
      <w:pPr>
        <w:pStyle w:val="CaptionedFigure"/>
      </w:pPr>
      <w:r>
        <w:drawing>
          <wp:inline>
            <wp:extent cx="5943600" cy="6686550"/>
            <wp:effectExtent b="0" l="0" r="0" t="0"/>
            <wp:docPr descr="Areas defined in the operating model." title="" id="170" name="Picture"/>
            <a:graphic>
              <a:graphicData uri="http://schemas.openxmlformats.org/drawingml/2006/picture">
                <pic:pic>
                  <pic:nvPicPr>
                    <pic:cNvPr descr="data/eez/new_spatial_zones1.png" id="171" name="Picture"/>
                    <pic:cNvPicPr>
                      <a:picLocks noChangeArrowheads="1" noChangeAspect="1"/>
                    </pic:cNvPicPr>
                  </pic:nvPicPr>
                  <pic:blipFill>
                    <a:blip r:embed="rId86"/>
                    <a:stretch>
                      <a:fillRect/>
                    </a:stretch>
                  </pic:blipFill>
                  <pic:spPr bwMode="auto">
                    <a:xfrm>
                      <a:off x="0" y="0"/>
                      <a:ext cx="5943600" cy="6686550"/>
                    </a:xfrm>
                    <a:prstGeom prst="rect">
                      <a:avLst/>
                    </a:prstGeom>
                    <a:noFill/>
                    <a:ln w="9525">
                      <a:noFill/>
                      <a:headEnd/>
                      <a:tailEnd/>
                    </a:ln>
                  </pic:spPr>
                </pic:pic>
              </a:graphicData>
            </a:graphic>
          </wp:inline>
        </w:drawing>
      </w:r>
    </w:p>
    <w:p>
      <w:pPr>
        <w:pStyle w:val="ImageCaption"/>
      </w:pPr>
      <w:r>
        <w:t xml:space="preserve">Areas defined in the operating model.</w:t>
      </w:r>
    </w:p>
    <w:bookmarkStart w:id="172" w:name="data-upload"/>
    <w:p>
      <w:pPr>
        <w:pStyle w:val="Heading2"/>
      </w:pPr>
      <w:r>
        <w:t xml:space="preserve">13.1 Data upload</w:t>
      </w:r>
    </w:p>
    <w:p>
      <w:pPr>
        <w:pStyle w:val="FirstParagraph"/>
      </w:pPr>
      <w:r>
        <w:t xml:space="preserve">First we access all of the final data files from the previous steps.</w:t>
      </w:r>
    </w:p>
    <w:p>
      <w:pPr>
        <w:pStyle w:val="SourceCode"/>
      </w:pPr>
      <w:r>
        <w:rPr>
          <w:rStyle w:val="CommentTok"/>
        </w:rPr>
        <w:t xml:space="preserve"># clear workspace</w:t>
      </w:r>
      <w:r>
        <w:br/>
      </w: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w:t>
      </w:r>
      <w:r>
        <w:br/>
      </w:r>
      <w:r>
        <w:br/>
      </w:r>
      <w:r>
        <w:rPr>
          <w:rStyle w:val="CommentTok"/>
        </w:rPr>
        <w:t xml:space="preserve"># view data files in directory</w:t>
      </w:r>
      <w:r>
        <w:br/>
      </w:r>
      <w:r>
        <w:rPr>
          <w:rStyle w:val="FunctionTok"/>
        </w:rPr>
        <w:t xml:space="preserve">dir</w:t>
      </w:r>
      <w:r>
        <w:rPr>
          <w:rStyle w:val="NormalTok"/>
        </w:rPr>
        <w:t xml:space="preserve">(</w:t>
      </w:r>
      <w:r>
        <w:rPr>
          <w:rStyle w:val="StringTok"/>
        </w:rPr>
        <w:t xml:space="preserve">"data/FINAL_files/"</w:t>
      </w:r>
      <w:r>
        <w:rPr>
          <w:rStyle w:val="NormalTok"/>
        </w:rPr>
        <w:t xml:space="preserve">)</w:t>
      </w:r>
    </w:p>
    <w:p>
      <w:pPr>
        <w:pStyle w:val="SourceCode"/>
      </w:pPr>
      <w:r>
        <w:rPr>
          <w:rStyle w:val="VerbatimChar"/>
        </w:rPr>
        <w:t xml:space="preserve">[1] "CAR_Intl_unrep_TomFormat.csv"        </w:t>
      </w:r>
      <w:r>
        <w:br/>
      </w:r>
      <w:r>
        <w:rPr>
          <w:rStyle w:val="VerbatimChar"/>
        </w:rPr>
        <w:t xml:space="preserve">[2] "commercial_TomFormat.csv"            </w:t>
      </w:r>
      <w:r>
        <w:br/>
      </w:r>
      <w:r>
        <w:rPr>
          <w:rStyle w:val="VerbatimChar"/>
        </w:rPr>
        <w:t xml:space="preserve">[3] "complete_catch_dataset_09052025b.csv"</w:t>
      </w:r>
      <w:r>
        <w:br/>
      </w:r>
      <w:r>
        <w:rPr>
          <w:rStyle w:val="VerbatimChar"/>
        </w:rPr>
        <w:t xml:space="preserve">[4] "NCA_Intl_TomFormat.csv"              </w:t>
      </w:r>
      <w:r>
        <w:br/>
      </w:r>
      <w:r>
        <w:rPr>
          <w:rStyle w:val="VerbatimChar"/>
        </w:rPr>
        <w:t xml:space="preserve">[5] "NED_Intl_TomFormat.csv"              </w:t>
      </w:r>
      <w:r>
        <w:br/>
      </w:r>
      <w:r>
        <w:rPr>
          <w:rStyle w:val="VerbatimChar"/>
        </w:rPr>
        <w:t xml:space="preserve">[6] "rec_catch_TomFormat.csv"             </w:t>
      </w:r>
    </w:p>
    <w:p>
      <w:pPr>
        <w:pStyle w:val="SourceCode"/>
      </w:pPr>
      <w:r>
        <w:rPr>
          <w:rStyle w:val="NormalTok"/>
        </w:rPr>
        <w:t xml:space="preserve">intc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"data/FINAL_files/CAR_Intl_unrep_TomFormat.csv"</w:t>
      </w:r>
      <w:r>
        <w:rPr>
          <w:rStyle w:val="NormalTok"/>
        </w:rPr>
        <w:t xml:space="preserve">)</w:t>
      </w:r>
      <w:r>
        <w:br/>
      </w:r>
      <w:r>
        <w:rPr>
          <w:rStyle w:val="NormalTok"/>
        </w:rPr>
        <w:t xml:space="preserve">intn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"data/FINAL_files/NCA_Intl_TomFormat.csv"</w:t>
      </w:r>
      <w:r>
        <w:rPr>
          <w:rStyle w:val="NormalTok"/>
        </w:rPr>
        <w:t xml:space="preserve">)</w:t>
      </w:r>
      <w:r>
        <w:br/>
      </w:r>
      <w:r>
        <w:rPr>
          <w:rStyle w:val="NormalTok"/>
        </w:rPr>
        <w:t xml:space="preserve">intw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"data/FINAL_files/NED_Intl_TomFormat.csv"</w:t>
      </w:r>
      <w:r>
        <w:rPr>
          <w:rStyle w:val="NormalTok"/>
        </w:rPr>
        <w:t xml:space="preserve">)</w:t>
      </w:r>
      <w:r>
        <w:br/>
      </w:r>
      <w:r>
        <w:rPr>
          <w:rStyle w:val="NormalTok"/>
        </w:rPr>
        <w:t xml:space="preserve">com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"data/FINAL_files/commercial_TomFormat.csv"</w:t>
      </w:r>
      <w:r>
        <w:rPr>
          <w:rStyle w:val="NormalTok"/>
        </w:rPr>
        <w:t xml:space="preserve">)</w:t>
      </w:r>
      <w:r>
        <w:br/>
      </w:r>
      <w:r>
        <w:rPr>
          <w:rStyle w:val="NormalTok"/>
        </w:rPr>
        <w:t xml:space="preserve">rec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"data/FINAL_files/rec_catch_TomFormat.csv"</w:t>
      </w:r>
      <w:r>
        <w:rPr>
          <w:rStyle w:val="NormalTok"/>
        </w:rPr>
        <w:t xml:space="preserve">)</w:t>
      </w:r>
    </w:p>
    <w:p>
      <w:pPr>
        <w:pStyle w:val="FirstParagraph"/>
      </w:pPr>
      <w:r>
        <w:t xml:space="preserve">This file contains all international landings and unreported catches for the greater Caribbean region (jurisdictional waters of all countries). Recall that estimated discards were very small (&lt; 1%) and were removed from the summary.</w:t>
      </w:r>
    </w:p>
    <w:p>
      <w:pPr>
        <w:pStyle w:val="SourceCode"/>
      </w:pPr>
      <w:r>
        <w:rPr>
          <w:rStyle w:val="FunctionTok"/>
        </w:rPr>
        <w:t xml:space="preserve">apply</w:t>
      </w:r>
      <w:r>
        <w:rPr>
          <w:rStyle w:val="NormalTok"/>
        </w:rPr>
        <w:t xml:space="preserve">(intc[</w:t>
      </w:r>
      <w:r>
        <w:rPr>
          <w:rStyle w:val="DecValTok"/>
        </w:rPr>
        <w:t xml:space="preserve">1</w:t>
      </w:r>
      <w:r>
        <w:rPr>
          <w:rStyle w:val="SpecialCharTok"/>
        </w:rPr>
        <w:t xml:space="preserve">:</w:t>
      </w:r>
      <w:r>
        <w:rPr>
          <w:rStyle w:val="DecValTok"/>
        </w:rPr>
        <w:t xml:space="preserve">4</w:t>
      </w:r>
      <w:r>
        <w:rPr>
          <w:rStyle w:val="NormalTok"/>
        </w:rPr>
        <w:t xml:space="preserve">], </w:t>
      </w:r>
      <w:r>
        <w:rPr>
          <w:rStyle w:val="DecValTok"/>
        </w:rPr>
        <w:t xml:space="preserve">2</w:t>
      </w:r>
      <w:r>
        <w:rPr>
          <w:rStyle w:val="NormalTok"/>
        </w:rPr>
        <w:t xml:space="preserve">, table, </w:t>
      </w:r>
      <w:r>
        <w:rPr>
          <w:rStyle w:val="AttributeTok"/>
        </w:rPr>
        <w:t xml:space="preserve">useNA =</w:t>
      </w:r>
      <w:r>
        <w:rPr>
          <w:rStyle w:val="NormalTok"/>
        </w:rPr>
        <w:t xml:space="preserve"> </w:t>
      </w:r>
      <w:r>
        <w:rPr>
          <w:rStyle w:val="StringTok"/>
        </w:rPr>
        <w:t xml:space="preserve">"always"</w:t>
      </w:r>
      <w:r>
        <w:rPr>
          <w:rStyle w:val="NormalTok"/>
        </w:rPr>
        <w:t xml:space="preserve">)</w:t>
      </w:r>
    </w:p>
    <w:p>
      <w:pPr>
        <w:pStyle w:val="SourceCode"/>
      </w:pPr>
      <w:r>
        <w:rPr>
          <w:rStyle w:val="VerbatimChar"/>
        </w:rPr>
        <w:t xml:space="preserve">$Year</w:t>
      </w:r>
      <w:r>
        <w:br/>
      </w:r>
      <w:r>
        <w:br/>
      </w:r>
      <w:r>
        <w:rPr>
          <w:rStyle w:val="VerbatimChar"/>
        </w:rPr>
        <w:t xml:space="preserve">1986 1987 1988 1989 1990 1991 1992 1993 1994 1995 1996 1997 1998 1999 2000 2001 </w:t>
      </w:r>
      <w:r>
        <w:br/>
      </w:r>
      <w:r>
        <w:rPr>
          <w:rStyle w:val="VerbatimChar"/>
        </w:rPr>
        <w:t xml:space="preserve">   8    8    8    8    8    8    8    8    8    8    8    8    8    8    8    8 </w:t>
      </w:r>
      <w:r>
        <w:br/>
      </w:r>
      <w:r>
        <w:rPr>
          <w:rStyle w:val="VerbatimChar"/>
        </w:rPr>
        <w:t xml:space="preserve">2002 2003 2004 2005 2006 2007 2008 2009 2010 2011 2012 2013 2014 2015 2016 2017 </w:t>
      </w:r>
      <w:r>
        <w:br/>
      </w:r>
      <w:r>
        <w:rPr>
          <w:rStyle w:val="VerbatimChar"/>
        </w:rPr>
        <w:t xml:space="preserve">   8    8    8    8    8    8    8    8    8    8    8    8    8    8    8    8 </w:t>
      </w:r>
      <w:r>
        <w:br/>
      </w:r>
      <w:r>
        <w:rPr>
          <w:rStyle w:val="VerbatimChar"/>
        </w:rPr>
        <w:t xml:space="preserve">2018 2019 2020 2021 2022 &lt;NA&gt; </w:t>
      </w:r>
      <w:r>
        <w:br/>
      </w:r>
      <w:r>
        <w:rPr>
          <w:rStyle w:val="VerbatimChar"/>
        </w:rPr>
        <w:t xml:space="preserve">   8    8    8    8    8    0 </w:t>
      </w:r>
      <w:r>
        <w:br/>
      </w:r>
      <w:r>
        <w:br/>
      </w:r>
      <w:r>
        <w:rPr>
          <w:rStyle w:val="VerbatimChar"/>
        </w:rPr>
        <w:t xml:space="preserve">$Quarter</w:t>
      </w:r>
      <w:r>
        <w:br/>
      </w:r>
      <w:r>
        <w:br/>
      </w:r>
      <w:r>
        <w:rPr>
          <w:rStyle w:val="VerbatimChar"/>
        </w:rPr>
        <w:t xml:space="preserve">   1    2    3    4 &lt;NA&gt; </w:t>
      </w:r>
      <w:r>
        <w:br/>
      </w:r>
      <w:r>
        <w:rPr>
          <w:rStyle w:val="VerbatimChar"/>
        </w:rPr>
        <w:t xml:space="preserve">  74   74   74   74    0 </w:t>
      </w:r>
      <w:r>
        <w:br/>
      </w:r>
      <w:r>
        <w:br/>
      </w:r>
      <w:r>
        <w:rPr>
          <w:rStyle w:val="VerbatimChar"/>
        </w:rPr>
        <w:t xml:space="preserve">$Fleet</w:t>
      </w:r>
      <w:r>
        <w:br/>
      </w:r>
      <w:r>
        <w:br/>
      </w:r>
      <w:r>
        <w:rPr>
          <w:rStyle w:val="VerbatimChar"/>
        </w:rPr>
        <w:t xml:space="preserve"> Intl UnRep  &lt;NA&gt; </w:t>
      </w:r>
      <w:r>
        <w:br/>
      </w:r>
      <w:r>
        <w:rPr>
          <w:rStyle w:val="VerbatimChar"/>
        </w:rPr>
        <w:t xml:space="preserve">  148   148     0 </w:t>
      </w:r>
      <w:r>
        <w:br/>
      </w:r>
      <w:r>
        <w:br/>
      </w:r>
      <w:r>
        <w:rPr>
          <w:rStyle w:val="VerbatimChar"/>
        </w:rPr>
        <w:t xml:space="preserve">$Area</w:t>
      </w:r>
      <w:r>
        <w:br/>
      </w:r>
      <w:r>
        <w:br/>
      </w:r>
      <w:r>
        <w:rPr>
          <w:rStyle w:val="VerbatimChar"/>
        </w:rPr>
        <w:t xml:space="preserve"> CAR &lt;NA&gt; </w:t>
      </w:r>
      <w:r>
        <w:br/>
      </w:r>
      <w:r>
        <w:rPr>
          <w:rStyle w:val="VerbatimChar"/>
        </w:rPr>
        <w:t xml:space="preserve"> 296    0 </w:t>
      </w:r>
    </w:p>
    <w:p>
      <w:pPr>
        <w:pStyle w:val="FirstParagraph"/>
      </w:pPr>
      <w:r>
        <w:t xml:space="preserve">This file contains all international landings for the NCA region (i.e., FAO region 31), also known as the Western Central Atlantic. There are no territorial waters in this area (except for Bermuda, which as discussed previously is summarized with the CAR region) and there are no unreported catches or discards in the database.</w:t>
      </w:r>
    </w:p>
    <w:p>
      <w:pPr>
        <w:pStyle w:val="SourceCode"/>
      </w:pPr>
      <w:r>
        <w:rPr>
          <w:rStyle w:val="FunctionTok"/>
        </w:rPr>
        <w:t xml:space="preserve">apply</w:t>
      </w:r>
      <w:r>
        <w:rPr>
          <w:rStyle w:val="NormalTok"/>
        </w:rPr>
        <w:t xml:space="preserve">(intn[</w:t>
      </w:r>
      <w:r>
        <w:rPr>
          <w:rStyle w:val="DecValTok"/>
        </w:rPr>
        <w:t xml:space="preserve">1</w:t>
      </w:r>
      <w:r>
        <w:rPr>
          <w:rStyle w:val="SpecialCharTok"/>
        </w:rPr>
        <w:t xml:space="preserve">:</w:t>
      </w:r>
      <w:r>
        <w:rPr>
          <w:rStyle w:val="DecValTok"/>
        </w:rPr>
        <w:t xml:space="preserve">4</w:t>
      </w:r>
      <w:r>
        <w:rPr>
          <w:rStyle w:val="NormalTok"/>
        </w:rPr>
        <w:t xml:space="preserve">], </w:t>
      </w:r>
      <w:r>
        <w:rPr>
          <w:rStyle w:val="DecValTok"/>
        </w:rPr>
        <w:t xml:space="preserve">2</w:t>
      </w:r>
      <w:r>
        <w:rPr>
          <w:rStyle w:val="NormalTok"/>
        </w:rPr>
        <w:t xml:space="preserve">, table, </w:t>
      </w:r>
      <w:r>
        <w:rPr>
          <w:rStyle w:val="AttributeTok"/>
        </w:rPr>
        <w:t xml:space="preserve">useNA =</w:t>
      </w:r>
      <w:r>
        <w:rPr>
          <w:rStyle w:val="NormalTok"/>
        </w:rPr>
        <w:t xml:space="preserve"> </w:t>
      </w:r>
      <w:r>
        <w:rPr>
          <w:rStyle w:val="StringTok"/>
        </w:rPr>
        <w:t xml:space="preserve">"always"</w:t>
      </w:r>
      <w:r>
        <w:rPr>
          <w:rStyle w:val="NormalTok"/>
        </w:rPr>
        <w:t xml:space="preserve">)</w:t>
      </w:r>
    </w:p>
    <w:p>
      <w:pPr>
        <w:pStyle w:val="SourceCode"/>
      </w:pPr>
      <w:r>
        <w:rPr>
          <w:rStyle w:val="VerbatimChar"/>
        </w:rPr>
        <w:t xml:space="preserve">$Year</w:t>
      </w:r>
      <w:r>
        <w:br/>
      </w:r>
      <w:r>
        <w:br/>
      </w:r>
      <w:r>
        <w:rPr>
          <w:rStyle w:val="VerbatimChar"/>
        </w:rPr>
        <w:t xml:space="preserve">1997 1998 1999 2000 2001 2002 2003 2004 2005 2006 2007 2008 2009 2010 2011 2012 </w:t>
      </w:r>
      <w:r>
        <w:br/>
      </w:r>
      <w:r>
        <w:rPr>
          <w:rStyle w:val="VerbatimChar"/>
        </w:rPr>
        <w:t xml:space="preserve">   4    4    4    4    4    4    4    4    4    4    4    4    4    4    4    4 </w:t>
      </w:r>
      <w:r>
        <w:br/>
      </w:r>
      <w:r>
        <w:rPr>
          <w:rStyle w:val="VerbatimChar"/>
        </w:rPr>
        <w:t xml:space="preserve">2013 2014 2015 2016 2017 2018 2019 2020 2021 2022 &lt;NA&gt; </w:t>
      </w:r>
      <w:r>
        <w:br/>
      </w:r>
      <w:r>
        <w:rPr>
          <w:rStyle w:val="VerbatimChar"/>
        </w:rPr>
        <w:t xml:space="preserve">   4    4    4    4    4    4    4    4    4    4    0 </w:t>
      </w:r>
      <w:r>
        <w:br/>
      </w:r>
      <w:r>
        <w:br/>
      </w:r>
      <w:r>
        <w:rPr>
          <w:rStyle w:val="VerbatimChar"/>
        </w:rPr>
        <w:t xml:space="preserve">$Quarter</w:t>
      </w:r>
      <w:r>
        <w:br/>
      </w:r>
      <w:r>
        <w:br/>
      </w:r>
      <w:r>
        <w:rPr>
          <w:rStyle w:val="VerbatimChar"/>
        </w:rPr>
        <w:t xml:space="preserve">   1    2    3    4 &lt;NA&gt; </w:t>
      </w:r>
      <w:r>
        <w:br/>
      </w:r>
      <w:r>
        <w:rPr>
          <w:rStyle w:val="VerbatimChar"/>
        </w:rPr>
        <w:t xml:space="preserve">  26   26   26   26    0 </w:t>
      </w:r>
      <w:r>
        <w:br/>
      </w:r>
      <w:r>
        <w:br/>
      </w:r>
      <w:r>
        <w:rPr>
          <w:rStyle w:val="VerbatimChar"/>
        </w:rPr>
        <w:t xml:space="preserve">$Fleet</w:t>
      </w:r>
      <w:r>
        <w:br/>
      </w:r>
      <w:r>
        <w:br/>
      </w:r>
      <w:r>
        <w:rPr>
          <w:rStyle w:val="VerbatimChar"/>
        </w:rPr>
        <w:t xml:space="preserve">Intl &lt;NA&gt; </w:t>
      </w:r>
      <w:r>
        <w:br/>
      </w:r>
      <w:r>
        <w:rPr>
          <w:rStyle w:val="VerbatimChar"/>
        </w:rPr>
        <w:t xml:space="preserve"> 104    0 </w:t>
      </w:r>
      <w:r>
        <w:br/>
      </w:r>
      <w:r>
        <w:br/>
      </w:r>
      <w:r>
        <w:rPr>
          <w:rStyle w:val="VerbatimChar"/>
        </w:rPr>
        <w:t xml:space="preserve">$Area</w:t>
      </w:r>
      <w:r>
        <w:br/>
      </w:r>
      <w:r>
        <w:br/>
      </w:r>
      <w:r>
        <w:rPr>
          <w:rStyle w:val="VerbatimChar"/>
        </w:rPr>
        <w:t xml:space="preserve"> NCA &lt;NA&gt; </w:t>
      </w:r>
      <w:r>
        <w:br/>
      </w:r>
      <w:r>
        <w:rPr>
          <w:rStyle w:val="VerbatimChar"/>
        </w:rPr>
        <w:t xml:space="preserve"> 104    0 </w:t>
      </w:r>
    </w:p>
    <w:p>
      <w:pPr>
        <w:pStyle w:val="FirstParagraph"/>
      </w:pPr>
      <w:r>
        <w:t xml:space="preserve">This file contains all international landings for the NED region (i.e., FAO region 21), also known as the Northwest Atlantic. This includes NED high seas landings, as well as landings from Canadian and French territorial waters which fall in this region. There are no unreported catches or discards for this region in the database.</w:t>
      </w:r>
    </w:p>
    <w:p>
      <w:pPr>
        <w:pStyle w:val="SourceCode"/>
      </w:pPr>
      <w:r>
        <w:rPr>
          <w:rStyle w:val="FunctionTok"/>
        </w:rPr>
        <w:t xml:space="preserve">apply</w:t>
      </w:r>
      <w:r>
        <w:rPr>
          <w:rStyle w:val="NormalTok"/>
        </w:rPr>
        <w:t xml:space="preserve">(intw[</w:t>
      </w:r>
      <w:r>
        <w:rPr>
          <w:rStyle w:val="DecValTok"/>
        </w:rPr>
        <w:t xml:space="preserve">1</w:t>
      </w:r>
      <w:r>
        <w:rPr>
          <w:rStyle w:val="SpecialCharTok"/>
        </w:rPr>
        <w:t xml:space="preserve">:</w:t>
      </w:r>
      <w:r>
        <w:rPr>
          <w:rStyle w:val="DecValTok"/>
        </w:rPr>
        <w:t xml:space="preserve">4</w:t>
      </w:r>
      <w:r>
        <w:rPr>
          <w:rStyle w:val="NormalTok"/>
        </w:rPr>
        <w:t xml:space="preserve">], </w:t>
      </w:r>
      <w:r>
        <w:rPr>
          <w:rStyle w:val="DecValTok"/>
        </w:rPr>
        <w:t xml:space="preserve">2</w:t>
      </w:r>
      <w:r>
        <w:rPr>
          <w:rStyle w:val="NormalTok"/>
        </w:rPr>
        <w:t xml:space="preserve">, table, </w:t>
      </w:r>
      <w:r>
        <w:rPr>
          <w:rStyle w:val="AttributeTok"/>
        </w:rPr>
        <w:t xml:space="preserve">useNA =</w:t>
      </w:r>
      <w:r>
        <w:rPr>
          <w:rStyle w:val="NormalTok"/>
        </w:rPr>
        <w:t xml:space="preserve"> </w:t>
      </w:r>
      <w:r>
        <w:rPr>
          <w:rStyle w:val="StringTok"/>
        </w:rPr>
        <w:t xml:space="preserve">"always"</w:t>
      </w:r>
      <w:r>
        <w:rPr>
          <w:rStyle w:val="NormalTok"/>
        </w:rPr>
        <w:t xml:space="preserve">)</w:t>
      </w:r>
    </w:p>
    <w:p>
      <w:pPr>
        <w:pStyle w:val="SourceCode"/>
      </w:pPr>
      <w:r>
        <w:rPr>
          <w:rStyle w:val="VerbatimChar"/>
        </w:rPr>
        <w:t xml:space="preserve">$Year</w:t>
      </w:r>
      <w:r>
        <w:br/>
      </w:r>
      <w:r>
        <w:br/>
      </w:r>
      <w:r>
        <w:rPr>
          <w:rStyle w:val="VerbatimChar"/>
        </w:rPr>
        <w:t xml:space="preserve">2007 2008 2009 2010 2011 2012 2013 2014 2015 2016 2017 2018 2019 2020 2021 2022 </w:t>
      </w:r>
      <w:r>
        <w:br/>
      </w:r>
      <w:r>
        <w:rPr>
          <w:rStyle w:val="VerbatimChar"/>
        </w:rPr>
        <w:t xml:space="preserve">   4    4    4    4    4    4    4    4    4    4    4    4    4    4    4    4 </w:t>
      </w:r>
      <w:r>
        <w:br/>
      </w:r>
      <w:r>
        <w:rPr>
          <w:rStyle w:val="VerbatimChar"/>
        </w:rPr>
        <w:t xml:space="preserve">&lt;NA&gt; </w:t>
      </w:r>
      <w:r>
        <w:br/>
      </w:r>
      <w:r>
        <w:rPr>
          <w:rStyle w:val="VerbatimChar"/>
        </w:rPr>
        <w:t xml:space="preserve">   0 </w:t>
      </w:r>
      <w:r>
        <w:br/>
      </w:r>
      <w:r>
        <w:br/>
      </w:r>
      <w:r>
        <w:rPr>
          <w:rStyle w:val="VerbatimChar"/>
        </w:rPr>
        <w:t xml:space="preserve">$Quarter</w:t>
      </w:r>
      <w:r>
        <w:br/>
      </w:r>
      <w:r>
        <w:br/>
      </w:r>
      <w:r>
        <w:rPr>
          <w:rStyle w:val="VerbatimChar"/>
        </w:rPr>
        <w:t xml:space="preserve">   1    2    3    4 &lt;NA&gt; </w:t>
      </w:r>
      <w:r>
        <w:br/>
      </w:r>
      <w:r>
        <w:rPr>
          <w:rStyle w:val="VerbatimChar"/>
        </w:rPr>
        <w:t xml:space="preserve">  16   16   16   16    0 </w:t>
      </w:r>
      <w:r>
        <w:br/>
      </w:r>
      <w:r>
        <w:br/>
      </w:r>
      <w:r>
        <w:rPr>
          <w:rStyle w:val="VerbatimChar"/>
        </w:rPr>
        <w:t xml:space="preserve">$Fleet</w:t>
      </w:r>
      <w:r>
        <w:br/>
      </w:r>
      <w:r>
        <w:br/>
      </w:r>
      <w:r>
        <w:rPr>
          <w:rStyle w:val="VerbatimChar"/>
        </w:rPr>
        <w:t xml:space="preserve">Intl &lt;NA&gt; </w:t>
      </w:r>
      <w:r>
        <w:br/>
      </w:r>
      <w:r>
        <w:rPr>
          <w:rStyle w:val="VerbatimChar"/>
        </w:rPr>
        <w:t xml:space="preserve">  64    0 </w:t>
      </w:r>
      <w:r>
        <w:br/>
      </w:r>
      <w:r>
        <w:br/>
      </w:r>
      <w:r>
        <w:rPr>
          <w:rStyle w:val="VerbatimChar"/>
        </w:rPr>
        <w:t xml:space="preserve">$Area</w:t>
      </w:r>
      <w:r>
        <w:br/>
      </w:r>
      <w:r>
        <w:br/>
      </w:r>
      <w:r>
        <w:rPr>
          <w:rStyle w:val="VerbatimChar"/>
        </w:rPr>
        <w:t xml:space="preserve"> NED &lt;NA&gt; </w:t>
      </w:r>
      <w:r>
        <w:br/>
      </w:r>
      <w:r>
        <w:rPr>
          <w:rStyle w:val="VerbatimChar"/>
        </w:rPr>
        <w:t xml:space="preserve">  64    0 </w:t>
      </w:r>
    </w:p>
    <w:p>
      <w:pPr>
        <w:pStyle w:val="FirstParagraph"/>
      </w:pPr>
      <w:r>
        <w:t xml:space="preserve">This file contains all landings for the U.S. commercial fleet, including landings from U.S. EEZs and high seas. There are no unreported catches in this region. Recall that estimated dead discards were very small (&lt; 2%) and were removed from the summary.</w:t>
      </w:r>
    </w:p>
    <w:p>
      <w:pPr>
        <w:pStyle w:val="SourceCode"/>
      </w:pPr>
      <w:r>
        <w:rPr>
          <w:rStyle w:val="FunctionTok"/>
        </w:rPr>
        <w:t xml:space="preserve">apply</w:t>
      </w:r>
      <w:r>
        <w:rPr>
          <w:rStyle w:val="NormalTok"/>
        </w:rPr>
        <w:t xml:space="preserve">(com[</w:t>
      </w:r>
      <w:r>
        <w:rPr>
          <w:rStyle w:val="DecValTok"/>
        </w:rPr>
        <w:t xml:space="preserve">1</w:t>
      </w:r>
      <w:r>
        <w:rPr>
          <w:rStyle w:val="SpecialCharTok"/>
        </w:rPr>
        <w:t xml:space="preserve">:</w:t>
      </w:r>
      <w:r>
        <w:rPr>
          <w:rStyle w:val="DecValTok"/>
        </w:rPr>
        <w:t xml:space="preserve">4</w:t>
      </w:r>
      <w:r>
        <w:rPr>
          <w:rStyle w:val="NormalTok"/>
        </w:rPr>
        <w:t xml:space="preserve">], </w:t>
      </w:r>
      <w:r>
        <w:rPr>
          <w:rStyle w:val="DecValTok"/>
        </w:rPr>
        <w:t xml:space="preserve">2</w:t>
      </w:r>
      <w:r>
        <w:rPr>
          <w:rStyle w:val="NormalTok"/>
        </w:rPr>
        <w:t xml:space="preserve">, table, </w:t>
      </w:r>
      <w:r>
        <w:rPr>
          <w:rStyle w:val="AttributeTok"/>
        </w:rPr>
        <w:t xml:space="preserve">useNA =</w:t>
      </w:r>
      <w:r>
        <w:rPr>
          <w:rStyle w:val="NormalTok"/>
        </w:rPr>
        <w:t xml:space="preserve"> </w:t>
      </w:r>
      <w:r>
        <w:rPr>
          <w:rStyle w:val="StringTok"/>
        </w:rPr>
        <w:t xml:space="preserve">"always"</w:t>
      </w:r>
      <w:r>
        <w:rPr>
          <w:rStyle w:val="NormalTok"/>
        </w:rPr>
        <w:t xml:space="preserve">)</w:t>
      </w:r>
    </w:p>
    <w:p>
      <w:pPr>
        <w:pStyle w:val="SourceCode"/>
      </w:pPr>
      <w:r>
        <w:rPr>
          <w:rStyle w:val="VerbatimChar"/>
        </w:rPr>
        <w:t xml:space="preserve">$Year</w:t>
      </w:r>
      <w:r>
        <w:br/>
      </w:r>
      <w:r>
        <w:br/>
      </w:r>
      <w:r>
        <w:rPr>
          <w:rStyle w:val="VerbatimChar"/>
        </w:rPr>
        <w:t xml:space="preserve">1986 1987 1988 1989 1990 1991 1992 1993 1994 1995 1996 1997 1998 1999 2000 2001 </w:t>
      </w:r>
      <w:r>
        <w:br/>
      </w:r>
      <w:r>
        <w:rPr>
          <w:rStyle w:val="VerbatimChar"/>
        </w:rPr>
        <w:t xml:space="preserve">  28   28   28   28   28   28   28   28   28   28   28   28   28   28   28   28 </w:t>
      </w:r>
      <w:r>
        <w:br/>
      </w:r>
      <w:r>
        <w:rPr>
          <w:rStyle w:val="VerbatimChar"/>
        </w:rPr>
        <w:t xml:space="preserve">2002 2003 2004 2005 2006 2007 2008 2009 2010 2011 2012 2013 2014 2015 2016 2017 </w:t>
      </w:r>
      <w:r>
        <w:br/>
      </w:r>
      <w:r>
        <w:rPr>
          <w:rStyle w:val="VerbatimChar"/>
        </w:rPr>
        <w:t xml:space="preserve">  28   28   28   28   28   28   28   28   28   28   28   28   28   28   28   28 </w:t>
      </w:r>
      <w:r>
        <w:br/>
      </w:r>
      <w:r>
        <w:rPr>
          <w:rStyle w:val="VerbatimChar"/>
        </w:rPr>
        <w:t xml:space="preserve">2018 2019 2020 2021 2022 &lt;NA&gt; </w:t>
      </w:r>
      <w:r>
        <w:br/>
      </w:r>
      <w:r>
        <w:rPr>
          <w:rStyle w:val="VerbatimChar"/>
        </w:rPr>
        <w:t xml:space="preserve">  28   28   28   28   28    0 </w:t>
      </w:r>
      <w:r>
        <w:br/>
      </w:r>
      <w:r>
        <w:br/>
      </w:r>
      <w:r>
        <w:rPr>
          <w:rStyle w:val="VerbatimChar"/>
        </w:rPr>
        <w:t xml:space="preserve">$Quarter</w:t>
      </w:r>
      <w:r>
        <w:br/>
      </w:r>
      <w:r>
        <w:br/>
      </w:r>
      <w:r>
        <w:rPr>
          <w:rStyle w:val="VerbatimChar"/>
        </w:rPr>
        <w:t xml:space="preserve">   1    2    3    4 &lt;NA&gt; </w:t>
      </w:r>
      <w:r>
        <w:br/>
      </w:r>
      <w:r>
        <w:rPr>
          <w:rStyle w:val="VerbatimChar"/>
        </w:rPr>
        <w:t xml:space="preserve"> 259  259  259  259    0 </w:t>
      </w:r>
      <w:r>
        <w:br/>
      </w:r>
      <w:r>
        <w:br/>
      </w:r>
      <w:r>
        <w:rPr>
          <w:rStyle w:val="VerbatimChar"/>
        </w:rPr>
        <w:t xml:space="preserve">$Fleet</w:t>
      </w:r>
      <w:r>
        <w:br/>
      </w:r>
      <w:r>
        <w:br/>
      </w:r>
      <w:r>
        <w:rPr>
          <w:rStyle w:val="VerbatimChar"/>
        </w:rPr>
        <w:t xml:space="preserve">UScom  &lt;NA&gt; </w:t>
      </w:r>
      <w:r>
        <w:br/>
      </w:r>
      <w:r>
        <w:rPr>
          <w:rStyle w:val="VerbatimChar"/>
        </w:rPr>
        <w:t xml:space="preserve"> 1036     0 </w:t>
      </w:r>
      <w:r>
        <w:br/>
      </w:r>
      <w:r>
        <w:br/>
      </w:r>
      <w:r>
        <w:rPr>
          <w:rStyle w:val="VerbatimChar"/>
        </w:rPr>
        <w:t xml:space="preserve">$Area</w:t>
      </w:r>
      <w:r>
        <w:br/>
      </w:r>
      <w:r>
        <w:br/>
      </w:r>
      <w:r>
        <w:rPr>
          <w:rStyle w:val="VerbatimChar"/>
        </w:rPr>
        <w:t xml:space="preserve"> CAR  FLK  NCA NCFL  NED  NNC  VBM &lt;NA&gt; </w:t>
      </w:r>
      <w:r>
        <w:br/>
      </w:r>
      <w:r>
        <w:rPr>
          <w:rStyle w:val="VerbatimChar"/>
        </w:rPr>
        <w:t xml:space="preserve"> 148  148  148  148  148  148  148    0 </w:t>
      </w:r>
    </w:p>
    <w:p>
      <w:pPr>
        <w:pStyle w:val="FirstParagraph"/>
      </w:pPr>
      <w:r>
        <w:t xml:space="preserve">This file contains all landings for the U.S. recreational fleet, which are all assumed to occur within the U.S. EEZs. There are no unreported catches in this region.</w:t>
      </w:r>
    </w:p>
    <w:p>
      <w:pPr>
        <w:pStyle w:val="SourceCode"/>
      </w:pPr>
      <w:r>
        <w:rPr>
          <w:rStyle w:val="FunctionTok"/>
        </w:rPr>
        <w:t xml:space="preserve">apply</w:t>
      </w:r>
      <w:r>
        <w:rPr>
          <w:rStyle w:val="NormalTok"/>
        </w:rPr>
        <w:t xml:space="preserve">(rec[</w:t>
      </w:r>
      <w:r>
        <w:rPr>
          <w:rStyle w:val="DecValTok"/>
        </w:rPr>
        <w:t xml:space="preserve">1</w:t>
      </w:r>
      <w:r>
        <w:rPr>
          <w:rStyle w:val="SpecialCharTok"/>
        </w:rPr>
        <w:t xml:space="preserve">:</w:t>
      </w:r>
      <w:r>
        <w:rPr>
          <w:rStyle w:val="DecValTok"/>
        </w:rPr>
        <w:t xml:space="preserve">4</w:t>
      </w:r>
      <w:r>
        <w:rPr>
          <w:rStyle w:val="NormalTok"/>
        </w:rPr>
        <w:t xml:space="preserve">], </w:t>
      </w:r>
      <w:r>
        <w:rPr>
          <w:rStyle w:val="DecValTok"/>
        </w:rPr>
        <w:t xml:space="preserve">2</w:t>
      </w:r>
      <w:r>
        <w:rPr>
          <w:rStyle w:val="NormalTok"/>
        </w:rPr>
        <w:t xml:space="preserve">, table, </w:t>
      </w:r>
      <w:r>
        <w:rPr>
          <w:rStyle w:val="AttributeTok"/>
        </w:rPr>
        <w:t xml:space="preserve">useNA =</w:t>
      </w:r>
      <w:r>
        <w:rPr>
          <w:rStyle w:val="NormalTok"/>
        </w:rPr>
        <w:t xml:space="preserve"> </w:t>
      </w:r>
      <w:r>
        <w:rPr>
          <w:rStyle w:val="StringTok"/>
        </w:rPr>
        <w:t xml:space="preserve">"always"</w:t>
      </w:r>
      <w:r>
        <w:rPr>
          <w:rStyle w:val="NormalTok"/>
        </w:rPr>
        <w:t xml:space="preserve">)</w:t>
      </w:r>
    </w:p>
    <w:p>
      <w:pPr>
        <w:pStyle w:val="SourceCode"/>
      </w:pPr>
      <w:r>
        <w:rPr>
          <w:rStyle w:val="VerbatimChar"/>
        </w:rPr>
        <w:t xml:space="preserve">$Year</w:t>
      </w:r>
      <w:r>
        <w:br/>
      </w:r>
      <w:r>
        <w:br/>
      </w:r>
      <w:r>
        <w:rPr>
          <w:rStyle w:val="VerbatimChar"/>
        </w:rPr>
        <w:t xml:space="preserve">1986 1987 1988 1989 1990 1991 1992 1993 1994 1995 1996 1997 1998 1999 2000 2001 </w:t>
      </w:r>
      <w:r>
        <w:br/>
      </w:r>
      <w:r>
        <w:rPr>
          <w:rStyle w:val="VerbatimChar"/>
        </w:rPr>
        <w:t xml:space="preserve">  32   32   32   32   32   32   32   32   32   32   32   32   32   32   32   32 </w:t>
      </w:r>
      <w:r>
        <w:br/>
      </w:r>
      <w:r>
        <w:rPr>
          <w:rStyle w:val="VerbatimChar"/>
        </w:rPr>
        <w:t xml:space="preserve">2002 2003 2004 2005 2006 2007 2008 2009 2010 2011 2012 2013 2014 2015 2016 2017 </w:t>
      </w:r>
      <w:r>
        <w:br/>
      </w:r>
      <w:r>
        <w:rPr>
          <w:rStyle w:val="VerbatimChar"/>
        </w:rPr>
        <w:t xml:space="preserve">  32   32   32   32   32   32   32   32   32   32   32   32   32   32   32   32 </w:t>
      </w:r>
      <w:r>
        <w:br/>
      </w:r>
      <w:r>
        <w:rPr>
          <w:rStyle w:val="VerbatimChar"/>
        </w:rPr>
        <w:t xml:space="preserve">2018 2019 2020 2021 2022 &lt;NA&gt; </w:t>
      </w:r>
      <w:r>
        <w:br/>
      </w:r>
      <w:r>
        <w:rPr>
          <w:rStyle w:val="VerbatimChar"/>
        </w:rPr>
        <w:t xml:space="preserve">  32   32   32   32   32    0 </w:t>
      </w:r>
      <w:r>
        <w:br/>
      </w:r>
      <w:r>
        <w:br/>
      </w:r>
      <w:r>
        <w:rPr>
          <w:rStyle w:val="VerbatimChar"/>
        </w:rPr>
        <w:t xml:space="preserve">$Quarter</w:t>
      </w:r>
      <w:r>
        <w:br/>
      </w:r>
      <w:r>
        <w:br/>
      </w:r>
      <w:r>
        <w:rPr>
          <w:rStyle w:val="VerbatimChar"/>
        </w:rPr>
        <w:t xml:space="preserve">   1    2    3    4 &lt;NA&gt; </w:t>
      </w:r>
      <w:r>
        <w:br/>
      </w:r>
      <w:r>
        <w:rPr>
          <w:rStyle w:val="VerbatimChar"/>
        </w:rPr>
        <w:t xml:space="preserve"> 296  296  296  296    0 </w:t>
      </w:r>
      <w:r>
        <w:br/>
      </w:r>
      <w:r>
        <w:br/>
      </w:r>
      <w:r>
        <w:rPr>
          <w:rStyle w:val="VerbatimChar"/>
        </w:rPr>
        <w:t xml:space="preserve">$Fleet</w:t>
      </w:r>
      <w:r>
        <w:br/>
      </w:r>
      <w:r>
        <w:br/>
      </w:r>
      <w:r>
        <w:rPr>
          <w:rStyle w:val="VerbatimChar"/>
        </w:rPr>
        <w:t xml:space="preserve">Hire  Rec &lt;NA&gt; </w:t>
      </w:r>
      <w:r>
        <w:br/>
      </w:r>
      <w:r>
        <w:rPr>
          <w:rStyle w:val="VerbatimChar"/>
        </w:rPr>
        <w:t xml:space="preserve"> 592  592    0 </w:t>
      </w:r>
      <w:r>
        <w:br/>
      </w:r>
      <w:r>
        <w:br/>
      </w:r>
      <w:r>
        <w:rPr>
          <w:rStyle w:val="VerbatimChar"/>
        </w:rPr>
        <w:t xml:space="preserve">$Area</w:t>
      </w:r>
      <w:r>
        <w:br/>
      </w:r>
      <w:r>
        <w:br/>
      </w:r>
      <w:r>
        <w:rPr>
          <w:rStyle w:val="VerbatimChar"/>
        </w:rPr>
        <w:t xml:space="preserve"> FLK NCFL  NNC  VBM &lt;NA&gt; </w:t>
      </w:r>
      <w:r>
        <w:br/>
      </w:r>
      <w:r>
        <w:rPr>
          <w:rStyle w:val="VerbatimChar"/>
        </w:rPr>
        <w:t xml:space="preserve"> 296  296  296  296    0 </w:t>
      </w:r>
    </w:p>
    <w:p>
      <w:pPr>
        <w:pStyle w:val="FirstParagraph"/>
      </w:pPr>
      <w:r>
        <w:t xml:space="preserve">Now we combine the data files and create some figures with the final composite data file.</w:t>
      </w:r>
    </w:p>
    <w:p>
      <w:pPr>
        <w:pStyle w:val="SourceCode"/>
      </w:pPr>
      <w:r>
        <w:rPr>
          <w:rStyle w:val="NormalTok"/>
        </w:rPr>
        <w:t xml:space="preserve">d </w:t>
      </w:r>
      <w:r>
        <w:rPr>
          <w:rStyle w:val="OtherTok"/>
        </w:rPr>
        <w:t xml:space="preserve">&lt;-</w:t>
      </w:r>
      <w:r>
        <w:rPr>
          <w:rStyle w:val="NormalTok"/>
        </w:rPr>
        <w:t xml:space="preserve"> </w:t>
      </w:r>
      <w:r>
        <w:rPr>
          <w:rStyle w:val="FunctionTok"/>
        </w:rPr>
        <w:t xml:space="preserve">rbind</w:t>
      </w:r>
      <w:r>
        <w:rPr>
          <w:rStyle w:val="NormalTok"/>
        </w:rPr>
        <w:t xml:space="preserve">(intc, intn, intw, com, rec)</w:t>
      </w:r>
      <w:r>
        <w:br/>
      </w:r>
      <w:r>
        <w:br/>
      </w:r>
      <w:r>
        <w:rPr>
          <w:rStyle w:val="CommentTok"/>
        </w:rPr>
        <w:t xml:space="preserve"># how many rows contain zeros </w:t>
      </w:r>
      <w:r>
        <w:br/>
      </w:r>
      <w:r>
        <w:rPr>
          <w:rStyle w:val="CommentTok"/>
        </w:rPr>
        <w:t xml:space="preserve">#hist(d$Catch_lbs)</w:t>
      </w:r>
      <w:r>
        <w:br/>
      </w:r>
      <w:r>
        <w:rPr>
          <w:rStyle w:val="FunctionTok"/>
        </w:rPr>
        <w:t xml:space="preserve">table</w:t>
      </w:r>
      <w:r>
        <w:rPr>
          <w:rStyle w:val="NormalTok"/>
        </w:rPr>
        <w:t xml:space="preserve">(d</w:t>
      </w:r>
      <w:r>
        <w:rPr>
          <w:rStyle w:val="SpecialCharTok"/>
        </w:rPr>
        <w:t xml:space="preserve">$</w:t>
      </w:r>
      <w:r>
        <w:rPr>
          <w:rStyle w:val="NormalTok"/>
        </w:rPr>
        <w:t xml:space="preserve">Catch_lbs </w:t>
      </w:r>
      <w:r>
        <w:rPr>
          <w:rStyle w:val="SpecialCharTok"/>
        </w:rPr>
        <w:t xml:space="preserve">==</w:t>
      </w:r>
      <w:r>
        <w:rPr>
          <w:rStyle w:val="NormalTok"/>
        </w:rPr>
        <w:t xml:space="preserve"> </w:t>
      </w:r>
      <w:r>
        <w:rPr>
          <w:rStyle w:val="DecValTok"/>
        </w:rPr>
        <w:t xml:space="preserve">0</w:t>
      </w:r>
      <w:r>
        <w:rPr>
          <w:rStyle w:val="NormalTok"/>
        </w:rPr>
        <w:t xml:space="preserve">)</w:t>
      </w:r>
    </w:p>
    <w:p>
      <w:pPr>
        <w:pStyle w:val="SourceCode"/>
      </w:pPr>
      <w:r>
        <w:br/>
      </w:r>
      <w:r>
        <w:rPr>
          <w:rStyle w:val="VerbatimChar"/>
        </w:rPr>
        <w:t xml:space="preserve">FALSE  TRUE </w:t>
      </w:r>
      <w:r>
        <w:br/>
      </w:r>
      <w:r>
        <w:rPr>
          <w:rStyle w:val="VerbatimChar"/>
        </w:rPr>
        <w:t xml:space="preserve"> 2047   637 </w:t>
      </w:r>
    </w:p>
    <w:p>
      <w:pPr>
        <w:pStyle w:val="SourceCode"/>
      </w:pPr>
      <w:r>
        <w:rPr>
          <w:rStyle w:val="CommentTok"/>
        </w:rPr>
        <w:t xml:space="preserve"># resort levels geographically</w:t>
      </w:r>
      <w:r>
        <w:br/>
      </w:r>
      <w:r>
        <w:rPr>
          <w:rStyle w:val="NormalTok"/>
        </w:rPr>
        <w:t xml:space="preserve">d</w:t>
      </w:r>
      <w:r>
        <w:rPr>
          <w:rStyle w:val="SpecialCharTok"/>
        </w:rPr>
        <w:t xml:space="preserve">$</w:t>
      </w:r>
      <w:r>
        <w:rPr>
          <w:rStyle w:val="NormalTok"/>
        </w:rPr>
        <w:t xml:space="preserve">Area </w:t>
      </w:r>
      <w:r>
        <w:rPr>
          <w:rStyle w:val="OtherTok"/>
        </w:rPr>
        <w:t xml:space="preserve">&lt;-</w:t>
      </w:r>
      <w:r>
        <w:rPr>
          <w:rStyle w:val="NormalTok"/>
        </w:rPr>
        <w:t xml:space="preserve"> </w:t>
      </w:r>
      <w:r>
        <w:rPr>
          <w:rStyle w:val="FunctionTok"/>
        </w:rPr>
        <w:t xml:space="preserve">factor</w:t>
      </w:r>
      <w:r>
        <w:rPr>
          <w:rStyle w:val="NormalTok"/>
        </w:rPr>
        <w:t xml:space="preserve">(d</w:t>
      </w:r>
      <w:r>
        <w:rPr>
          <w:rStyle w:val="SpecialCharTok"/>
        </w:rPr>
        <w:t xml:space="preserve">$</w:t>
      </w:r>
      <w:r>
        <w:rPr>
          <w:rStyle w:val="NormalTok"/>
        </w:rPr>
        <w:t xml:space="preserve">Area,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"NCA"</w:t>
      </w:r>
      <w:r>
        <w:rPr>
          <w:rStyle w:val="NormalTok"/>
        </w:rPr>
        <w:t xml:space="preserve">, </w:t>
      </w:r>
      <w:r>
        <w:rPr>
          <w:rStyle w:val="StringTok"/>
        </w:rPr>
        <w:t xml:space="preserve">"CAR"</w:t>
      </w:r>
      <w:r>
        <w:rPr>
          <w:rStyle w:val="NormalTok"/>
        </w:rPr>
        <w:t xml:space="preserve">, </w:t>
      </w:r>
      <w:r>
        <w:rPr>
          <w:rStyle w:val="StringTok"/>
        </w:rPr>
        <w:t xml:space="preserve">"FLK"</w:t>
      </w:r>
      <w:r>
        <w:rPr>
          <w:rStyle w:val="NormalTok"/>
        </w:rPr>
        <w:t xml:space="preserve">, </w:t>
      </w:r>
      <w:r>
        <w:rPr>
          <w:rStyle w:val="StringTok"/>
        </w:rPr>
        <w:t xml:space="preserve">"NCFL"</w:t>
      </w:r>
      <w:r>
        <w:rPr>
          <w:rStyle w:val="NormalTok"/>
        </w:rPr>
        <w:t xml:space="preserve">, </w:t>
      </w:r>
      <w:r>
        <w:rPr>
          <w:rStyle w:val="StringTok"/>
        </w:rPr>
        <w:t xml:space="preserve">"NNC"</w:t>
      </w:r>
      <w:r>
        <w:rPr>
          <w:rStyle w:val="NormalTok"/>
        </w:rPr>
        <w:t xml:space="preserve">, </w:t>
      </w:r>
      <w:r>
        <w:rPr>
          <w:rStyle w:val="StringTok"/>
        </w:rPr>
        <w:t xml:space="preserve">"VBM"</w:t>
      </w:r>
      <w:r>
        <w:rPr>
          <w:rStyle w:val="NormalTok"/>
        </w:rPr>
        <w:t xml:space="preserve">, </w:t>
      </w:r>
      <w:r>
        <w:rPr>
          <w:rStyle w:val="StringTok"/>
        </w:rPr>
        <w:t xml:space="preserve">"NED"</w:t>
      </w:r>
      <w:r>
        <w:rPr>
          <w:rStyle w:val="NormalTok"/>
        </w:rPr>
        <w:t xml:space="preserve">))</w:t>
      </w:r>
      <w:r>
        <w:br/>
      </w:r>
      <w:r>
        <w:rPr>
          <w:rStyle w:val="NormalTok"/>
        </w:rPr>
        <w:t xml:space="preserve">d</w:t>
      </w:r>
      <w:r>
        <w:rPr>
          <w:rStyle w:val="SpecialCharTok"/>
        </w:rPr>
        <w:t xml:space="preserve">$</w:t>
      </w:r>
      <w:r>
        <w:rPr>
          <w:rStyle w:val="NormalTok"/>
        </w:rPr>
        <w:t xml:space="preserve">Fleet </w:t>
      </w:r>
      <w:r>
        <w:rPr>
          <w:rStyle w:val="OtherTok"/>
        </w:rPr>
        <w:t xml:space="preserve">&lt;-</w:t>
      </w:r>
      <w:r>
        <w:rPr>
          <w:rStyle w:val="NormalTok"/>
        </w:rPr>
        <w:t xml:space="preserve"> </w:t>
      </w:r>
      <w:r>
        <w:rPr>
          <w:rStyle w:val="FunctionTok"/>
        </w:rPr>
        <w:t xml:space="preserve">factor</w:t>
      </w:r>
      <w:r>
        <w:rPr>
          <w:rStyle w:val="NormalTok"/>
        </w:rPr>
        <w:t xml:space="preserve">(d</w:t>
      </w:r>
      <w:r>
        <w:rPr>
          <w:rStyle w:val="SpecialCharTok"/>
        </w:rPr>
        <w:t xml:space="preserve">$</w:t>
      </w:r>
      <w:r>
        <w:rPr>
          <w:rStyle w:val="NormalTok"/>
        </w:rPr>
        <w:t xml:space="preserve">Fleet,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"Rec"</w:t>
      </w:r>
      <w:r>
        <w:rPr>
          <w:rStyle w:val="NormalTok"/>
        </w:rPr>
        <w:t xml:space="preserve">, </w:t>
      </w:r>
      <w:r>
        <w:rPr>
          <w:rStyle w:val="StringTok"/>
        </w:rPr>
        <w:t xml:space="preserve">"Hire"</w:t>
      </w:r>
      <w:r>
        <w:rPr>
          <w:rStyle w:val="NormalTok"/>
        </w:rPr>
        <w:t xml:space="preserve">, </w:t>
      </w:r>
      <w:r>
        <w:rPr>
          <w:rStyle w:val="StringTok"/>
        </w:rPr>
        <w:t xml:space="preserve">"UScom"</w:t>
      </w:r>
      <w:r>
        <w:rPr>
          <w:rStyle w:val="NormalTok"/>
        </w:rPr>
        <w:t xml:space="preserve">, </w:t>
      </w:r>
      <w:r>
        <w:rPr>
          <w:rStyle w:val="StringTok"/>
        </w:rPr>
        <w:t xml:space="preserve">"Intl"</w:t>
      </w:r>
      <w:r>
        <w:rPr>
          <w:rStyle w:val="NormalTok"/>
        </w:rPr>
        <w:t xml:space="preserve">, </w:t>
      </w:r>
      <w:r>
        <w:rPr>
          <w:rStyle w:val="StringTok"/>
        </w:rPr>
        <w:t xml:space="preserve">"UnRep"</w:t>
      </w:r>
      <w:r>
        <w:rPr>
          <w:rStyle w:val="NormalTok"/>
        </w:rPr>
        <w:t xml:space="preserve">))</w:t>
      </w:r>
    </w:p>
    <w:bookmarkEnd w:id="172"/>
    <w:bookmarkStart w:id="185" w:name="visualizing-the-final-data-set"/>
    <w:p>
      <w:pPr>
        <w:pStyle w:val="Heading2"/>
      </w:pPr>
      <w:r>
        <w:t xml:space="preserve">13.2 Visualizing the final data set</w:t>
      </w:r>
    </w:p>
    <w:p>
      <w:pPr>
        <w:pStyle w:val="FirstParagraph"/>
      </w:pPr>
      <w:r>
        <w:t xml:space="preserve">We plot the final data set in a number of different ways to detect any errors that may have occurred during processing.</w:t>
      </w:r>
    </w:p>
    <w:p>
      <w:pPr>
        <w:pStyle w:val="SourceCode"/>
      </w:pPr>
      <w:r>
        <w:rPr>
          <w:rStyle w:val="CommentTok"/>
        </w:rPr>
        <w:t xml:space="preserve"># plot the total landings by each factor</w:t>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mex =</w:t>
      </w:r>
      <w:r>
        <w:rPr>
          <w:rStyle w:val="NormalTok"/>
        </w:rPr>
        <w:t xml:space="preserve"> </w:t>
      </w:r>
      <w:r>
        <w:rPr>
          <w:rStyle w:val="FloatTok"/>
        </w:rPr>
        <w:t xml:space="preserve">0.7</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Catch_lbs, d</w:t>
      </w:r>
      <w:r>
        <w:rPr>
          <w:rStyle w:val="SpecialCharTok"/>
        </w:rPr>
        <w:t xml:space="preserve">$</w:t>
      </w:r>
      <w:r>
        <w:rPr>
          <w:rStyle w:val="NormalTok"/>
        </w:rPr>
        <w:t xml:space="preserve">Year,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"Total landings by year"</w:t>
      </w:r>
      <w:r>
        <w:rPr>
          <w:rStyle w:val="NormalTok"/>
        </w:rPr>
        <w:t xml:space="preserve">, </w:t>
      </w:r>
      <w:r>
        <w:rPr>
          <w:rStyle w:val="AttributeTok"/>
        </w:rPr>
        <w:t xml:space="preserve">ylab =</w:t>
      </w:r>
      <w:r>
        <w:rPr>
          <w:rStyle w:val="NormalTok"/>
        </w:rPr>
        <w:t xml:space="preserve"> </w:t>
      </w:r>
      <w:r>
        <w:rPr>
          <w:rStyle w:val="StringTok"/>
        </w:rPr>
        <w:t xml:space="preserve">"total landings (millions of pounds)"</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Catch_lbs, d</w:t>
      </w:r>
      <w:r>
        <w:rPr>
          <w:rStyle w:val="SpecialCharTok"/>
        </w:rPr>
        <w:t xml:space="preserve">$</w:t>
      </w:r>
      <w:r>
        <w:rPr>
          <w:rStyle w:val="NormalTok"/>
        </w:rPr>
        <w:t xml:space="preserve">Quarter,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"total landings (millions of pounds)"</w:t>
      </w:r>
      <w:r>
        <w:rPr>
          <w:rStyle w:val="NormalTok"/>
        </w:rPr>
        <w:t xml:space="preserve">, </w:t>
      </w:r>
      <w:r>
        <w:rPr>
          <w:rStyle w:val="AttributeTok"/>
        </w:rPr>
        <w:t xml:space="preserve">main =</w:t>
      </w:r>
      <w:r>
        <w:rPr>
          <w:rStyle w:val="NormalTok"/>
        </w:rPr>
        <w:t xml:space="preserve"> </w:t>
      </w:r>
      <w:r>
        <w:rPr>
          <w:rStyle w:val="StringTok"/>
        </w:rPr>
        <w:t xml:space="preserve">"Total landings by quarter"</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Catch_lbs, d</w:t>
      </w:r>
      <w:r>
        <w:rPr>
          <w:rStyle w:val="SpecialCharTok"/>
        </w:rPr>
        <w:t xml:space="preserve">$</w:t>
      </w:r>
      <w:r>
        <w:rPr>
          <w:rStyle w:val="NormalTok"/>
        </w:rPr>
        <w:t xml:space="preserve">Fleet,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"Total landings by fleet"</w:t>
      </w:r>
      <w:r>
        <w:rPr>
          <w:rStyle w:val="NormalTok"/>
        </w:rPr>
        <w:t xml:space="preserve">, </w:t>
      </w:r>
      <w:r>
        <w:rPr>
          <w:rStyle w:val="AttributeTok"/>
        </w:rPr>
        <w:t xml:space="preserve">ylab =</w:t>
      </w:r>
      <w:r>
        <w:rPr>
          <w:rStyle w:val="NormalTok"/>
        </w:rPr>
        <w:t xml:space="preserve"> </w:t>
      </w:r>
      <w:r>
        <w:rPr>
          <w:rStyle w:val="StringTok"/>
        </w:rPr>
        <w:t xml:space="preserve">"total landings (millions of pounds)"</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Catch_lbs, d</w:t>
      </w:r>
      <w:r>
        <w:rPr>
          <w:rStyle w:val="SpecialCharTok"/>
        </w:rPr>
        <w:t xml:space="preserve">$</w:t>
      </w:r>
      <w:r>
        <w:rPr>
          <w:rStyle w:val="NormalTok"/>
        </w:rPr>
        <w:t xml:space="preserve">Area,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"Total landings by area"</w:t>
      </w:r>
      <w:r>
        <w:rPr>
          <w:rStyle w:val="NormalTok"/>
        </w:rPr>
        <w:t xml:space="preserve">, </w:t>
      </w:r>
      <w:r>
        <w:rPr>
          <w:rStyle w:val="AttributeTok"/>
        </w:rPr>
        <w:t xml:space="preserve">ylab =</w:t>
      </w:r>
      <w:r>
        <w:rPr>
          <w:rStyle w:val="NormalTok"/>
        </w:rPr>
        <w:t xml:space="preserve"> </w:t>
      </w:r>
      <w:r>
        <w:rPr>
          <w:rStyle w:val="StringTok"/>
        </w:rPr>
        <w:t xml:space="preserve">"total landings (millions of pounds)"</w:t>
      </w:r>
      <w:r>
        <w:rPr>
          <w:rStyle w:val="NormalTok"/>
        </w:rPr>
        <w:t xml:space="preserve">)</w:t>
      </w:r>
    </w:p>
    <w:p>
      <w:pPr>
        <w:pStyle w:val="FirstParagraph"/>
      </w:pPr>
      <w:r>
        <w:drawing>
          <wp:inline>
            <wp:extent cx="5943600" cy="2641600"/>
            <wp:effectExtent b="0" l="0" r="0" t="0"/>
            <wp:docPr descr="" title="" id="174" name="Picture"/>
            <a:graphic>
              <a:graphicData uri="http://schemas.openxmlformats.org/drawingml/2006/picture">
                <pic:pic>
                  <pic:nvPicPr>
                    <pic:cNvPr descr="compile_all_data_files/figure-docx/unnamed-chunk-8-1.png" id="175" name="Picture"/>
                    <pic:cNvPicPr>
                      <a:picLocks noChangeArrowheads="1" noChangeAspect="1"/>
                    </pic:cNvPicPr>
                  </pic:nvPicPr>
                  <pic:blipFill>
                    <a:blip r:embed="rId173"/>
                    <a:stretch>
                      <a:fillRect/>
                    </a:stretch>
                  </pic:blipFill>
                  <pic:spPr bwMode="auto">
                    <a:xfrm>
                      <a:off x="0" y="0"/>
                      <a:ext cx="5943600" cy="2641600"/>
                    </a:xfrm>
                    <a:prstGeom prst="rect">
                      <a:avLst/>
                    </a:prstGeom>
                    <a:noFill/>
                    <a:ln w="9525">
                      <a:noFill/>
                      <a:headEnd/>
                      <a:tailEnd/>
                    </a:ln>
                  </pic:spPr>
                </pic:pic>
              </a:graphicData>
            </a:graphic>
          </wp:inline>
        </w:drawing>
      </w:r>
    </w:p>
    <w:p>
      <w:pPr>
        <w:pStyle w:val="BodyText"/>
      </w:pPr>
      <w:r>
        <w:t xml:space="preserve">The total landings in the regions analyzed is highly variable but relatively stable over time with a slight decrease in recent years. Most of the landings are caught in quarter 2 (March - May). The largest sector is the U.S. private recreational sector, followed by international fleets (all types), the for-hire fleet and then the U.S. commercial fleet. Most of the fishing activity takes place in the Florida Keys and the Greater Caribbean, with other regions contributing much less.</w:t>
      </w:r>
    </w:p>
    <w:p>
      <w:pPr>
        <w:pStyle w:val="SourceCode"/>
      </w:pP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5</w:t>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w:t>
      </w:r>
      <w:r>
        <w:br/>
      </w:r>
      <w:r>
        <w:rPr>
          <w:rStyle w:val="NormalTok"/>
        </w:rPr>
        <w:t xml:space="preserve">tab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Catch_lbs, </w:t>
      </w:r>
      <w:r>
        <w:rPr>
          <w:rStyle w:val="FunctionTok"/>
        </w:rPr>
        <w:t xml:space="preserve">list</w:t>
      </w:r>
      <w:r>
        <w:rPr>
          <w:rStyle w:val="NormalTok"/>
        </w:rPr>
        <w:t xml:space="preserve">(d</w:t>
      </w:r>
      <w:r>
        <w:rPr>
          <w:rStyle w:val="SpecialCharTok"/>
        </w:rPr>
        <w:t xml:space="preserve">$</w:t>
      </w:r>
      <w:r>
        <w:rPr>
          <w:rStyle w:val="NormalTok"/>
        </w:rPr>
        <w:t xml:space="preserve">Fleet, d</w:t>
      </w:r>
      <w:r>
        <w:rPr>
          <w:rStyle w:val="SpecialCharTok"/>
        </w:rPr>
        <w:t xml:space="preserve">$</w:t>
      </w:r>
      <w:r>
        <w:rPr>
          <w:rStyle w:val="NormalTok"/>
        </w:rPr>
        <w:t xml:space="preserve">Area),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br/>
      </w:r>
      <w:r>
        <w:rPr>
          <w:rStyle w:val="FunctionTok"/>
        </w:rPr>
        <w:t xml:space="preserve">barplot</w:t>
      </w:r>
      <w:r>
        <w:rPr>
          <w:rStyle w:val="NormalTok"/>
        </w:rPr>
        <w:t xml:space="preserve">(tab, </w:t>
      </w:r>
      <w:r>
        <w:rPr>
          <w:rStyle w:val="AttributeTok"/>
        </w:rPr>
        <w:t xml:space="preserve">beside =</w:t>
      </w:r>
      <w:r>
        <w:rPr>
          <w:rStyle w:val="NormalTok"/>
        </w:rPr>
        <w:t xml:space="preserve"> T, </w:t>
      </w:r>
      <w:r>
        <w:rPr>
          <w:rStyle w:val="AttributeTok"/>
        </w:rPr>
        <w:t xml:space="preserve">col =</w:t>
      </w:r>
      <w:r>
        <w:rPr>
          <w:rStyle w:val="NormalTok"/>
        </w:rPr>
        <w:t xml:space="preserve"> </w:t>
      </w:r>
      <w:r>
        <w:rPr>
          <w:rStyle w:val="FunctionTok"/>
        </w:rPr>
        <w:t xml:space="preserve">c</w:t>
      </w:r>
      <w:r>
        <w:rPr>
          <w:rStyle w:val="NormalTok"/>
        </w:rPr>
        <w:t xml:space="preserve">(</w:t>
      </w:r>
      <w:r>
        <w:rPr>
          <w:rStyle w:val="StringTok"/>
        </w:rPr>
        <w:t xml:space="preserve">"navy"</w:t>
      </w:r>
      <w:r>
        <w:rPr>
          <w:rStyle w:val="NormalTok"/>
        </w:rPr>
        <w:t xml:space="preserve">, </w:t>
      </w:r>
      <w:r>
        <w:rPr>
          <w:rStyle w:val="StringTok"/>
        </w:rPr>
        <w:t xml:space="preserve">"blue"</w:t>
      </w:r>
      <w:r>
        <w:rPr>
          <w:rStyle w:val="NormalTok"/>
        </w:rPr>
        <w:t xml:space="preserve">, </w:t>
      </w:r>
      <w:r>
        <w:rPr>
          <w:rStyle w:val="StringTok"/>
        </w:rPr>
        <w:t xml:space="preserve">"darkturquoise"</w:t>
      </w:r>
      <w:r>
        <w:rPr>
          <w:rStyle w:val="NormalTok"/>
        </w:rPr>
        <w:t xml:space="preserve">, </w:t>
      </w:r>
      <w:r>
        <w:rPr>
          <w:rStyle w:val="StringTok"/>
        </w:rPr>
        <w:t xml:space="preserve">"red"</w:t>
      </w:r>
      <w:r>
        <w:rPr>
          <w:rStyle w:val="NormalTok"/>
        </w:rPr>
        <w:t xml:space="preserve">, </w:t>
      </w:r>
      <w:r>
        <w:rPr>
          <w:rStyle w:val="StringTok"/>
        </w:rPr>
        <w:t xml:space="preserve">"pink"</w:t>
      </w:r>
      <w:r>
        <w:rPr>
          <w:rStyle w:val="NormalTok"/>
        </w:rPr>
        <w:t xml:space="preserve">)</w:t>
      </w:r>
      <w:r>
        <w:br/>
      </w:r>
      <w:r>
        <w:rPr>
          <w:rStyle w:val="NormalTok"/>
        </w:rPr>
        <w:t xml:space="preserve">        , </w:t>
      </w:r>
      <w:r>
        <w:rPr>
          <w:rStyle w:val="AttributeTok"/>
        </w:rPr>
        <w:t xml:space="preserve">legend =</w:t>
      </w:r>
      <w:r>
        <w:rPr>
          <w:rStyle w:val="NormalTok"/>
        </w:rPr>
        <w:t xml:space="preserve"> </w:t>
      </w:r>
      <w:r>
        <w:rPr>
          <w:rStyle w:val="FunctionTok"/>
        </w:rPr>
        <w:t xml:space="preserve">rownames</w:t>
      </w:r>
      <w:r>
        <w:rPr>
          <w:rStyle w:val="NormalTok"/>
        </w:rPr>
        <w:t xml:space="preserve">(tab),</w:t>
      </w:r>
      <w:r>
        <w:br/>
      </w:r>
      <w:r>
        <w:rPr>
          <w:rStyle w:val="NormalTok"/>
        </w:rPr>
        <w:t xml:space="preserve">        </w:t>
      </w:r>
      <w:r>
        <w:rPr>
          <w:rStyle w:val="AttributeTok"/>
        </w:rPr>
        <w:t xml:space="preserve">main =</w:t>
      </w:r>
      <w:r>
        <w:rPr>
          <w:rStyle w:val="NormalTok"/>
        </w:rPr>
        <w:t xml:space="preserve"> </w:t>
      </w:r>
      <w:r>
        <w:rPr>
          <w:rStyle w:val="StringTok"/>
        </w:rPr>
        <w:t xml:space="preserve">"Total dolphin landings by area and fleet"</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"total landings (millions of pounds)"</w:t>
      </w:r>
      <w:r>
        <w:rPr>
          <w:rStyle w:val="NormalTok"/>
        </w:rPr>
        <w:t xml:space="preserve">)</w:t>
      </w:r>
    </w:p>
    <w:p>
      <w:pPr>
        <w:pStyle w:val="FirstParagraph"/>
      </w:pPr>
      <w:r>
        <w:drawing>
          <wp:inline>
            <wp:extent cx="4620126" cy="3696101"/>
            <wp:effectExtent b="0" l="0" r="0" t="0"/>
            <wp:docPr descr="" title="" id="177" name="Picture"/>
            <a:graphic>
              <a:graphicData uri="http://schemas.openxmlformats.org/drawingml/2006/picture">
                <pic:pic>
                  <pic:nvPicPr>
                    <pic:cNvPr descr="compile_all_data_files/figure-docx/unnamed-chunk-9-1.png" id="178" name="Picture"/>
                    <pic:cNvPicPr>
                      <a:picLocks noChangeArrowheads="1" noChangeAspect="1"/>
                    </pic:cNvPicPr>
                  </pic:nvPicPr>
                  <pic:blipFill>
                    <a:blip r:embed="rId176"/>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As expected, U.S. recreational fishing (private and for-hire) only takes place in the four U.S. EEZ regions (FLK, NCFL, NNC and VBM). The U.S. commercial fishery operates largely in those four U.S. EEZ regions, with small amounts of landings in the high seas of NCA, CAR and NED regions. International landings occur largely in the Caribbean, with lesser amounts in the NCA and NED high seas regions.</w:t>
      </w:r>
    </w:p>
    <w:p>
      <w:pPr>
        <w:pStyle w:val="SourceCode"/>
      </w:pPr>
      <w:r>
        <w:rPr>
          <w:rStyle w:val="NormalTok"/>
        </w:rPr>
        <w:t xml:space="preserve">tab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Catch_lbs, </w:t>
      </w:r>
      <w:r>
        <w:rPr>
          <w:rStyle w:val="FunctionTok"/>
        </w:rPr>
        <w:t xml:space="preserve">list</w:t>
      </w:r>
      <w:r>
        <w:rPr>
          <w:rStyle w:val="NormalTok"/>
        </w:rPr>
        <w:t xml:space="preserve">(d</w:t>
      </w:r>
      <w:r>
        <w:rPr>
          <w:rStyle w:val="SpecialCharTok"/>
        </w:rPr>
        <w:t xml:space="preserve">$</w:t>
      </w:r>
      <w:r>
        <w:rPr>
          <w:rStyle w:val="NormalTok"/>
        </w:rPr>
        <w:t xml:space="preserve">Quarter, d</w:t>
      </w:r>
      <w:r>
        <w:rPr>
          <w:rStyle w:val="SpecialCharTok"/>
        </w:rPr>
        <w:t xml:space="preserve">$</w:t>
      </w:r>
      <w:r>
        <w:rPr>
          <w:rStyle w:val="NormalTok"/>
        </w:rPr>
        <w:t xml:space="preserve">Area),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br/>
      </w:r>
      <w:r>
        <w:rPr>
          <w:rStyle w:val="NormalTok"/>
        </w:rPr>
        <w:t xml:space="preserve">tabp </w:t>
      </w:r>
      <w:r>
        <w:rPr>
          <w:rStyle w:val="OtherTok"/>
        </w:rPr>
        <w:t xml:space="preserve">&lt;-</w:t>
      </w:r>
      <w:r>
        <w:rPr>
          <w:rStyle w:val="NormalTok"/>
        </w:rPr>
        <w:t xml:space="preserve"> </w:t>
      </w:r>
      <w:r>
        <w:rPr>
          <w:rStyle w:val="FunctionTok"/>
        </w:rPr>
        <w:t xml:space="preserve">apply</w:t>
      </w:r>
      <w:r>
        <w:rPr>
          <w:rStyle w:val="NormalTok"/>
        </w:rPr>
        <w:t xml:space="preserve">(tab, </w:t>
      </w:r>
      <w:r>
        <w:rPr>
          <w:rStyle w:val="DecValTok"/>
        </w:rPr>
        <w:t xml:space="preserve">2</w:t>
      </w:r>
      <w:r>
        <w:rPr>
          <w:rStyle w:val="NormalTok"/>
        </w:rPr>
        <w:t xml:space="preserve">, </w:t>
      </w:r>
      <w:r>
        <w:rPr>
          <w:rStyle w:val="ControlFlowTok"/>
        </w:rPr>
        <w:t xml:space="preserve">function</w:t>
      </w:r>
      <w:r>
        <w:rPr>
          <w:rStyle w:val="NormalTok"/>
        </w:rPr>
        <w:t xml:space="preserve">(x) x </w:t>
      </w:r>
      <w:r>
        <w:rPr>
          <w:rStyle w:val="SpecialCharTok"/>
        </w:rPr>
        <w:t xml:space="preserve">/</w:t>
      </w:r>
      <w:r>
        <w:rPr>
          <w:rStyle w:val="NormalTok"/>
        </w:rPr>
        <w:t xml:space="preserve"> </w:t>
      </w:r>
      <w:r>
        <w:rPr>
          <w:rStyle w:val="FunctionTok"/>
        </w:rPr>
        <w:t xml:space="preserve">sum</w:t>
      </w:r>
      <w:r>
        <w:rPr>
          <w:rStyle w:val="NormalTok"/>
        </w:rPr>
        <w:t xml:space="preserve">(x, </w:t>
      </w:r>
      <w:r>
        <w:rPr>
          <w:rStyle w:val="AttributeTok"/>
        </w:rPr>
        <w:t xml:space="preserve">na.rm =</w:t>
      </w:r>
      <w:r>
        <w:rPr>
          <w:rStyle w:val="NormalTok"/>
        </w:rPr>
        <w:t xml:space="preserve"> T))</w:t>
      </w:r>
      <w:r>
        <w:br/>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w:t>
      </w:r>
      <w:r>
        <w:br/>
      </w:r>
      <w:r>
        <w:rPr>
          <w:rStyle w:val="FunctionTok"/>
        </w:rPr>
        <w:t xml:space="preserve">barplot</w:t>
      </w:r>
      <w:r>
        <w:rPr>
          <w:rStyle w:val="NormalTok"/>
        </w:rPr>
        <w:t xml:space="preserve">(tabp, </w:t>
      </w:r>
      <w:r>
        <w:rPr>
          <w:rStyle w:val="AttributeTok"/>
        </w:rPr>
        <w:t xml:space="preserve">beside =</w:t>
      </w:r>
      <w:r>
        <w:rPr>
          <w:rStyle w:val="NormalTok"/>
        </w:rPr>
        <w:t xml:space="preserve"> T, </w:t>
      </w:r>
      <w:r>
        <w:rPr>
          <w:rStyle w:val="AttributeTok"/>
        </w:rPr>
        <w:t xml:space="preserve">col =</w:t>
      </w:r>
      <w:r>
        <w:rPr>
          <w:rStyle w:val="NormalTok"/>
        </w:rPr>
        <w:t xml:space="preserve"> </w:t>
      </w:r>
      <w:r>
        <w:rPr>
          <w:rStyle w:val="FunctionTok"/>
        </w:rPr>
        <w:t xml:space="preserve">rainbow</w:t>
      </w:r>
      <w:r>
        <w:rPr>
          <w:rStyle w:val="NormalTok"/>
        </w:rPr>
        <w:t xml:space="preserve">(</w:t>
      </w:r>
      <w:r>
        <w:rPr>
          <w:rStyle w:val="DecValTok"/>
        </w:rPr>
        <w:t xml:space="preserve">4</w:t>
      </w:r>
      <w:r>
        <w:rPr>
          <w:rStyle w:val="NormalTok"/>
        </w:rPr>
        <w:t xml:space="preserve">, </w:t>
      </w:r>
      <w:r>
        <w:rPr>
          <w:rStyle w:val="AttributeTok"/>
        </w:rPr>
        <w:t xml:space="preserve">end =</w:t>
      </w:r>
      <w:r>
        <w:rPr>
          <w:rStyle w:val="NormalTok"/>
        </w:rPr>
        <w:t xml:space="preserve"> </w:t>
      </w:r>
      <w:r>
        <w:rPr>
          <w:rStyle w:val="FloatTok"/>
        </w:rPr>
        <w:t xml:space="preserve">0.8</w:t>
      </w:r>
      <w:r>
        <w:rPr>
          <w:rStyle w:val="NormalTok"/>
        </w:rPr>
        <w:t xml:space="preserve">), </w:t>
      </w:r>
      <w:r>
        <w:br/>
      </w:r>
      <w:r>
        <w:rPr>
          <w:rStyle w:val="NormalTok"/>
        </w:rPr>
        <w:t xml:space="preserve">        </w:t>
      </w:r>
      <w:r>
        <w:rPr>
          <w:rStyle w:val="AttributeTok"/>
        </w:rPr>
        <w:t xml:space="preserve">legend =</w:t>
      </w:r>
      <w:r>
        <w:rPr>
          <w:rStyle w:val="NormalTok"/>
        </w:rPr>
        <w:t xml:space="preserve"> </w:t>
      </w:r>
      <w:r>
        <w:rPr>
          <w:rStyle w:val="FunctionTok"/>
        </w:rPr>
        <w:t xml:space="preserve">c</w:t>
      </w:r>
      <w:r>
        <w:rPr>
          <w:rStyle w:val="NormalTok"/>
        </w:rPr>
        <w:t xml:space="preserve">(</w:t>
      </w:r>
      <w:r>
        <w:rPr>
          <w:rStyle w:val="StringTok"/>
        </w:rPr>
        <w:t xml:space="preserve">"winter (DJF)"</w:t>
      </w:r>
      <w:r>
        <w:rPr>
          <w:rStyle w:val="NormalTok"/>
        </w:rPr>
        <w:t xml:space="preserve">, </w:t>
      </w:r>
      <w:r>
        <w:rPr>
          <w:rStyle w:val="StringTok"/>
        </w:rPr>
        <w:t xml:space="preserve">"spring (MAM)"</w:t>
      </w:r>
      <w:r>
        <w:rPr>
          <w:rStyle w:val="NormalTok"/>
        </w:rPr>
        <w:t xml:space="preserve">, </w:t>
      </w:r>
      <w:r>
        <w:rPr>
          <w:rStyle w:val="StringTok"/>
        </w:rPr>
        <w:t xml:space="preserve">"summer (JJA)"</w:t>
      </w:r>
      <w:r>
        <w:rPr>
          <w:rStyle w:val="NormalTok"/>
        </w:rPr>
        <w:t xml:space="preserve">, </w:t>
      </w:r>
      <w:r>
        <w:rPr>
          <w:rStyle w:val="StringTok"/>
        </w:rPr>
        <w:t xml:space="preserve">"fall (SON)"</w:t>
      </w:r>
      <w:r>
        <w:rPr>
          <w:rStyle w:val="NormalTok"/>
        </w:rPr>
        <w:t xml:space="preserve">), </w:t>
      </w:r>
      <w:r>
        <w:br/>
      </w:r>
      <w:r>
        <w:rPr>
          <w:rStyle w:val="NormalTok"/>
        </w:rPr>
        <w:t xml:space="preserve">        </w:t>
      </w:r>
      <w:r>
        <w:rPr>
          <w:rStyle w:val="AttributeTok"/>
        </w:rPr>
        <w:t xml:space="preserve">args.legend =</w:t>
      </w:r>
      <w:r>
        <w:rPr>
          <w:rStyle w:val="NormalTok"/>
        </w:rPr>
        <w:t xml:space="preserve"> </w:t>
      </w:r>
      <w:r>
        <w:rPr>
          <w:rStyle w:val="FunctionTok"/>
        </w:rPr>
        <w:t xml:space="preserve">list</w:t>
      </w:r>
      <w:r>
        <w:rPr>
          <w:rStyle w:val="NormalTok"/>
        </w:rPr>
        <w:t xml:space="preserve">(</w:t>
      </w:r>
      <w:r>
        <w:rPr>
          <w:rStyle w:val="AttributeTok"/>
        </w:rPr>
        <w:t xml:space="preserve">x =</w:t>
      </w:r>
      <w:r>
        <w:rPr>
          <w:rStyle w:val="NormalTok"/>
        </w:rPr>
        <w:t xml:space="preserve"> </w:t>
      </w:r>
      <w:r>
        <w:rPr>
          <w:rStyle w:val="DecValTok"/>
        </w:rPr>
        <w:t xml:space="preserve">15</w:t>
      </w:r>
      <w:r>
        <w:rPr>
          <w:rStyle w:val="NormalTok"/>
        </w:rPr>
        <w:t xml:space="preserve">, </w:t>
      </w:r>
      <w:r>
        <w:rPr>
          <w:rStyle w:val="AttributeTok"/>
        </w:rPr>
        <w:t xml:space="preserve">y =</w:t>
      </w:r>
      <w:r>
        <w:rPr>
          <w:rStyle w:val="NormalTok"/>
        </w:rPr>
        <w:t xml:space="preserve"> </w:t>
      </w:r>
      <w:r>
        <w:rPr>
          <w:rStyle w:val="FloatTok"/>
        </w:rPr>
        <w:t xml:space="preserve">0.7</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"Total dolphin landings by area and season"</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"proportion of landings"</w:t>
      </w:r>
      <w:r>
        <w:rPr>
          <w:rStyle w:val="NormalTok"/>
        </w:rPr>
        <w:t xml:space="preserve">)</w:t>
      </w:r>
    </w:p>
    <w:p>
      <w:pPr>
        <w:pStyle w:val="FirstParagraph"/>
      </w:pPr>
      <w:r>
        <w:drawing>
          <wp:inline>
            <wp:extent cx="4620126" cy="3696101"/>
            <wp:effectExtent b="0" l="0" r="0" t="0"/>
            <wp:docPr descr="" title="" id="180" name="Picture"/>
            <a:graphic>
              <a:graphicData uri="http://schemas.openxmlformats.org/drawingml/2006/picture">
                <pic:pic>
                  <pic:nvPicPr>
                    <pic:cNvPr descr="compile_all_data_files/figure-docx/unnamed-chunk-10-1.png" id="181" name="Picture"/>
                    <pic:cNvPicPr>
                      <a:picLocks noChangeArrowheads="1" noChangeAspect="1"/>
                    </pic:cNvPicPr>
                  </pic:nvPicPr>
                  <pic:blipFill>
                    <a:blip r:embed="rId179"/>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This plot shows the seasonal movements of dolphin across the different regions, as expressed through the proportion of landings that occurs in each quarter within each area. In the NCA and CAR regions, most of the landings occur in winter, whereas in the U.S. South Atlantic regions, most of the landings occur in spring and summer. In the U.S. Mid-Atlantic the landings also occur largely in spring, and also fall. In the NED region most of the landings occur in summer.</w:t>
      </w:r>
    </w:p>
    <w:p>
      <w:pPr>
        <w:pStyle w:val="SourceCode"/>
      </w:pPr>
      <w:r>
        <w:rPr>
          <w:rStyle w:val="NormalTok"/>
        </w:rPr>
        <w:t xml:space="preserve">tab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Catch_lbs, </w:t>
      </w:r>
      <w:r>
        <w:rPr>
          <w:rStyle w:val="FunctionTok"/>
        </w:rPr>
        <w:t xml:space="preserve">list</w:t>
      </w:r>
      <w:r>
        <w:rPr>
          <w:rStyle w:val="NormalTok"/>
        </w:rPr>
        <w:t xml:space="preserve">(d</w:t>
      </w:r>
      <w:r>
        <w:rPr>
          <w:rStyle w:val="SpecialCharTok"/>
        </w:rPr>
        <w:t xml:space="preserve">$</w:t>
      </w:r>
      <w:r>
        <w:rPr>
          <w:rStyle w:val="NormalTok"/>
        </w:rPr>
        <w:t xml:space="preserve">Year, d</w:t>
      </w:r>
      <w:r>
        <w:rPr>
          <w:rStyle w:val="SpecialCharTok"/>
        </w:rPr>
        <w:t xml:space="preserve">$</w:t>
      </w:r>
      <w:r>
        <w:rPr>
          <w:rStyle w:val="NormalTok"/>
        </w:rPr>
        <w:t xml:space="preserve">Fleet),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br/>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w:t>
      </w:r>
      <w:r>
        <w:br/>
      </w:r>
      <w:r>
        <w:rPr>
          <w:rStyle w:val="FunctionTok"/>
        </w:rPr>
        <w:t xml:space="preserve">matplot</w:t>
      </w:r>
      <w:r>
        <w:rPr>
          <w:rStyle w:val="NormalTok"/>
        </w:rPr>
        <w:t xml:space="preserve">(</w:t>
      </w:r>
      <w:r>
        <w:rPr>
          <w:rStyle w:val="FunctionTok"/>
        </w:rPr>
        <w:t xml:space="preserve">rownames</w:t>
      </w:r>
      <w:r>
        <w:rPr>
          <w:rStyle w:val="NormalTok"/>
        </w:rPr>
        <w:t xml:space="preserve">(tab), tab, </w:t>
      </w:r>
      <w:r>
        <w:br/>
      </w:r>
      <w:r>
        <w:rPr>
          <w:rStyle w:val="NormalTok"/>
        </w:rPr>
        <w:t xml:space="preserve">        </w:t>
      </w:r>
      <w:r>
        <w:rPr>
          <w:rStyle w:val="AttributeTok"/>
        </w:rPr>
        <w:t xml:space="preserve">col =</w:t>
      </w:r>
      <w:r>
        <w:rPr>
          <w:rStyle w:val="NormalTok"/>
        </w:rPr>
        <w:t xml:space="preserve"> </w:t>
      </w:r>
      <w:r>
        <w:rPr>
          <w:rStyle w:val="FunctionTok"/>
        </w:rPr>
        <w:t xml:space="preserve">c</w:t>
      </w:r>
      <w:r>
        <w:rPr>
          <w:rStyle w:val="NormalTok"/>
        </w:rPr>
        <w:t xml:space="preserve">(</w:t>
      </w:r>
      <w:r>
        <w:rPr>
          <w:rStyle w:val="StringTok"/>
        </w:rPr>
        <w:t xml:space="preserve">"navy"</w:t>
      </w:r>
      <w:r>
        <w:rPr>
          <w:rStyle w:val="NormalTok"/>
        </w:rPr>
        <w:t xml:space="preserve">, </w:t>
      </w:r>
      <w:r>
        <w:rPr>
          <w:rStyle w:val="StringTok"/>
        </w:rPr>
        <w:t xml:space="preserve">"blue"</w:t>
      </w:r>
      <w:r>
        <w:rPr>
          <w:rStyle w:val="NormalTok"/>
        </w:rPr>
        <w:t xml:space="preserve">, </w:t>
      </w:r>
      <w:r>
        <w:rPr>
          <w:rStyle w:val="StringTok"/>
        </w:rPr>
        <w:t xml:space="preserve">"darkturquoise"</w:t>
      </w:r>
      <w:r>
        <w:rPr>
          <w:rStyle w:val="NormalTok"/>
        </w:rPr>
        <w:t xml:space="preserve">, </w:t>
      </w:r>
      <w:r>
        <w:rPr>
          <w:rStyle w:val="StringTok"/>
        </w:rPr>
        <w:t xml:space="preserve">"red"</w:t>
      </w:r>
      <w:r>
        <w:rPr>
          <w:rStyle w:val="NormalTok"/>
        </w:rPr>
        <w:t xml:space="preserve">, </w:t>
      </w:r>
      <w:r>
        <w:rPr>
          <w:rStyle w:val="StringTok"/>
        </w:rPr>
        <w:t xml:space="preserve">"pink"</w:t>
      </w:r>
      <w:r>
        <w:rPr>
          <w:rStyle w:val="NormalTok"/>
        </w:rPr>
        <w:t xml:space="preserve">), </w:t>
      </w:r>
      <w:r>
        <w:br/>
      </w:r>
      <w:r>
        <w:rPr>
          <w:rStyle w:val="NormalTok"/>
        </w:rPr>
        <w:t xml:space="preserv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lty =</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DecValTok"/>
        </w:rPr>
        <w:t xml:space="preserve">1</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"Total annual dolphin landings by fleet"</w:t>
      </w:r>
      <w:r>
        <w:rPr>
          <w:rStyle w:val="NormalTok"/>
        </w:rPr>
        <w:t xml:space="preserve">, </w:t>
      </w:r>
      <w:r>
        <w:rPr>
          <w:rStyle w:val="AttributeTok"/>
        </w:rPr>
        <w:t xml:space="preserve">xlab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"total landings (millions of pounds)"</w:t>
      </w:r>
      <w:r>
        <w:rPr>
          <w:rStyle w:val="NormalTok"/>
        </w:rPr>
        <w:t xml:space="preserve">)</w:t>
      </w:r>
      <w:r>
        <w:br/>
      </w:r>
      <w:r>
        <w:rPr>
          <w:rStyle w:val="FunctionTok"/>
        </w:rPr>
        <w:t xml:space="preserve">legend</w:t>
      </w:r>
      <w:r>
        <w:rPr>
          <w:rStyle w:val="NormalTok"/>
        </w:rPr>
        <w:t xml:space="preserve">(</w:t>
      </w:r>
      <w:r>
        <w:rPr>
          <w:rStyle w:val="DecValTok"/>
        </w:rPr>
        <w:t xml:space="preserve">2002</w:t>
      </w:r>
      <w:r>
        <w:rPr>
          <w:rStyle w:val="NormalTok"/>
        </w:rPr>
        <w:t xml:space="preserve">, </w:t>
      </w:r>
      <w:r>
        <w:rPr>
          <w:rStyle w:val="DecValTok"/>
        </w:rPr>
        <w:t xml:space="preserve">25</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lty =</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DecValTok"/>
        </w:rPr>
        <w:t xml:space="preserve">1</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br/>
      </w:r>
      <w:r>
        <w:rPr>
          <w:rStyle w:val="NormalTok"/>
        </w:rPr>
        <w:t xml:space="preserve">       </w:t>
      </w:r>
      <w:r>
        <w:rPr>
          <w:rStyle w:val="FunctionTok"/>
        </w:rPr>
        <w:t xml:space="preserve">c</w:t>
      </w:r>
      <w:r>
        <w:rPr>
          <w:rStyle w:val="NormalTok"/>
        </w:rPr>
        <w:t xml:space="preserve">(</w:t>
      </w:r>
      <w:r>
        <w:rPr>
          <w:rStyle w:val="StringTok"/>
        </w:rPr>
        <w:t xml:space="preserve">"U.S. private rec"</w:t>
      </w:r>
      <w:r>
        <w:rPr>
          <w:rStyle w:val="NormalTok"/>
        </w:rPr>
        <w:t xml:space="preserve">, </w:t>
      </w:r>
      <w:r>
        <w:rPr>
          <w:rStyle w:val="StringTok"/>
        </w:rPr>
        <w:t xml:space="preserve">"U.S. for-hire"</w:t>
      </w:r>
      <w:r>
        <w:rPr>
          <w:rStyle w:val="NormalTok"/>
        </w:rPr>
        <w:t xml:space="preserve">, </w:t>
      </w:r>
      <w:r>
        <w:rPr>
          <w:rStyle w:val="StringTok"/>
        </w:rPr>
        <w:t xml:space="preserve">"U.S. commercial"</w:t>
      </w:r>
      <w:r>
        <w:rPr>
          <w:rStyle w:val="NormalTok"/>
        </w:rPr>
        <w:t xml:space="preserve">, </w:t>
      </w:r>
      <w:r>
        <w:br/>
      </w:r>
      <w:r>
        <w:rPr>
          <w:rStyle w:val="NormalTok"/>
        </w:rPr>
        <w:t xml:space="preserve">         </w:t>
      </w:r>
      <w:r>
        <w:rPr>
          <w:rStyle w:val="StringTok"/>
        </w:rPr>
        <w:t xml:space="preserve">"International"</w:t>
      </w:r>
      <w:r>
        <w:rPr>
          <w:rStyle w:val="NormalTok"/>
        </w:rPr>
        <w:t xml:space="preserve">, </w:t>
      </w:r>
      <w:r>
        <w:rPr>
          <w:rStyle w:val="StringTok"/>
        </w:rPr>
        <w:t xml:space="preserve">"Unreported"</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FunctionTok"/>
        </w:rPr>
        <w:t xml:space="preserve">c</w:t>
      </w:r>
      <w:r>
        <w:rPr>
          <w:rStyle w:val="NormalTok"/>
        </w:rPr>
        <w:t xml:space="preserve">(</w:t>
      </w:r>
      <w:r>
        <w:rPr>
          <w:rStyle w:val="StringTok"/>
        </w:rPr>
        <w:t xml:space="preserve">"navy"</w:t>
      </w:r>
      <w:r>
        <w:rPr>
          <w:rStyle w:val="NormalTok"/>
        </w:rPr>
        <w:t xml:space="preserve">, </w:t>
      </w:r>
      <w:r>
        <w:rPr>
          <w:rStyle w:val="StringTok"/>
        </w:rPr>
        <w:t xml:space="preserve">"blue"</w:t>
      </w:r>
      <w:r>
        <w:rPr>
          <w:rStyle w:val="NormalTok"/>
        </w:rPr>
        <w:t xml:space="preserve">, </w:t>
      </w:r>
      <w:r>
        <w:rPr>
          <w:rStyle w:val="StringTok"/>
        </w:rPr>
        <w:t xml:space="preserve">"darkturquoise"</w:t>
      </w:r>
      <w:r>
        <w:rPr>
          <w:rStyle w:val="NormalTok"/>
        </w:rPr>
        <w:t xml:space="preserve">, </w:t>
      </w:r>
      <w:r>
        <w:rPr>
          <w:rStyle w:val="StringTok"/>
        </w:rPr>
        <w:t xml:space="preserve">"red"</w:t>
      </w:r>
      <w:r>
        <w:rPr>
          <w:rStyle w:val="NormalTok"/>
        </w:rPr>
        <w:t xml:space="preserve">, </w:t>
      </w:r>
      <w:r>
        <w:rPr>
          <w:rStyle w:val="StringTok"/>
        </w:rPr>
        <w:t xml:space="preserve">"pink"</w:t>
      </w:r>
      <w:r>
        <w:rPr>
          <w:rStyle w:val="NormalTok"/>
        </w:rPr>
        <w:t xml:space="preserve">))</w:t>
      </w:r>
    </w:p>
    <w:p>
      <w:pPr>
        <w:pStyle w:val="FirstParagraph"/>
      </w:pPr>
      <w:r>
        <w:drawing>
          <wp:inline>
            <wp:extent cx="4620126" cy="3696101"/>
            <wp:effectExtent b="0" l="0" r="0" t="0"/>
            <wp:docPr descr="" title="" id="183" name="Picture"/>
            <a:graphic>
              <a:graphicData uri="http://schemas.openxmlformats.org/drawingml/2006/picture">
                <pic:pic>
                  <pic:nvPicPr>
                    <pic:cNvPr descr="compile_all_data_files/figure-docx/unnamed-chunk-11-1.png" id="184" name="Picture"/>
                    <pic:cNvPicPr>
                      <a:picLocks noChangeArrowheads="1" noChangeAspect="1"/>
                    </pic:cNvPicPr>
                  </pic:nvPicPr>
                  <pic:blipFill>
                    <a:blip r:embed="rId18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This plot shows the time series of total annual dolphin landings by fleet. We can compare these figures with the plots from the previous chapters to ensure the data were processed correctly. The magnitude and variability of the landings match the expectations.</w:t>
      </w:r>
    </w:p>
    <w:p>
      <w:pPr>
        <w:pStyle w:val="SourceCode"/>
      </w:pPr>
      <w:r>
        <w:rPr>
          <w:rStyle w:val="CommentTok"/>
        </w:rPr>
        <w:t xml:space="preserve"># output the final concatenated data file</w:t>
      </w:r>
      <w:r>
        <w:br/>
      </w:r>
      <w:r>
        <w:rPr>
          <w:rStyle w:val="FunctionTok"/>
        </w:rPr>
        <w:t xml:space="preserve">write.csv</w:t>
      </w:r>
      <w:r>
        <w:rPr>
          <w:rStyle w:val="NormalTok"/>
        </w:rPr>
        <w:t xml:space="preserve">(d, </w:t>
      </w:r>
      <w:r>
        <w:rPr>
          <w:rStyle w:val="AttributeTok"/>
        </w:rPr>
        <w:t xml:space="preserve">file =</w:t>
      </w:r>
      <w:r>
        <w:rPr>
          <w:rStyle w:val="NormalTok"/>
        </w:rPr>
        <w:t xml:space="preserve"> </w:t>
      </w:r>
      <w:r>
        <w:rPr>
          <w:rStyle w:val="StringTok"/>
        </w:rPr>
        <w:t xml:space="preserve">"data/FINAL_files/complete_catch_dataset_09052025b.csv"</w:t>
      </w:r>
      <w:r>
        <w:rPr>
          <w:rStyle w:val="NormalTok"/>
        </w:rPr>
        <w:t xml:space="preserve">, </w:t>
      </w:r>
      <w:r>
        <w:rPr>
          <w:rStyle w:val="AttributeTok"/>
        </w:rPr>
        <w:t xml:space="preserve">row.names =</w:t>
      </w:r>
      <w:r>
        <w:rPr>
          <w:rStyle w:val="NormalTok"/>
        </w:rPr>
        <w:t xml:space="preserve"> </w:t>
      </w:r>
      <w:r>
        <w:rPr>
          <w:rStyle w:val="ConstantTok"/>
        </w:rPr>
        <w:t xml:space="preserve">FALSE</w:t>
      </w:r>
      <w:r>
        <w:rPr>
          <w:rStyle w:val="NormalTok"/>
        </w:rPr>
        <w:t xml:space="preserve">)</w:t>
      </w:r>
      <w:r>
        <w:br/>
      </w:r>
      <w:r>
        <w:br/>
      </w:r>
      <w:r>
        <w:br/>
      </w:r>
      <w:r>
        <w:rPr>
          <w:rStyle w:val="NormalTok"/>
        </w:rPr>
        <w:t xml:space="preserve">d1 </w:t>
      </w:r>
      <w:r>
        <w:rPr>
          <w:rStyle w:val="OtherTok"/>
        </w:rPr>
        <w:t xml:space="preserve">&lt;-</w:t>
      </w:r>
      <w:r>
        <w:rPr>
          <w:rStyle w:val="NormalTok"/>
        </w:rPr>
        <w:t xml:space="preserve"> d[</w:t>
      </w:r>
      <w:r>
        <w:rPr>
          <w:rStyle w:val="FunctionTok"/>
        </w:rPr>
        <w:t xml:space="preserve">which</w:t>
      </w:r>
      <w:r>
        <w:rPr>
          <w:rStyle w:val="NormalTok"/>
        </w:rPr>
        <w:t xml:space="preserve">(d</w:t>
      </w:r>
      <w:r>
        <w:rPr>
          <w:rStyle w:val="SpecialCharTok"/>
        </w:rPr>
        <w:t xml:space="preserve">$</w:t>
      </w:r>
      <w:r>
        <w:rPr>
          <w:rStyle w:val="NormalTok"/>
        </w:rPr>
        <w:t xml:space="preserve">Year </w:t>
      </w:r>
      <w:r>
        <w:rPr>
          <w:rStyle w:val="SpecialCharTok"/>
        </w:rPr>
        <w:t xml:space="preserve">==</w:t>
      </w:r>
      <w:r>
        <w:rPr>
          <w:rStyle w:val="NormalTok"/>
        </w:rPr>
        <w:t xml:space="preserve"> </w:t>
      </w:r>
      <w:r>
        <w:rPr>
          <w:rStyle w:val="DecValTok"/>
        </w:rPr>
        <w:t xml:space="preserve">2022</w:t>
      </w:r>
      <w:r>
        <w:rPr>
          <w:rStyle w:val="NormalTok"/>
        </w:rPr>
        <w:t xml:space="preserve">), ]</w:t>
      </w:r>
      <w:r>
        <w:br/>
      </w:r>
      <w:r>
        <w:rPr>
          <w:rStyle w:val="NormalTok"/>
        </w:rPr>
        <w:t xml:space="preserve">d1</w:t>
      </w:r>
      <w:r>
        <w:rPr>
          <w:rStyle w:val="SpecialCharTok"/>
        </w:rPr>
        <w:t xml:space="preserve">$</w:t>
      </w:r>
      <w:r>
        <w:rPr>
          <w:rStyle w:val="NormalTok"/>
        </w:rPr>
        <w:t xml:space="preserve">ar2 </w:t>
      </w:r>
      <w:r>
        <w:rPr>
          <w:rStyle w:val="OtherTok"/>
        </w:rPr>
        <w:t xml:space="preserve">&lt;-</w:t>
      </w:r>
      <w:r>
        <w:rPr>
          <w:rStyle w:val="NormalTok"/>
        </w:rPr>
        <w:t xml:space="preserve"> </w:t>
      </w:r>
      <w:r>
        <w:rPr>
          <w:rStyle w:val="StringTok"/>
        </w:rPr>
        <w:t xml:space="preserve">""</w:t>
      </w:r>
      <w:r>
        <w:br/>
      </w:r>
      <w:r>
        <w:rPr>
          <w:rStyle w:val="NormalTok"/>
        </w:rPr>
        <w:t xml:space="preserve">d1</w:t>
      </w:r>
      <w:r>
        <w:rPr>
          <w:rStyle w:val="SpecialCharTok"/>
        </w:rPr>
        <w:t xml:space="preserve">$</w:t>
      </w:r>
      <w:r>
        <w:rPr>
          <w:rStyle w:val="NormalTok"/>
        </w:rPr>
        <w:t xml:space="preserve">ar2[</w:t>
      </w:r>
      <w:r>
        <w:rPr>
          <w:rStyle w:val="FunctionTok"/>
        </w:rPr>
        <w:t xml:space="preserve">which</w:t>
      </w:r>
      <w:r>
        <w:rPr>
          <w:rStyle w:val="NormalTok"/>
        </w:rPr>
        <w:t xml:space="preserve">(d1</w:t>
      </w:r>
      <w:r>
        <w:rPr>
          <w:rStyle w:val="SpecialCharTok"/>
        </w:rPr>
        <w:t xml:space="preserve">$</w:t>
      </w:r>
      <w:r>
        <w:rPr>
          <w:rStyle w:val="NormalTok"/>
        </w:rPr>
        <w:t xml:space="preserve">Area </w:t>
      </w:r>
      <w:r>
        <w:rPr>
          <w:rStyle w:val="SpecialCharTok"/>
        </w:rPr>
        <w:t xml:space="preserve">==</w:t>
      </w:r>
      <w:r>
        <w:rPr>
          <w:rStyle w:val="NormalTok"/>
        </w:rPr>
        <w:t xml:space="preserve"> </w:t>
      </w:r>
      <w:r>
        <w:rPr>
          <w:rStyle w:val="StringTok"/>
        </w:rPr>
        <w:t xml:space="preserve">"FLK"</w:t>
      </w:r>
      <w:r>
        <w:rPr>
          <w:rStyle w:val="NormalTok"/>
        </w:rPr>
        <w:t xml:space="preserve">)] </w:t>
      </w:r>
      <w:r>
        <w:rPr>
          <w:rStyle w:val="OtherTok"/>
        </w:rPr>
        <w:t xml:space="preserve">&lt;-</w:t>
      </w:r>
      <w:r>
        <w:rPr>
          <w:rStyle w:val="NormalTok"/>
        </w:rPr>
        <w:t xml:space="preserve"> </w:t>
      </w:r>
      <w:r>
        <w:rPr>
          <w:rStyle w:val="StringTok"/>
        </w:rPr>
        <w:t xml:space="preserve">"S"</w:t>
      </w:r>
      <w:r>
        <w:br/>
      </w:r>
      <w:r>
        <w:rPr>
          <w:rStyle w:val="NormalTok"/>
        </w:rPr>
        <w:t xml:space="preserve">d1</w:t>
      </w:r>
      <w:r>
        <w:rPr>
          <w:rStyle w:val="SpecialCharTok"/>
        </w:rPr>
        <w:t xml:space="preserve">$</w:t>
      </w:r>
      <w:r>
        <w:rPr>
          <w:rStyle w:val="NormalTok"/>
        </w:rPr>
        <w:t xml:space="preserve">ar2[</w:t>
      </w:r>
      <w:r>
        <w:rPr>
          <w:rStyle w:val="FunctionTok"/>
        </w:rPr>
        <w:t xml:space="preserve">which</w:t>
      </w:r>
      <w:r>
        <w:rPr>
          <w:rStyle w:val="NormalTok"/>
        </w:rPr>
        <w:t xml:space="preserve">(d1</w:t>
      </w:r>
      <w:r>
        <w:rPr>
          <w:rStyle w:val="SpecialCharTok"/>
        </w:rPr>
        <w:t xml:space="preserve">$</w:t>
      </w:r>
      <w:r>
        <w:rPr>
          <w:rStyle w:val="NormalTok"/>
        </w:rPr>
        <w:t xml:space="preserve">Area </w:t>
      </w:r>
      <w:r>
        <w:rPr>
          <w:rStyle w:val="SpecialCharTok"/>
        </w:rPr>
        <w:t xml:space="preserve">==</w:t>
      </w:r>
      <w:r>
        <w:rPr>
          <w:rStyle w:val="NormalTok"/>
        </w:rPr>
        <w:t xml:space="preserve"> </w:t>
      </w:r>
      <w:r>
        <w:rPr>
          <w:rStyle w:val="StringTok"/>
        </w:rPr>
        <w:t xml:space="preserve">"NCFL"</w:t>
      </w:r>
      <w:r>
        <w:rPr>
          <w:rStyle w:val="NormalTok"/>
        </w:rPr>
        <w:t xml:space="preserve">)] </w:t>
      </w:r>
      <w:r>
        <w:rPr>
          <w:rStyle w:val="OtherTok"/>
        </w:rPr>
        <w:t xml:space="preserve">&lt;-</w:t>
      </w:r>
      <w:r>
        <w:rPr>
          <w:rStyle w:val="NormalTok"/>
        </w:rPr>
        <w:t xml:space="preserve"> </w:t>
      </w:r>
      <w:r>
        <w:rPr>
          <w:rStyle w:val="StringTok"/>
        </w:rPr>
        <w:t xml:space="preserve">"S"</w:t>
      </w:r>
      <w:r>
        <w:br/>
      </w:r>
      <w:r>
        <w:rPr>
          <w:rStyle w:val="NormalTok"/>
        </w:rPr>
        <w:t xml:space="preserve">d1</w:t>
      </w:r>
      <w:r>
        <w:rPr>
          <w:rStyle w:val="SpecialCharTok"/>
        </w:rPr>
        <w:t xml:space="preserve">$</w:t>
      </w:r>
      <w:r>
        <w:rPr>
          <w:rStyle w:val="NormalTok"/>
        </w:rPr>
        <w:t xml:space="preserve">ar2[</w:t>
      </w:r>
      <w:r>
        <w:rPr>
          <w:rStyle w:val="FunctionTok"/>
        </w:rPr>
        <w:t xml:space="preserve">which</w:t>
      </w:r>
      <w:r>
        <w:rPr>
          <w:rStyle w:val="NormalTok"/>
        </w:rPr>
        <w:t xml:space="preserve">(d1</w:t>
      </w:r>
      <w:r>
        <w:rPr>
          <w:rStyle w:val="SpecialCharTok"/>
        </w:rPr>
        <w:t xml:space="preserve">$</w:t>
      </w:r>
      <w:r>
        <w:rPr>
          <w:rStyle w:val="NormalTok"/>
        </w:rPr>
        <w:t xml:space="preserve">Area </w:t>
      </w:r>
      <w:r>
        <w:rPr>
          <w:rStyle w:val="SpecialCharTok"/>
        </w:rPr>
        <w:t xml:space="preserve">==</w:t>
      </w:r>
      <w:r>
        <w:rPr>
          <w:rStyle w:val="NormalTok"/>
        </w:rPr>
        <w:t xml:space="preserve"> </w:t>
      </w:r>
      <w:r>
        <w:rPr>
          <w:rStyle w:val="StringTok"/>
        </w:rPr>
        <w:t xml:space="preserve">"NNC"</w:t>
      </w:r>
      <w:r>
        <w:rPr>
          <w:rStyle w:val="NormalTok"/>
        </w:rPr>
        <w:t xml:space="preserve">)] </w:t>
      </w:r>
      <w:r>
        <w:rPr>
          <w:rStyle w:val="OtherTok"/>
        </w:rPr>
        <w:t xml:space="preserve">&lt;-</w:t>
      </w:r>
      <w:r>
        <w:rPr>
          <w:rStyle w:val="NormalTok"/>
        </w:rPr>
        <w:t xml:space="preserve"> </w:t>
      </w:r>
      <w:r>
        <w:rPr>
          <w:rStyle w:val="StringTok"/>
        </w:rPr>
        <w:t xml:space="preserve">"N"</w:t>
      </w:r>
      <w:r>
        <w:br/>
      </w:r>
      <w:r>
        <w:rPr>
          <w:rStyle w:val="NormalTok"/>
        </w:rPr>
        <w:t xml:space="preserve">d1</w:t>
      </w:r>
      <w:r>
        <w:rPr>
          <w:rStyle w:val="SpecialCharTok"/>
        </w:rPr>
        <w:t xml:space="preserve">$</w:t>
      </w:r>
      <w:r>
        <w:rPr>
          <w:rStyle w:val="NormalTok"/>
        </w:rPr>
        <w:t xml:space="preserve">ar2[</w:t>
      </w:r>
      <w:r>
        <w:rPr>
          <w:rStyle w:val="FunctionTok"/>
        </w:rPr>
        <w:t xml:space="preserve">which</w:t>
      </w:r>
      <w:r>
        <w:rPr>
          <w:rStyle w:val="NormalTok"/>
        </w:rPr>
        <w:t xml:space="preserve">(d1</w:t>
      </w:r>
      <w:r>
        <w:rPr>
          <w:rStyle w:val="SpecialCharTok"/>
        </w:rPr>
        <w:t xml:space="preserve">$</w:t>
      </w:r>
      <w:r>
        <w:rPr>
          <w:rStyle w:val="NormalTok"/>
        </w:rPr>
        <w:t xml:space="preserve">Area </w:t>
      </w:r>
      <w:r>
        <w:rPr>
          <w:rStyle w:val="SpecialCharTok"/>
        </w:rPr>
        <w:t xml:space="preserve">==</w:t>
      </w:r>
      <w:r>
        <w:rPr>
          <w:rStyle w:val="NormalTok"/>
        </w:rPr>
        <w:t xml:space="preserve"> </w:t>
      </w:r>
      <w:r>
        <w:rPr>
          <w:rStyle w:val="StringTok"/>
        </w:rPr>
        <w:t xml:space="preserve">"VBM"</w:t>
      </w:r>
      <w:r>
        <w:rPr>
          <w:rStyle w:val="NormalTok"/>
        </w:rPr>
        <w:t xml:space="preserve">)] </w:t>
      </w:r>
      <w:r>
        <w:rPr>
          <w:rStyle w:val="OtherTok"/>
        </w:rPr>
        <w:t xml:space="preserve">&lt;-</w:t>
      </w:r>
      <w:r>
        <w:rPr>
          <w:rStyle w:val="NormalTok"/>
        </w:rPr>
        <w:t xml:space="preserve"> </w:t>
      </w:r>
      <w:r>
        <w:rPr>
          <w:rStyle w:val="StringTok"/>
        </w:rPr>
        <w:t xml:space="preserve">"N"</w:t>
      </w:r>
      <w:r>
        <w:br/>
      </w:r>
      <w:r>
        <w:rPr>
          <w:rStyle w:val="NormalTok"/>
        </w:rPr>
        <w:t xml:space="preserve">d1</w:t>
      </w:r>
      <w:r>
        <w:rPr>
          <w:rStyle w:val="SpecialCharTok"/>
        </w:rPr>
        <w:t xml:space="preserve">$</w:t>
      </w:r>
      <w:r>
        <w:rPr>
          <w:rStyle w:val="NormalTok"/>
        </w:rPr>
        <w:t xml:space="preserve">cat </w:t>
      </w:r>
      <w:r>
        <w:rPr>
          <w:rStyle w:val="OtherTok"/>
        </w:rPr>
        <w:t xml:space="preserve">&lt;-</w:t>
      </w:r>
      <w:r>
        <w:rPr>
          <w:rStyle w:val="NormalTok"/>
        </w:rPr>
        <w:t xml:space="preserve"> </w:t>
      </w:r>
      <w:r>
        <w:rPr>
          <w:rStyle w:val="FunctionTok"/>
        </w:rPr>
        <w:t xml:space="preserve">paste0</w:t>
      </w:r>
      <w:r>
        <w:rPr>
          <w:rStyle w:val="NormalTok"/>
        </w:rPr>
        <w:t xml:space="preserve">(d1</w:t>
      </w:r>
      <w:r>
        <w:rPr>
          <w:rStyle w:val="SpecialCharTok"/>
        </w:rPr>
        <w:t xml:space="preserve">$</w:t>
      </w:r>
      <w:r>
        <w:rPr>
          <w:rStyle w:val="NormalTok"/>
        </w:rPr>
        <w:t xml:space="preserve">Fleet, d1</w:t>
      </w:r>
      <w:r>
        <w:rPr>
          <w:rStyle w:val="SpecialCharTok"/>
        </w:rPr>
        <w:t xml:space="preserve">$</w:t>
      </w:r>
      <w:r>
        <w:rPr>
          <w:rStyle w:val="NormalTok"/>
        </w:rPr>
        <w:t xml:space="preserve">ar2)</w:t>
      </w:r>
      <w:r>
        <w:br/>
      </w:r>
      <w:r>
        <w:rPr>
          <w:rStyle w:val="NormalTok"/>
        </w:rPr>
        <w:t xml:space="preserve">d1</w:t>
      </w:r>
      <w:r>
        <w:rPr>
          <w:rStyle w:val="SpecialCharTok"/>
        </w:rPr>
        <w:t xml:space="preserve">$</w:t>
      </w:r>
      <w:r>
        <w:rPr>
          <w:rStyle w:val="NormalTok"/>
        </w:rPr>
        <w:t xml:space="preserve">cat[</w:t>
      </w:r>
      <w:r>
        <w:rPr>
          <w:rStyle w:val="FunctionTok"/>
        </w:rPr>
        <w:t xml:space="preserve">which</w:t>
      </w:r>
      <w:r>
        <w:rPr>
          <w:rStyle w:val="NormalTok"/>
        </w:rPr>
        <w:t xml:space="preserve">(d1</w:t>
      </w:r>
      <w:r>
        <w:rPr>
          <w:rStyle w:val="SpecialCharTok"/>
        </w:rPr>
        <w:t xml:space="preserve">$</w:t>
      </w:r>
      <w:r>
        <w:rPr>
          <w:rStyle w:val="NormalTok"/>
        </w:rPr>
        <w:t xml:space="preserve">Fleet </w:t>
      </w:r>
      <w:r>
        <w:rPr>
          <w:rStyle w:val="SpecialCharTok"/>
        </w:rPr>
        <w:t xml:space="preserve">==</w:t>
      </w:r>
      <w:r>
        <w:rPr>
          <w:rStyle w:val="NormalTok"/>
        </w:rPr>
        <w:t xml:space="preserve"> </w:t>
      </w:r>
      <w:r>
        <w:rPr>
          <w:rStyle w:val="StringTok"/>
        </w:rPr>
        <w:t xml:space="preserve">"UScom"</w:t>
      </w:r>
      <w:r>
        <w:rPr>
          <w:rStyle w:val="NormalTok"/>
        </w:rPr>
        <w:t xml:space="preserve">)] </w:t>
      </w:r>
      <w:r>
        <w:rPr>
          <w:rStyle w:val="OtherTok"/>
        </w:rPr>
        <w:t xml:space="preserve">&lt;-</w:t>
      </w:r>
      <w:r>
        <w:rPr>
          <w:rStyle w:val="NormalTok"/>
        </w:rPr>
        <w:t xml:space="preserve"> </w:t>
      </w:r>
      <w:r>
        <w:rPr>
          <w:rStyle w:val="StringTok"/>
        </w:rPr>
        <w:t xml:space="preserve">"UScom"</w:t>
      </w:r>
      <w:r>
        <w:br/>
      </w:r>
      <w:r>
        <w:br/>
      </w:r>
      <w:r>
        <w:rPr>
          <w:rStyle w:val="FunctionTok"/>
        </w:rPr>
        <w:t xml:space="preserve">round</w:t>
      </w:r>
      <w:r>
        <w:rPr>
          <w:rStyle w:val="NormalTok"/>
        </w:rPr>
        <w:t xml:space="preserve">(</w:t>
      </w:r>
      <w:r>
        <w:rPr>
          <w:rStyle w:val="FunctionTok"/>
        </w:rPr>
        <w:t xml:space="preserve">tapply</w:t>
      </w:r>
      <w:r>
        <w:rPr>
          <w:rStyle w:val="NormalTok"/>
        </w:rPr>
        <w:t xml:space="preserve">(d1</w:t>
      </w:r>
      <w:r>
        <w:rPr>
          <w:rStyle w:val="SpecialCharTok"/>
        </w:rPr>
        <w:t xml:space="preserve">$</w:t>
      </w:r>
      <w:r>
        <w:rPr>
          <w:rStyle w:val="NormalTok"/>
        </w:rPr>
        <w:t xml:space="preserve">Catch_lbs, d1</w:t>
      </w:r>
      <w:r>
        <w:rPr>
          <w:rStyle w:val="SpecialCharTok"/>
        </w:rPr>
        <w:t xml:space="preserve">$</w:t>
      </w:r>
      <w:r>
        <w:rPr>
          <w:rStyle w:val="NormalTok"/>
        </w:rPr>
        <w:t xml:space="preserve">cat, sum, </w:t>
      </w:r>
      <w:r>
        <w:rPr>
          <w:rStyle w:val="AttributeTok"/>
        </w:rPr>
        <w:t xml:space="preserve">na.rm =</w:t>
      </w:r>
      <w:r>
        <w:rPr>
          <w:rStyle w:val="NormalTok"/>
        </w:rPr>
        <w:t xml:space="preserve"> T)</w:t>
      </w:r>
      <w:r>
        <w:rPr>
          <w:rStyle w:val="SpecialCharTok"/>
        </w:rPr>
        <w:t xml:space="preserve">/</w:t>
      </w:r>
      <w:r>
        <w:rPr>
          <w:rStyle w:val="DecValTok"/>
        </w:rPr>
        <w:t xml:space="preserve">10</w:t>
      </w:r>
      <w:r>
        <w:rPr>
          <w:rStyle w:val="SpecialCharTok"/>
        </w:rPr>
        <w:t xml:space="preserve">^</w:t>
      </w:r>
      <w:r>
        <w:rPr>
          <w:rStyle w:val="DecValTok"/>
        </w:rPr>
        <w:t xml:space="preserve">6</w:t>
      </w:r>
      <w:r>
        <w:rPr>
          <w:rStyle w:val="SpecialCharTok"/>
        </w:rPr>
        <w:t xml:space="preserve">/</w:t>
      </w:r>
      <w:r>
        <w:rPr>
          <w:rStyle w:val="FloatTok"/>
        </w:rPr>
        <w:t xml:space="preserve">2.205</w:t>
      </w:r>
      <w:r>
        <w:rPr>
          <w:rStyle w:val="NormalTok"/>
        </w:rPr>
        <w:t xml:space="preserve">, </w:t>
      </w:r>
      <w:r>
        <w:rPr>
          <w:rStyle w:val="DecValTok"/>
        </w:rPr>
        <w:t xml:space="preserve">3</w:t>
      </w:r>
      <w:r>
        <w:rPr>
          <w:rStyle w:val="NormalTok"/>
        </w:rPr>
        <w:t xml:space="preserve">)</w:t>
      </w:r>
    </w:p>
    <w:p>
      <w:pPr>
        <w:pStyle w:val="SourceCode"/>
      </w:pPr>
      <w:r>
        <w:rPr>
          <w:rStyle w:val="VerbatimChar"/>
        </w:rPr>
        <w:t xml:space="preserve">HireN HireS  Intl  RecN  RecS UnRep UScom </w:t>
      </w:r>
      <w:r>
        <w:br/>
      </w:r>
      <w:r>
        <w:rPr>
          <w:rStyle w:val="VerbatimChar"/>
        </w:rPr>
        <w:t xml:space="preserve">0.202 0.329 5.332 0.643 3.002 1.244 0.104 </w:t>
      </w:r>
    </w:p>
    <w:bookmarkEnd w:id="185"/>
    <w:bookmarkEnd w:id="186"/>
    <w:bookmarkStart w:id="211" w:name="predictive-indices-of-dolphin-abundance"/>
    <w:p>
      <w:pPr>
        <w:pStyle w:val="Heading1"/>
      </w:pPr>
      <w:r>
        <w:t xml:space="preserve">14. Predictive indices of dolphin abundance</w:t>
      </w:r>
    </w:p>
    <w:p>
      <w:pPr>
        <w:pStyle w:val="FirstParagraph"/>
      </w:pPr>
      <w:r>
        <w:t xml:space="preserve">Dolphin abundance in South Atlantic waters is driven by a combination of factors that are mostly outside of U.S. fishery management control, including environmental conditions and catch in international waters. In order to create a management procedure for the dolphin management strategy evaluation we need an index that can predict ahead of time whether the abundance of dolphin in U.S. waters is likely to be above or below average in a given year. Ideally this index can capture the dynamics early in the year or a season ahead in order to allow adequate time for management response. In the following sections we explore potential predictive indices of dolphin abundance.</w:t>
      </w:r>
    </w:p>
    <w:bookmarkStart w:id="188" w:name="X16ed1638731fc5aed7fa675f744b65dde1d477e"/>
    <w:p>
      <w:pPr>
        <w:pStyle w:val="Heading2"/>
      </w:pPr>
      <w:r>
        <w:t xml:space="preserve">14.1 Recreational landings as a proxy for availability</w:t>
      </w:r>
    </w:p>
    <w:p>
      <w:pPr>
        <w:pStyle w:val="FirstParagraph"/>
      </w:pPr>
      <w:r>
        <w:t xml:space="preserve">Because the recreational landings is generally unconstrained by management (the total quota is rarely reached and landings are on average well below the bag limits), the total recreational landings could serve as a proxy for dolphin availability in South Atlantic waters over time. We take the recreational data from</w:t>
      </w:r>
      <w:r>
        <w:t xml:space="preserve"> </w:t>
      </w:r>
      <w:hyperlink r:id="rId187">
        <w:r>
          <w:rPr>
            <w:rStyle w:val="Hyperlink"/>
          </w:rPr>
          <w:t xml:space="preserve">Section 3</w:t>
        </w:r>
      </w:hyperlink>
      <w:r>
        <w:t xml:space="preserve"> </w:t>
      </w:r>
      <w:r>
        <w:t xml:space="preserve">and summarize according to the areas specified by the management strategy evaluation: Florida Keys to Indian River County County (FLK), Brevard to Southern NC South of Hatteras (NCFL), Northern NC North of Hatteras to NC/VA border (NNC), and Virginia to Maine (VBM). We also include Gulf of America landings because dolphin are not managed in the Gulf region and thus the landings are not constrained by management and is most likely a function of availability.</w:t>
      </w:r>
    </w:p>
    <w:p>
      <w:pPr>
        <w:pStyle w:val="SourceCode"/>
      </w:pPr>
      <w:r>
        <w:rPr>
          <w:rStyle w:val="CommentTok"/>
        </w:rPr>
        <w:t xml:space="preserve"># clear workspace</w:t>
      </w:r>
      <w:r>
        <w:br/>
      </w: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w:t>
      </w:r>
      <w:r>
        <w:br/>
      </w:r>
      <w:r>
        <w:br/>
      </w:r>
      <w:r>
        <w:rPr>
          <w:rStyle w:val="CommentTok"/>
        </w:rPr>
        <w:t xml:space="preserve"># install library</w:t>
      </w:r>
      <w:r>
        <w:br/>
      </w:r>
      <w:r>
        <w:rPr>
          <w:rStyle w:val="ControlFlowTok"/>
        </w:rPr>
        <w:t xml:space="preserve">if</w:t>
      </w:r>
      <w:r>
        <w:rPr>
          <w:rStyle w:val="NormalTok"/>
        </w:rPr>
        <w:t xml:space="preserve">(</w:t>
      </w:r>
      <w:r>
        <w:rPr>
          <w:rStyle w:val="SpecialCharTok"/>
        </w:rPr>
        <w:t xml:space="preserve">!</w:t>
      </w:r>
      <w:r>
        <w:rPr>
          <w:rStyle w:val="FunctionTok"/>
        </w:rPr>
        <w:t xml:space="preserve">require</w:t>
      </w:r>
      <w:r>
        <w:rPr>
          <w:rStyle w:val="NormalTok"/>
        </w:rPr>
        <w:t xml:space="preserve">(</w:t>
      </w:r>
      <w:r>
        <w:rPr>
          <w:rStyle w:val="StringTok"/>
        </w:rPr>
        <w:t xml:space="preserve">"readr"</w:t>
      </w:r>
      <w:r>
        <w:rPr>
          <w:rStyle w:val="NormalTok"/>
        </w:rPr>
        <w:t xml:space="preserve">)) </w:t>
      </w:r>
      <w:r>
        <w:rPr>
          <w:rStyle w:val="FunctionTok"/>
        </w:rPr>
        <w:t xml:space="preserve">install.packages</w:t>
      </w:r>
      <w:r>
        <w:rPr>
          <w:rStyle w:val="NormalTok"/>
        </w:rPr>
        <w:t xml:space="preserve">(</w:t>
      </w:r>
      <w:r>
        <w:rPr>
          <w:rStyle w:val="StringTok"/>
        </w:rPr>
        <w:t xml:space="preserve">"readr"</w:t>
      </w:r>
      <w:r>
        <w:rPr>
          <w:rStyle w:val="NormalTok"/>
        </w:rPr>
        <w:t xml:space="preserve">)</w:t>
      </w:r>
      <w:r>
        <w:br/>
      </w:r>
      <w:r>
        <w:rPr>
          <w:rStyle w:val="FunctionTok"/>
        </w:rPr>
        <w:t xml:space="preserve">library</w:t>
      </w:r>
      <w:r>
        <w:rPr>
          <w:rStyle w:val="NormalTok"/>
        </w:rPr>
        <w:t xml:space="preserve">(readr)</w:t>
      </w:r>
      <w:r>
        <w:br/>
      </w:r>
      <w:r>
        <w:br/>
      </w:r>
      <w:r>
        <w:rPr>
          <w:rStyle w:val="CommentTok"/>
        </w:rPr>
        <w:t xml:space="preserve"># read in data file</w:t>
      </w:r>
      <w:r>
        <w:br/>
      </w:r>
      <w:r>
        <w:rPr>
          <w:rStyle w:val="NormalTok"/>
        </w:rPr>
        <w:t xml:space="preserve">rec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"data/recLandings.csv"</w:t>
      </w:r>
      <w:r>
        <w:rPr>
          <w:rStyle w:val="NormalTok"/>
        </w:rPr>
        <w:t xml:space="preserve">)</w:t>
      </w:r>
      <w:r>
        <w:br/>
      </w:r>
      <w:r>
        <w:rPr>
          <w:rStyle w:val="FunctionTok"/>
        </w:rPr>
        <w:t xml:space="preserve">names</w:t>
      </w:r>
      <w:r>
        <w:rPr>
          <w:rStyle w:val="NormalTok"/>
        </w:rPr>
        <w:t xml:space="preserve">(rec)[</w:t>
      </w:r>
      <w:r>
        <w:rPr>
          <w:rStyle w:val="DecValTok"/>
        </w:rPr>
        <w:t xml:space="preserve">1</w:t>
      </w:r>
      <w:r>
        <w:rPr>
          <w:rStyle w:val="NormalTok"/>
        </w:rPr>
        <w:t xml:space="preserve">] </w:t>
      </w:r>
      <w:r>
        <w:rPr>
          <w:rStyle w:val="OtherTok"/>
        </w:rPr>
        <w:t xml:space="preserve">&lt;-</w:t>
      </w:r>
      <w:r>
        <w:rPr>
          <w:rStyle w:val="NormalTok"/>
        </w:rPr>
        <w:t xml:space="preserve"> </w:t>
      </w:r>
      <w:r>
        <w:rPr>
          <w:rStyle w:val="StringTok"/>
        </w:rPr>
        <w:t xml:space="preserve">"Year"</w:t>
      </w:r>
    </w:p>
    <w:bookmarkEnd w:id="188"/>
    <w:bookmarkStart w:id="195" w:name="plot-the-recreational-landings"/>
    <w:p>
      <w:pPr>
        <w:pStyle w:val="Heading2"/>
      </w:pPr>
      <w:r>
        <w:t xml:space="preserve">14.2 Plot the recreational landings</w:t>
      </w:r>
    </w:p>
    <w:p>
      <w:pPr>
        <w:pStyle w:val="FirstParagraph"/>
      </w:pPr>
      <w:r>
        <w:t xml:space="preserve">Plotting the total recreational landings by region and the proportion of landings by region, we can observe that most of the landings in U.S. waters came from the FLK region, particularly in the earlier years. More recently, an increasing proportion of the landings has been coming from NCFL and further north, with FLK composing only about 50% of the landings. Gulf landings have historically been a small proportion of the total landings and have remained small throughout time. Landings in the VBM region were historically very small (~1%) but in recent years have varied between 10-18% of the landings.</w:t>
      </w:r>
    </w:p>
    <w:p>
      <w:pPr>
        <w:pStyle w:val="SourceCode"/>
      </w:pPr>
      <w:r>
        <w:rPr>
          <w:rStyle w:val="CommentTok"/>
        </w:rPr>
        <w:t xml:space="preserve"># plot landings -------------------------------------------------</w:t>
      </w:r>
      <w:r>
        <w:br/>
      </w:r>
      <w:r>
        <w:rPr>
          <w:rStyle w:val="FunctionTok"/>
        </w:rPr>
        <w:t xml:space="preserve">matplot</w:t>
      </w:r>
      <w:r>
        <w:rPr>
          <w:rStyle w:val="NormalTok"/>
        </w:rPr>
        <w:t xml:space="preserve">(rec</w:t>
      </w:r>
      <w:r>
        <w:rPr>
          <w:rStyle w:val="SpecialCharTok"/>
        </w:rPr>
        <w:t xml:space="preserve">$</w:t>
      </w:r>
      <w:r>
        <w:rPr>
          <w:rStyle w:val="NormalTok"/>
        </w:rPr>
        <w:t xml:space="preserve">Year, rec[</w:t>
      </w:r>
      <w:r>
        <w:rPr>
          <w:rStyle w:val="DecValTok"/>
        </w:rPr>
        <w:t xml:space="preserve">2</w:t>
      </w:r>
      <w:r>
        <w:rPr>
          <w:rStyle w:val="SpecialCharTok"/>
        </w:rPr>
        <w:t xml:space="preserve">:</w:t>
      </w:r>
      <w:r>
        <w:rPr>
          <w:rStyle w:val="DecValTok"/>
        </w:rPr>
        <w:t xml:space="preserve">6</w:t>
      </w:r>
      <w:r>
        <w:rPr>
          <w:rStyle w:val="NormalTok"/>
        </w:rPr>
        <w:t xml:space="preserve">]</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DecValTok"/>
        </w:rPr>
        <w:t xml:space="preserve">1</w:t>
      </w:r>
      <w:r>
        <w:rPr>
          <w:rStyle w:val="SpecialCharTok"/>
        </w:rPr>
        <w:t xml:space="preserve">:</w:t>
      </w:r>
      <w:r>
        <w:rPr>
          <w:rStyle w:val="DecValTok"/>
        </w:rPr>
        <w:t xml:space="preserve">5</w:t>
      </w:r>
      <w:r>
        <w:rPr>
          <w:rStyle w:val="NormalTok"/>
        </w:rPr>
        <w:t xml:space="preserve">, </w:t>
      </w:r>
      <w:r>
        <w:br/>
      </w:r>
      <w:r>
        <w:rPr>
          <w:rStyle w:val="NormalTok"/>
        </w:rPr>
        <w:t xml:space="preserve">        </w:t>
      </w:r>
      <w:r>
        <w:rPr>
          <w:rStyle w:val="AttributeTok"/>
        </w:rPr>
        <w:t xml:space="preserve">xlab =</w:t>
      </w:r>
      <w:r>
        <w:rPr>
          <w:rStyle w:val="NormalTok"/>
        </w:rPr>
        <w:t xml:space="preserve"> </w:t>
      </w:r>
      <w:r>
        <w:rPr>
          <w:rStyle w:val="StringTok"/>
        </w:rPr>
        <w:t xml:space="preserve">"year"</w:t>
      </w:r>
      <w:r>
        <w:rPr>
          <w:rStyle w:val="NormalTok"/>
        </w:rPr>
        <w:t xml:space="preserve">, </w:t>
      </w:r>
      <w:r>
        <w:rPr>
          <w:rStyle w:val="AttributeTok"/>
        </w:rPr>
        <w:t xml:space="preserve">ylab =</w:t>
      </w:r>
      <w:r>
        <w:rPr>
          <w:rStyle w:val="NormalTok"/>
        </w:rPr>
        <w:t xml:space="preserve"> </w:t>
      </w:r>
      <w:r>
        <w:rPr>
          <w:rStyle w:val="StringTok"/>
        </w:rPr>
        <w:t xml:space="preserve">"total landings (millions of pounds)"</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"Total recreational landings in U.S. waters by region"</w:t>
      </w:r>
      <w:r>
        <w:rPr>
          <w:rStyle w:val="NormalTok"/>
        </w:rPr>
        <w:t xml:space="preserve">)</w:t>
      </w:r>
      <w:r>
        <w:br/>
      </w:r>
      <w:r>
        <w:rPr>
          <w:rStyle w:val="FunctionTok"/>
        </w:rPr>
        <w:t xml:space="preserve">legend</w:t>
      </w:r>
      <w:r>
        <w:rPr>
          <w:rStyle w:val="NormalTok"/>
        </w:rPr>
        <w:t xml:space="preserve">(</w:t>
      </w:r>
      <w:r>
        <w:rPr>
          <w:rStyle w:val="StringTok"/>
        </w:rPr>
        <w:t xml:space="preserve">"topright"</w:t>
      </w:r>
      <w:r>
        <w:rPr>
          <w:rStyle w:val="NormalTok"/>
        </w:rPr>
        <w:t xml:space="preserve">, </w:t>
      </w:r>
      <w:r>
        <w:rPr>
          <w:rStyle w:val="FunctionTok"/>
        </w:rPr>
        <w:t xml:space="preserve">colnames</w:t>
      </w:r>
      <w:r>
        <w:rPr>
          <w:rStyle w:val="NormalTok"/>
        </w:rPr>
        <w:t xml:space="preserve">(rec)[</w:t>
      </w:r>
      <w:r>
        <w:rPr>
          <w:rStyle w:val="DecValTok"/>
        </w:rPr>
        <w:t xml:space="preserve">2</w:t>
      </w:r>
      <w:r>
        <w:rPr>
          <w:rStyle w:val="SpecialCharTok"/>
        </w:rPr>
        <w:t xml:space="preserve">:</w:t>
      </w:r>
      <w:r>
        <w:rPr>
          <w:rStyle w:val="DecValTok"/>
        </w:rPr>
        <w:t xml:space="preserve">6</w:t>
      </w:r>
      <w:r>
        <w:rPr>
          <w:rStyle w:val="NormalTok"/>
        </w:rPr>
        <w:t xml:space="preserve">], </w:t>
      </w:r>
      <w:r>
        <w:rPr>
          <w:rStyle w:val="AttributeTok"/>
        </w:rPr>
        <w:t xml:space="preserve">col =</w:t>
      </w:r>
      <w:r>
        <w:rPr>
          <w:rStyle w:val="NormalTok"/>
        </w:rPr>
        <w:t xml:space="preserve"> </w:t>
      </w:r>
      <w:r>
        <w:rPr>
          <w:rStyle w:val="DecValTok"/>
        </w:rPr>
        <w:t xml:space="preserve">1</w:t>
      </w:r>
      <w:r>
        <w:rPr>
          <w:rStyle w:val="SpecialCharTok"/>
        </w:rPr>
        <w:t xml:space="preserve">:</w:t>
      </w:r>
      <w:r>
        <w:rPr>
          <w:rStyle w:val="DecValTok"/>
        </w:rPr>
        <w:t xml:space="preserve">5</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w:t>
      </w:r>
    </w:p>
    <w:p>
      <w:pPr>
        <w:pStyle w:val="FirstParagraph"/>
      </w:pPr>
      <w:r>
        <w:drawing>
          <wp:inline>
            <wp:extent cx="4620126" cy="3696101"/>
            <wp:effectExtent b="0" l="0" r="0" t="0"/>
            <wp:docPr descr="" title="" id="190" name="Picture"/>
            <a:graphic>
              <a:graphicData uri="http://schemas.openxmlformats.org/drawingml/2006/picture">
                <pic:pic>
                  <pic:nvPicPr>
                    <pic:cNvPr descr="indices_intro_files/figure-docx/unnamed-chunk-2-1.png" id="191" name="Picture"/>
                    <pic:cNvPicPr>
                      <a:picLocks noChangeArrowheads="1" noChangeAspect="1"/>
                    </pic:cNvPicPr>
                  </pic:nvPicPr>
                  <pic:blipFill>
                    <a:blip r:embed="rId189"/>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CommentTok"/>
        </w:rPr>
        <w:t xml:space="preserve"># plot in terms of percentages ---------------------------------</w:t>
      </w:r>
      <w:r>
        <w:br/>
      </w:r>
      <w:r>
        <w:rPr>
          <w:rStyle w:val="NormalTok"/>
        </w:rPr>
        <w:t xml:space="preserve">rec1 </w:t>
      </w:r>
      <w:r>
        <w:rPr>
          <w:rStyle w:val="OtherTok"/>
        </w:rPr>
        <w:t xml:space="preserve">&lt;-</w:t>
      </w:r>
      <w:r>
        <w:rPr>
          <w:rStyle w:val="NormalTok"/>
        </w:rPr>
        <w:t xml:space="preserve"> rec[</w:t>
      </w:r>
      <w:r>
        <w:rPr>
          <w:rStyle w:val="DecValTok"/>
        </w:rPr>
        <w:t xml:space="preserve">2</w:t>
      </w:r>
      <w:r>
        <w:rPr>
          <w:rStyle w:val="SpecialCharTok"/>
        </w:rPr>
        <w:t xml:space="preserve">:</w:t>
      </w:r>
      <w:r>
        <w:rPr>
          <w:rStyle w:val="DecValTok"/>
        </w:rPr>
        <w:t xml:space="preserve">6</w:t>
      </w:r>
      <w:r>
        <w:rPr>
          <w:rStyle w:val="NormalTok"/>
        </w:rPr>
        <w:t xml:space="preserve">]</w:t>
      </w:r>
      <w:r>
        <w:br/>
      </w:r>
      <w:r>
        <w:rPr>
          <w:rStyle w:val="NormalTok"/>
        </w:rPr>
        <w:t xml:space="preserve">rec1 </w:t>
      </w:r>
      <w:r>
        <w:rPr>
          <w:rStyle w:val="OtherTok"/>
        </w:rPr>
        <w:t xml:space="preserve">&lt;-</w:t>
      </w:r>
      <w:r>
        <w:rPr>
          <w:rStyle w:val="NormalTok"/>
        </w:rPr>
        <w:t xml:space="preserve"> </w:t>
      </w:r>
      <w:r>
        <w:rPr>
          <w:rStyle w:val="FunctionTok"/>
        </w:rPr>
        <w:t xml:space="preserve">as.matrix</w:t>
      </w:r>
      <w:r>
        <w:rPr>
          <w:rStyle w:val="NormalTok"/>
        </w:rPr>
        <w:t xml:space="preserve">(rec1</w:t>
      </w:r>
      <w:r>
        <w:rPr>
          <w:rStyle w:val="SpecialCharTok"/>
        </w:rPr>
        <w:t xml:space="preserve">/</w:t>
      </w:r>
      <w:r>
        <w:rPr>
          <w:rStyle w:val="FunctionTok"/>
        </w:rPr>
        <w:t xml:space="preserve">rowSums</w:t>
      </w:r>
      <w:r>
        <w:rPr>
          <w:rStyle w:val="NormalTok"/>
        </w:rPr>
        <w:t xml:space="preserve">(rec1, </w:t>
      </w:r>
      <w:r>
        <w:rPr>
          <w:rStyle w:val="AttributeTok"/>
        </w:rPr>
        <w:t xml:space="preserve">na.rm =</w:t>
      </w:r>
      <w:r>
        <w:rPr>
          <w:rStyle w:val="NormalTok"/>
        </w:rPr>
        <w:t xml:space="preserve"> T))</w:t>
      </w:r>
      <w:r>
        <w:br/>
      </w:r>
      <w:r>
        <w:rPr>
          <w:rStyle w:val="NormalTok"/>
        </w:rPr>
        <w:t xml:space="preserve">rec1[</w:t>
      </w:r>
      <w:r>
        <w:rPr>
          <w:rStyle w:val="FunctionTok"/>
        </w:rPr>
        <w:t xml:space="preserve">is.na</w:t>
      </w:r>
      <w:r>
        <w:rPr>
          <w:rStyle w:val="NormalTok"/>
        </w:rPr>
        <w:t xml:space="preserve">(rec1)] </w:t>
      </w:r>
      <w:r>
        <w:rPr>
          <w:rStyle w:val="OtherTok"/>
        </w:rPr>
        <w:t xml:space="preserve">&lt;-</w:t>
      </w:r>
      <w:r>
        <w:rPr>
          <w:rStyle w:val="NormalTok"/>
        </w:rPr>
        <w:t xml:space="preserve"> </w:t>
      </w:r>
      <w:r>
        <w:rPr>
          <w:rStyle w:val="DecValTok"/>
        </w:rPr>
        <w:t xml:space="preserve">0</w:t>
      </w:r>
      <w:r>
        <w:br/>
      </w:r>
      <w:r>
        <w:br/>
      </w:r>
      <w:r>
        <w:rPr>
          <w:rStyle w:val="NormalTok"/>
        </w:rPr>
        <w:t xml:space="preserve">b </w:t>
      </w:r>
      <w:r>
        <w:rPr>
          <w:rStyle w:val="OtherTok"/>
        </w:rPr>
        <w:t xml:space="preserve">&lt;-</w:t>
      </w:r>
      <w:r>
        <w:rPr>
          <w:rStyle w:val="NormalTok"/>
        </w:rPr>
        <w:t xml:space="preserve"> </w:t>
      </w:r>
      <w:r>
        <w:rPr>
          <w:rStyle w:val="FunctionTok"/>
        </w:rPr>
        <w:t xml:space="preserve">barplot</w:t>
      </w:r>
      <w:r>
        <w:rPr>
          <w:rStyle w:val="NormalTok"/>
        </w:rPr>
        <w:t xml:space="preserve">(</w:t>
      </w:r>
      <w:r>
        <w:rPr>
          <w:rStyle w:val="FunctionTok"/>
        </w:rPr>
        <w:t xml:space="preserve">t</w:t>
      </w:r>
      <w:r>
        <w:rPr>
          <w:rStyle w:val="NormalTok"/>
        </w:rPr>
        <w:t xml:space="preserve">(rec1), </w:t>
      </w:r>
      <w:r>
        <w:rPr>
          <w:rStyle w:val="AttributeTok"/>
        </w:rPr>
        <w:t xml:space="preserve">col =</w:t>
      </w:r>
      <w:r>
        <w:rPr>
          <w:rStyle w:val="NormalTok"/>
        </w:rPr>
        <w:t xml:space="preserve"> </w:t>
      </w:r>
      <w:r>
        <w:rPr>
          <w:rStyle w:val="DecValTok"/>
        </w:rPr>
        <w:t xml:space="preserve">1</w:t>
      </w:r>
      <w:r>
        <w:rPr>
          <w:rStyle w:val="SpecialCharTok"/>
        </w:rPr>
        <w:t xml:space="preserve">:</w:t>
      </w:r>
      <w:r>
        <w:rPr>
          <w:rStyle w:val="DecValTok"/>
        </w:rPr>
        <w:t xml:space="preserve">5</w:t>
      </w:r>
      <w:r>
        <w:rPr>
          <w:rStyle w:val="NormalTok"/>
        </w:rPr>
        <w:t xml:space="preserve">, </w:t>
      </w:r>
      <w:r>
        <w:rPr>
          <w:rStyle w:val="AttributeTok"/>
        </w:rPr>
        <w:t xml:space="preserve">names.arg =</w:t>
      </w:r>
      <w:r>
        <w:rPr>
          <w:rStyle w:val="NormalTok"/>
        </w:rPr>
        <w:t xml:space="preserve"> rec</w:t>
      </w:r>
      <w:r>
        <w:rPr>
          <w:rStyle w:val="SpecialCharTok"/>
        </w:rPr>
        <w:t xml:space="preserve">$</w:t>
      </w:r>
      <w:r>
        <w:rPr>
          <w:rStyle w:val="NormalTok"/>
        </w:rPr>
        <w:t xml:space="preserve">Year, </w:t>
      </w:r>
      <w:r>
        <w:rPr>
          <w:rStyle w:val="AttributeTok"/>
        </w:rPr>
        <w:t xml:space="preserve">las =</w:t>
      </w:r>
      <w:r>
        <w:rPr>
          <w:rStyle w:val="NormalTok"/>
        </w:rPr>
        <w:t xml:space="preserve"> </w:t>
      </w:r>
      <w:r>
        <w:rPr>
          <w:rStyle w:val="DecValTok"/>
        </w:rPr>
        <w:t xml:space="preserve">1</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1.05</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"proportion of landings"</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"Proportion of recreational landings in U.S. waters by region"</w:t>
      </w:r>
      <w:r>
        <w:rPr>
          <w:rStyle w:val="NormalTok"/>
        </w:rPr>
        <w:t xml:space="preserve">, </w:t>
      </w:r>
      <w:r>
        <w:br/>
      </w:r>
      <w:r>
        <w:rPr>
          <w:rStyle w:val="NormalTok"/>
        </w:rPr>
        <w:t xml:space="preserve">             </w:t>
      </w:r>
      <w:r>
        <w:rPr>
          <w:rStyle w:val="AttributeTok"/>
        </w:rPr>
        <w:t xml:space="preserve">legend.text =</w:t>
      </w:r>
      <w:r>
        <w:rPr>
          <w:rStyle w:val="NormalTok"/>
        </w:rPr>
        <w:t xml:space="preserve"> </w:t>
      </w:r>
      <w:r>
        <w:rPr>
          <w:rStyle w:val="FunctionTok"/>
        </w:rPr>
        <w:t xml:space="preserve">colnames</w:t>
      </w:r>
      <w:r>
        <w:rPr>
          <w:rStyle w:val="NormalTok"/>
        </w:rPr>
        <w:t xml:space="preserve">(rec)[</w:t>
      </w:r>
      <w:r>
        <w:rPr>
          <w:rStyle w:val="DecValTok"/>
        </w:rPr>
        <w:t xml:space="preserve">2</w:t>
      </w:r>
      <w:r>
        <w:rPr>
          <w:rStyle w:val="SpecialCharTok"/>
        </w:rPr>
        <w:t xml:space="preserve">:</w:t>
      </w:r>
      <w:r>
        <w:rPr>
          <w:rStyle w:val="DecValTok"/>
        </w:rPr>
        <w:t xml:space="preserve">6</w:t>
      </w:r>
      <w:r>
        <w:rPr>
          <w:rStyle w:val="NormalTok"/>
        </w:rPr>
        <w:t xml:space="preserve">], </w:t>
      </w:r>
      <w:r>
        <w:rPr>
          <w:rStyle w:val="AttributeTok"/>
        </w:rPr>
        <w:t xml:space="preserve">args.legend =</w:t>
      </w:r>
      <w:r>
        <w:rPr>
          <w:rStyle w:val="NormalTok"/>
        </w:rPr>
        <w:t xml:space="preserve"> </w:t>
      </w:r>
      <w:r>
        <w:rPr>
          <w:rStyle w:val="FunctionTok"/>
        </w:rPr>
        <w:t xml:space="preserve">list</w:t>
      </w:r>
      <w:r>
        <w:rPr>
          <w:rStyle w:val="NormalTok"/>
        </w:rPr>
        <w:t xml:space="preserve">(</w:t>
      </w:r>
      <w:r>
        <w:rPr>
          <w:rStyle w:val="AttributeTok"/>
        </w:rPr>
        <w:t xml:space="preserve">x =</w:t>
      </w:r>
      <w:r>
        <w:rPr>
          <w:rStyle w:val="NormalTok"/>
        </w:rPr>
        <w:t xml:space="preserve"> </w:t>
      </w:r>
      <w:r>
        <w:rPr>
          <w:rStyle w:val="DecValTok"/>
        </w:rPr>
        <w:t xml:space="preserve">45</w:t>
      </w:r>
      <w:r>
        <w:rPr>
          <w:rStyle w:val="NormalTok"/>
        </w:rPr>
        <w:t xml:space="preserve">, </w:t>
      </w:r>
      <w:r>
        <w:rPr>
          <w:rStyle w:val="AttributeTok"/>
        </w:rPr>
        <w:t xml:space="preserve">y =</w:t>
      </w:r>
      <w:r>
        <w:rPr>
          <w:rStyle w:val="NormalTok"/>
        </w:rPr>
        <w:t xml:space="preserve"> </w:t>
      </w:r>
      <w:r>
        <w:rPr>
          <w:rStyle w:val="FloatTok"/>
        </w:rPr>
        <w:t xml:space="preserve">1.15</w:t>
      </w:r>
      <w:r>
        <w:rPr>
          <w:rStyle w:val="NormalTok"/>
        </w:rPr>
        <w:t xml:space="preserve">, </w:t>
      </w:r>
      <w:r>
        <w:rPr>
          <w:rStyle w:val="AttributeTok"/>
        </w:rPr>
        <w:t xml:space="preserve">horiz =</w:t>
      </w:r>
      <w:r>
        <w:rPr>
          <w:rStyle w:val="NormalTok"/>
        </w:rPr>
        <w:t xml:space="preserve"> T, </w:t>
      </w:r>
      <w:r>
        <w:rPr>
          <w:rStyle w:val="AttributeTok"/>
        </w:rPr>
        <w:t xml:space="preserve">bty =</w:t>
      </w:r>
      <w:r>
        <w:rPr>
          <w:rStyle w:val="NormalTok"/>
        </w:rPr>
        <w:t xml:space="preserve"> </w:t>
      </w:r>
      <w:r>
        <w:rPr>
          <w:rStyle w:val="StringTok"/>
        </w:rPr>
        <w:t xml:space="preserve">"n"</w:t>
      </w:r>
      <w:r>
        <w:rPr>
          <w:rStyle w:val="NormalTok"/>
        </w:rPr>
        <w:t xml:space="preserve">))</w:t>
      </w:r>
      <w:r>
        <w:br/>
      </w:r>
      <w:r>
        <w:rPr>
          <w:rStyle w:val="FunctionTok"/>
        </w:rPr>
        <w:t xml:space="preserve">abline</w:t>
      </w:r>
      <w:r>
        <w:rPr>
          <w:rStyle w:val="NormalTok"/>
        </w:rPr>
        <w:t xml:space="preserve">(</w:t>
      </w:r>
      <w:r>
        <w:rPr>
          <w:rStyle w:val="AttributeTok"/>
        </w:rPr>
        <w:t xml:space="preserve">h=</w:t>
      </w:r>
      <w:r>
        <w:rPr>
          <w:rStyle w:val="DecValTok"/>
        </w:rPr>
        <w:t xml:space="preserve">0</w:t>
      </w:r>
      <w:r>
        <w:rPr>
          <w:rStyle w:val="NormalTok"/>
        </w:rPr>
        <w:t xml:space="preserve">)</w:t>
      </w:r>
    </w:p>
    <w:p>
      <w:pPr>
        <w:pStyle w:val="FirstParagraph"/>
      </w:pPr>
      <w:r>
        <w:drawing>
          <wp:inline>
            <wp:extent cx="4620126" cy="3696101"/>
            <wp:effectExtent b="0" l="0" r="0" t="0"/>
            <wp:docPr descr="" title="" id="193" name="Picture"/>
            <a:graphic>
              <a:graphicData uri="http://schemas.openxmlformats.org/drawingml/2006/picture">
                <pic:pic>
                  <pic:nvPicPr>
                    <pic:cNvPr descr="indices_intro_files/figure-docx/unnamed-chunk-2-2.png" id="194" name="Picture"/>
                    <pic:cNvPicPr>
                      <a:picLocks noChangeArrowheads="1" noChangeAspect="1"/>
                    </pic:cNvPicPr>
                  </pic:nvPicPr>
                  <pic:blipFill>
                    <a:blip r:embed="rId192"/>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CommentTok"/>
        </w:rPr>
        <w:t xml:space="preserve"># calculate total landings and South Atlantic landings for later analysis</w:t>
      </w:r>
      <w:r>
        <w:br/>
      </w:r>
      <w:r>
        <w:rPr>
          <w:rStyle w:val="NormalTok"/>
        </w:rPr>
        <w:t xml:space="preserve">rec</w:t>
      </w:r>
      <w:r>
        <w:rPr>
          <w:rStyle w:val="SpecialCharTok"/>
        </w:rPr>
        <w:t xml:space="preserve">$</w:t>
      </w:r>
      <w:r>
        <w:rPr>
          <w:rStyle w:val="NormalTok"/>
        </w:rPr>
        <w:t xml:space="preserve">ATL </w:t>
      </w:r>
      <w:r>
        <w:rPr>
          <w:rStyle w:val="OtherTok"/>
        </w:rPr>
        <w:t xml:space="preserve">&lt;-</w:t>
      </w:r>
      <w:r>
        <w:rPr>
          <w:rStyle w:val="NormalTok"/>
        </w:rPr>
        <w:t xml:space="preserve"> </w:t>
      </w:r>
      <w:r>
        <w:rPr>
          <w:rStyle w:val="FunctionTok"/>
        </w:rPr>
        <w:t xml:space="preserve">rowSums</w:t>
      </w:r>
      <w:r>
        <w:rPr>
          <w:rStyle w:val="NormalTok"/>
        </w:rPr>
        <w:t xml:space="preserve">(rec[</w:t>
      </w:r>
      <w:r>
        <w:rPr>
          <w:rStyle w:val="DecValTok"/>
        </w:rPr>
        <w:t xml:space="preserve">3</w:t>
      </w:r>
      <w:r>
        <w:rPr>
          <w:rStyle w:val="SpecialCharTok"/>
        </w:rPr>
        <w:t xml:space="preserve">:</w:t>
      </w:r>
      <w:r>
        <w:rPr>
          <w:rStyle w:val="DecValTok"/>
        </w:rPr>
        <w:t xml:space="preserve">6</w:t>
      </w:r>
      <w:r>
        <w:rPr>
          <w:rStyle w:val="NormalTok"/>
        </w:rPr>
        <w:t xml:space="preserve">], </w:t>
      </w:r>
      <w:r>
        <w:rPr>
          <w:rStyle w:val="AttributeTok"/>
        </w:rPr>
        <w:t xml:space="preserve">na.rm =</w:t>
      </w:r>
      <w:r>
        <w:rPr>
          <w:rStyle w:val="NormalTok"/>
        </w:rPr>
        <w:t xml:space="preserve"> T)</w:t>
      </w:r>
      <w:r>
        <w:br/>
      </w:r>
      <w:r>
        <w:rPr>
          <w:rStyle w:val="NormalTok"/>
        </w:rPr>
        <w:t xml:space="preserve">rec</w:t>
      </w:r>
      <w:r>
        <w:rPr>
          <w:rStyle w:val="SpecialCharTok"/>
        </w:rPr>
        <w:t xml:space="preserve">$</w:t>
      </w:r>
      <w:r>
        <w:rPr>
          <w:rStyle w:val="NormalTok"/>
        </w:rPr>
        <w:t xml:space="preserve">ALL </w:t>
      </w:r>
      <w:r>
        <w:rPr>
          <w:rStyle w:val="OtherTok"/>
        </w:rPr>
        <w:t xml:space="preserve">&lt;-</w:t>
      </w:r>
      <w:r>
        <w:rPr>
          <w:rStyle w:val="NormalTok"/>
        </w:rPr>
        <w:t xml:space="preserve"> rec</w:t>
      </w:r>
      <w:r>
        <w:rPr>
          <w:rStyle w:val="SpecialCharTok"/>
        </w:rPr>
        <w:t xml:space="preserve">$</w:t>
      </w:r>
      <w:r>
        <w:rPr>
          <w:rStyle w:val="NormalTok"/>
        </w:rPr>
        <w:t xml:space="preserve">GULF </w:t>
      </w:r>
      <w:r>
        <w:rPr>
          <w:rStyle w:val="SpecialCharTok"/>
        </w:rPr>
        <w:t xml:space="preserve">+</w:t>
      </w:r>
      <w:r>
        <w:rPr>
          <w:rStyle w:val="NormalTok"/>
        </w:rPr>
        <w:t xml:space="preserve"> rec</w:t>
      </w:r>
      <w:r>
        <w:rPr>
          <w:rStyle w:val="SpecialCharTok"/>
        </w:rPr>
        <w:t xml:space="preserve">$</w:t>
      </w:r>
      <w:r>
        <w:rPr>
          <w:rStyle w:val="NormalTok"/>
        </w:rPr>
        <w:t xml:space="preserve">ATL</w:t>
      </w:r>
      <w:r>
        <w:br/>
      </w:r>
      <w:r>
        <w:br/>
      </w:r>
      <w:r>
        <w:rPr>
          <w:rStyle w:val="CommentTok"/>
        </w:rPr>
        <w:t xml:space="preserve"># subset data from 1990 forward </w:t>
      </w:r>
      <w:r>
        <w:br/>
      </w:r>
      <w:r>
        <w:rPr>
          <w:rStyle w:val="NormalTok"/>
        </w:rPr>
        <w:t xml:space="preserve">rec </w:t>
      </w:r>
      <w:r>
        <w:rPr>
          <w:rStyle w:val="OtherTok"/>
        </w:rPr>
        <w:t xml:space="preserve">&lt;-</w:t>
      </w:r>
      <w:r>
        <w:rPr>
          <w:rStyle w:val="NormalTok"/>
        </w:rPr>
        <w:t xml:space="preserve"> rec[</w:t>
      </w:r>
      <w:r>
        <w:rPr>
          <w:rStyle w:val="FunctionTok"/>
        </w:rPr>
        <w:t xml:space="preserve">which</w:t>
      </w:r>
      <w:r>
        <w:rPr>
          <w:rStyle w:val="NormalTok"/>
        </w:rPr>
        <w:t xml:space="preserve">(rec</w:t>
      </w:r>
      <w:r>
        <w:rPr>
          <w:rStyle w:val="SpecialCharTok"/>
        </w:rPr>
        <w:t xml:space="preserve">$</w:t>
      </w:r>
      <w:r>
        <w:rPr>
          <w:rStyle w:val="NormalTok"/>
        </w:rPr>
        <w:t xml:space="preserve">Year </w:t>
      </w:r>
      <w:r>
        <w:rPr>
          <w:rStyle w:val="SpecialCharTok"/>
        </w:rPr>
        <w:t xml:space="preserve">&gt;=</w:t>
      </w:r>
      <w:r>
        <w:rPr>
          <w:rStyle w:val="NormalTok"/>
        </w:rPr>
        <w:t xml:space="preserve"> </w:t>
      </w:r>
      <w:r>
        <w:rPr>
          <w:rStyle w:val="DecValTok"/>
        </w:rPr>
        <w:t xml:space="preserve">1990</w:t>
      </w:r>
      <w:r>
        <w:rPr>
          <w:rStyle w:val="NormalTok"/>
        </w:rPr>
        <w:t xml:space="preserve">), ]</w:t>
      </w:r>
    </w:p>
    <w:p>
      <w:pPr>
        <w:pStyle w:val="FirstParagraph"/>
      </w:pPr>
      <w:r>
        <w:t xml:space="preserve">Recreational monitoring was first established in 1979 and went through a number of changes in the 1980s, particularly related to monitoring of the for-hire fleet. We can see a very large jump in landings in the late 1980s that we suspect is related to some of these changes in methodology. For our data explorations we will use recreational data from 1990 forward as a reference period in which the monitoring was more standardized.</w:t>
      </w:r>
    </w:p>
    <w:bookmarkEnd w:id="195"/>
    <w:bookmarkStart w:id="203" w:name="X28461f42f28d6ade850fbb93d3f00cd10f7cd35"/>
    <w:p>
      <w:pPr>
        <w:pStyle w:val="Heading2"/>
      </w:pPr>
      <w:r>
        <w:t xml:space="preserve">14.3 Potential influence of El Niño Southern Oscillation</w:t>
      </w:r>
    </w:p>
    <w:p>
      <w:pPr>
        <w:pStyle w:val="FirstParagraph"/>
      </w:pPr>
      <w:r>
        <w:t xml:space="preserve">We note that many large peaks in recreational landings have occurred in years where there were severe El Niño events (e.g., 1997-1998, 2015). We first explore the El Niño Southern Oscillation (ENSO) as a potential environmental predictor of dolphin abundace. An index based on El Niño is potentially attractive because there is some ability for seasonal predictions of El Niño (3-6 months ahead of time). As large-scale disruptors of atmospheric conditions across the globe, El Niño events have impacts on the distribution of temperatures in the Atlantic and could trigger changes in fish distributions.</w:t>
      </w:r>
    </w:p>
    <w:p>
      <w:pPr>
        <w:pStyle w:val="BodyText"/>
      </w:pPr>
      <w:r>
        <w:t xml:space="preserve">We use the</w:t>
      </w:r>
      <w:r>
        <w:t xml:space="preserve"> </w:t>
      </w:r>
      <w:hyperlink r:id="rId196">
        <w:r>
          <w:rPr>
            <w:rStyle w:val="Hyperlink"/>
          </w:rPr>
          <w:t xml:space="preserve">multivariate ENSO index from NOAA’s Physical Sciences Laboratory</w:t>
        </w:r>
      </w:hyperlink>
      <w:r>
        <w:t xml:space="preserve">, which combines the influences of five different variables related to Pacific Ocean state into one index. The index is updated monthly and historical data can be downloaded directly from the site.</w:t>
      </w:r>
    </w:p>
    <w:p>
      <w:pPr>
        <w:pStyle w:val="SourceCode"/>
      </w:pPr>
      <w:r>
        <w:rPr>
          <w:rStyle w:val="CommentTok"/>
        </w:rPr>
        <w:t xml:space="preserve">#download ENSO index</w:t>
      </w:r>
      <w:r>
        <w:br/>
      </w:r>
      <w:r>
        <w:rPr>
          <w:rStyle w:val="NormalTok"/>
        </w:rPr>
        <w:t xml:space="preserve">url </w:t>
      </w:r>
      <w:r>
        <w:rPr>
          <w:rStyle w:val="OtherTok"/>
        </w:rPr>
        <w:t xml:space="preserve">&lt;-</w:t>
      </w:r>
      <w:r>
        <w:rPr>
          <w:rStyle w:val="NormalTok"/>
        </w:rPr>
        <w:t xml:space="preserve"> </w:t>
      </w:r>
      <w:r>
        <w:rPr>
          <w:rStyle w:val="StringTok"/>
        </w:rPr>
        <w:t xml:space="preserve">"https://www.psl.noaa.gov/enso/mei/data/meiv2.data"</w:t>
      </w:r>
      <w:r>
        <w:br/>
      </w:r>
      <w:r>
        <w:rPr>
          <w:rStyle w:val="FunctionTok"/>
        </w:rPr>
        <w:t xml:space="preserve">download.file</w:t>
      </w:r>
      <w:r>
        <w:rPr>
          <w:rStyle w:val="NormalTok"/>
        </w:rPr>
        <w:t xml:space="preserve">(</w:t>
      </w:r>
      <w:r>
        <w:rPr>
          <w:rStyle w:val="AttributeTok"/>
        </w:rPr>
        <w:t xml:space="preserve">url =</w:t>
      </w:r>
      <w:r>
        <w:rPr>
          <w:rStyle w:val="NormalTok"/>
        </w:rPr>
        <w:t xml:space="preserve"> url, </w:t>
      </w:r>
      <w:r>
        <w:rPr>
          <w:rStyle w:val="AttributeTok"/>
        </w:rPr>
        <w:t xml:space="preserve">destfile =</w:t>
      </w:r>
      <w:r>
        <w:rPr>
          <w:rStyle w:val="NormalTok"/>
        </w:rPr>
        <w:t xml:space="preserve"> </w:t>
      </w:r>
      <w:r>
        <w:rPr>
          <w:rStyle w:val="StringTok"/>
        </w:rPr>
        <w:t xml:space="preserve">"data/enso.txt"</w:t>
      </w:r>
      <w:r>
        <w:rPr>
          <w:rStyle w:val="NormalTok"/>
        </w:rPr>
        <w:t xml:space="preserve">)</w:t>
      </w:r>
      <w:r>
        <w:br/>
      </w:r>
      <w:r>
        <w:br/>
      </w:r>
      <w:r>
        <w:rPr>
          <w:rStyle w:val="NormalTok"/>
        </w:rPr>
        <w:t xml:space="preserve">all_lines </w:t>
      </w:r>
      <w:r>
        <w:rPr>
          <w:rStyle w:val="OtherTok"/>
        </w:rPr>
        <w:t xml:space="preserve">&lt;-</w:t>
      </w:r>
      <w:r>
        <w:rPr>
          <w:rStyle w:val="NormalTok"/>
        </w:rPr>
        <w:t xml:space="preserve"> </w:t>
      </w:r>
      <w:r>
        <w:rPr>
          <w:rStyle w:val="FunctionTok"/>
        </w:rPr>
        <w:t xml:space="preserve">readLines</w:t>
      </w:r>
      <w:r>
        <w:rPr>
          <w:rStyle w:val="NormalTok"/>
        </w:rPr>
        <w:t xml:space="preserve">(</w:t>
      </w:r>
      <w:r>
        <w:rPr>
          <w:rStyle w:val="StringTok"/>
        </w:rPr>
        <w:t xml:space="preserve">"data/enso.txt"</w:t>
      </w:r>
      <w:r>
        <w:rPr>
          <w:rStyle w:val="NormalTok"/>
        </w:rPr>
        <w:t xml:space="preserve">)</w:t>
      </w:r>
      <w:r>
        <w:br/>
      </w:r>
      <w:r>
        <w:rPr>
          <w:rStyle w:val="NormalTok"/>
        </w:rPr>
        <w:t xml:space="preserve">footer_start </w:t>
      </w:r>
      <w:r>
        <w:rPr>
          <w:rStyle w:val="OtherTok"/>
        </w:rPr>
        <w:t xml:space="preserve">&lt;-</w:t>
      </w:r>
      <w:r>
        <w:rPr>
          <w:rStyle w:val="NormalTok"/>
        </w:rPr>
        <w:t xml:space="preserve"> </w:t>
      </w:r>
      <w:r>
        <w:rPr>
          <w:rStyle w:val="FunctionTok"/>
        </w:rPr>
        <w:t xml:space="preserve">grep</w:t>
      </w:r>
      <w:r>
        <w:rPr>
          <w:rStyle w:val="NormalTok"/>
        </w:rPr>
        <w:t xml:space="preserve">(</w:t>
      </w:r>
      <w:r>
        <w:rPr>
          <w:rStyle w:val="StringTok"/>
        </w:rPr>
        <w:t xml:space="preserve">"-999"</w:t>
      </w:r>
      <w:r>
        <w:rPr>
          <w:rStyle w:val="NormalTok"/>
        </w:rPr>
        <w:t xml:space="preserve">, all_lines)</w:t>
      </w:r>
      <w:r>
        <w:br/>
      </w:r>
      <w:r>
        <w:rPr>
          <w:rStyle w:val="NormalTok"/>
        </w:rPr>
        <w:t xml:space="preserve">e </w:t>
      </w:r>
      <w:r>
        <w:rPr>
          <w:rStyle w:val="OtherTok"/>
        </w:rPr>
        <w:t xml:space="preserve">&lt;-</w:t>
      </w:r>
      <w:r>
        <w:rPr>
          <w:rStyle w:val="NormalTok"/>
        </w:rPr>
        <w:t xml:space="preserve"> </w:t>
      </w:r>
      <w:r>
        <w:rPr>
          <w:rStyle w:val="FunctionTok"/>
        </w:rPr>
        <w:t xml:space="preserve">read.table</w:t>
      </w:r>
      <w:r>
        <w:rPr>
          <w:rStyle w:val="NormalTok"/>
        </w:rPr>
        <w:t xml:space="preserve">(</w:t>
      </w:r>
      <w:r>
        <w:rPr>
          <w:rStyle w:val="StringTok"/>
        </w:rPr>
        <w:t xml:space="preserve">"data/enso.txt"</w:t>
      </w:r>
      <w:r>
        <w:rPr>
          <w:rStyle w:val="NormalTok"/>
        </w:rPr>
        <w:t xml:space="preserve">, </w:t>
      </w:r>
      <w:r>
        <w:rPr>
          <w:rStyle w:val="AttributeTok"/>
        </w:rPr>
        <w:t xml:space="preserve">skip =</w:t>
      </w:r>
      <w:r>
        <w:rPr>
          <w:rStyle w:val="NormalTok"/>
        </w:rPr>
        <w:t xml:space="preserve"> </w:t>
      </w:r>
      <w:r>
        <w:rPr>
          <w:rStyle w:val="DecValTok"/>
        </w:rPr>
        <w:t xml:space="preserve">1</w:t>
      </w:r>
      <w:r>
        <w:rPr>
          <w:rStyle w:val="NormalTok"/>
        </w:rPr>
        <w:t xml:space="preserve">, </w:t>
      </w:r>
      <w:r>
        <w:rPr>
          <w:rStyle w:val="AttributeTok"/>
        </w:rPr>
        <w:t xml:space="preserve">nrows =</w:t>
      </w:r>
      <w:r>
        <w:rPr>
          <w:rStyle w:val="NormalTok"/>
        </w:rPr>
        <w:t xml:space="preserve"> footer_start[</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FunctionTok"/>
        </w:rPr>
        <w:t xml:space="preserve">names</w:t>
      </w:r>
      <w:r>
        <w:rPr>
          <w:rStyle w:val="NormalTok"/>
        </w:rPr>
        <w:t xml:space="preserve">(e)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"DJ"</w:t>
      </w:r>
      <w:r>
        <w:rPr>
          <w:rStyle w:val="NormalTok"/>
        </w:rPr>
        <w:t xml:space="preserve">, </w:t>
      </w:r>
      <w:r>
        <w:rPr>
          <w:rStyle w:val="StringTok"/>
        </w:rPr>
        <w:t xml:space="preserve">"JF"</w:t>
      </w:r>
      <w:r>
        <w:rPr>
          <w:rStyle w:val="NormalTok"/>
        </w:rPr>
        <w:t xml:space="preserve">, </w:t>
      </w:r>
      <w:r>
        <w:rPr>
          <w:rStyle w:val="StringTok"/>
        </w:rPr>
        <w:t xml:space="preserve">"FM"</w:t>
      </w:r>
      <w:r>
        <w:rPr>
          <w:rStyle w:val="NormalTok"/>
        </w:rPr>
        <w:t xml:space="preserve">, </w:t>
      </w:r>
      <w:r>
        <w:rPr>
          <w:rStyle w:val="StringTok"/>
        </w:rPr>
        <w:t xml:space="preserve">"MA"</w:t>
      </w:r>
      <w:r>
        <w:rPr>
          <w:rStyle w:val="NormalTok"/>
        </w:rPr>
        <w:t xml:space="preserve">, </w:t>
      </w:r>
      <w:r>
        <w:rPr>
          <w:rStyle w:val="StringTok"/>
        </w:rPr>
        <w:t xml:space="preserve">"AM"</w:t>
      </w:r>
      <w:r>
        <w:rPr>
          <w:rStyle w:val="NormalTok"/>
        </w:rPr>
        <w:t xml:space="preserve">, </w:t>
      </w:r>
      <w:r>
        <w:rPr>
          <w:rStyle w:val="StringTok"/>
        </w:rPr>
        <w:t xml:space="preserve">"MJ"</w:t>
      </w:r>
      <w:r>
        <w:rPr>
          <w:rStyle w:val="NormalTok"/>
        </w:rPr>
        <w:t xml:space="preserve">, </w:t>
      </w:r>
      <w:r>
        <w:rPr>
          <w:rStyle w:val="StringTok"/>
        </w:rPr>
        <w:t xml:space="preserve">"JJ"</w:t>
      </w:r>
      <w:r>
        <w:rPr>
          <w:rStyle w:val="NormalTok"/>
        </w:rPr>
        <w:t xml:space="preserve">, </w:t>
      </w:r>
      <w:r>
        <w:rPr>
          <w:rStyle w:val="StringTok"/>
        </w:rPr>
        <w:t xml:space="preserve">"JA"</w:t>
      </w:r>
      <w:r>
        <w:rPr>
          <w:rStyle w:val="NormalTok"/>
        </w:rPr>
        <w:t xml:space="preserve">, </w:t>
      </w:r>
      <w:r>
        <w:rPr>
          <w:rStyle w:val="StringTok"/>
        </w:rPr>
        <w:t xml:space="preserve">"AS"</w:t>
      </w:r>
      <w:r>
        <w:rPr>
          <w:rStyle w:val="NormalTok"/>
        </w:rPr>
        <w:t xml:space="preserve">, </w:t>
      </w:r>
      <w:r>
        <w:rPr>
          <w:rStyle w:val="StringTok"/>
        </w:rPr>
        <w:t xml:space="preserve">"SO"</w:t>
      </w:r>
      <w:r>
        <w:rPr>
          <w:rStyle w:val="NormalTok"/>
        </w:rPr>
        <w:t xml:space="preserve">, </w:t>
      </w:r>
      <w:r>
        <w:rPr>
          <w:rStyle w:val="StringTok"/>
        </w:rPr>
        <w:t xml:space="preserve">"ON"</w:t>
      </w:r>
      <w:r>
        <w:rPr>
          <w:rStyle w:val="NormalTok"/>
        </w:rPr>
        <w:t xml:space="preserve">, </w:t>
      </w:r>
      <w:r>
        <w:rPr>
          <w:rStyle w:val="StringTok"/>
        </w:rPr>
        <w:t xml:space="preserve">"ND"</w:t>
      </w:r>
      <w:r>
        <w:rPr>
          <w:rStyle w:val="NormalTok"/>
        </w:rPr>
        <w:t xml:space="preserve">)</w:t>
      </w:r>
      <w:r>
        <w:br/>
      </w:r>
      <w:r>
        <w:br/>
      </w:r>
      <w:r>
        <w:rPr>
          <w:rStyle w:val="NormalTok"/>
        </w:rPr>
        <w:t xml:space="preserve">ets </w:t>
      </w:r>
      <w:r>
        <w:rPr>
          <w:rStyle w:val="OtherTok"/>
        </w:rPr>
        <w:t xml:space="preserve">&lt;-</w:t>
      </w:r>
      <w:r>
        <w:rPr>
          <w:rStyle w:val="NormalTok"/>
        </w:rPr>
        <w:t xml:space="preserve"> </w:t>
      </w:r>
      <w:r>
        <w:rPr>
          <w:rStyle w:val="FunctionTok"/>
        </w:rPr>
        <w:t xml:space="preserve">as.vector</w:t>
      </w:r>
      <w:r>
        <w:rPr>
          <w:rStyle w:val="NormalTok"/>
        </w:rPr>
        <w:t xml:space="preserve">(</w:t>
      </w:r>
      <w:r>
        <w:rPr>
          <w:rStyle w:val="FunctionTok"/>
        </w:rPr>
        <w:t xml:space="preserve">as.matrix</w:t>
      </w:r>
      <w:r>
        <w:rPr>
          <w:rStyle w:val="NormalTok"/>
        </w:rPr>
        <w:t xml:space="preserve">(</w:t>
      </w:r>
      <w:r>
        <w:rPr>
          <w:rStyle w:val="FunctionTok"/>
        </w:rPr>
        <w:t xml:space="preserve">t</w:t>
      </w:r>
      <w:r>
        <w:rPr>
          <w:rStyle w:val="NormalTok"/>
        </w:rPr>
        <w:t xml:space="preserve">(e[</w:t>
      </w:r>
      <w:r>
        <w:rPr>
          <w:rStyle w:val="DecValTok"/>
        </w:rPr>
        <w:t xml:space="preserve">2</w:t>
      </w:r>
      <w:r>
        <w:rPr>
          <w:rStyle w:val="SpecialCharTok"/>
        </w:rPr>
        <w:t xml:space="preserve">:</w:t>
      </w:r>
      <w:r>
        <w:rPr>
          <w:rStyle w:val="DecValTok"/>
        </w:rPr>
        <w:t xml:space="preserve">13</w:t>
      </w:r>
      <w:r>
        <w:rPr>
          <w:rStyle w:val="NormalTok"/>
        </w:rPr>
        <w:t xml:space="preserve">])))</w:t>
      </w:r>
      <w:r>
        <w:br/>
      </w:r>
      <w:r>
        <w:rPr>
          <w:rStyle w:val="NormalTok"/>
        </w:rPr>
        <w:t xml:space="preserve">years </w:t>
      </w:r>
      <w:r>
        <w:rPr>
          <w:rStyle w:val="OtherTok"/>
        </w:rPr>
        <w:t xml:space="preserve">&lt;-</w:t>
      </w:r>
      <w:r>
        <w:rPr>
          <w:rStyle w:val="NormalTok"/>
        </w:rPr>
        <w:t xml:space="preserve"> </w:t>
      </w:r>
      <w:r>
        <w:rPr>
          <w:rStyle w:val="FunctionTok"/>
        </w:rPr>
        <w:t xml:space="preserve">sort</w:t>
      </w:r>
      <w:r>
        <w:rPr>
          <w:rStyle w:val="NormalTok"/>
        </w:rPr>
        <w:t xml:space="preserve">(</w:t>
      </w:r>
      <w:r>
        <w:rPr>
          <w:rStyle w:val="FunctionTok"/>
        </w:rPr>
        <w:t xml:space="preserve">rep</w:t>
      </w:r>
      <w:r>
        <w:rPr>
          <w:rStyle w:val="NormalTok"/>
        </w:rPr>
        <w:t xml:space="preserve">(e</w:t>
      </w:r>
      <w:r>
        <w:rPr>
          <w:rStyle w:val="SpecialCharTok"/>
        </w:rPr>
        <w:t xml:space="preserve">$</w:t>
      </w:r>
      <w:r>
        <w:rPr>
          <w:rStyle w:val="NormalTok"/>
        </w:rPr>
        <w:t xml:space="preserve">Year, </w:t>
      </w:r>
      <w:r>
        <w:rPr>
          <w:rStyle w:val="DecValTok"/>
        </w:rPr>
        <w:t xml:space="preserve">12</w:t>
      </w:r>
      <w:r>
        <w:rPr>
          <w:rStyle w:val="NormalTok"/>
        </w:rPr>
        <w:t xml:space="preserve">)) </w:t>
      </w:r>
      <w:r>
        <w:rPr>
          <w:rStyle w:val="SpecialCharTok"/>
        </w:rPr>
        <w:t xml:space="preserve">+</w:t>
      </w:r>
      <w:r>
        <w:rPr>
          <w:rStyle w:val="NormalTok"/>
        </w:rPr>
        <w:t xml:space="preserve"> </w:t>
      </w:r>
      <w:r>
        <w:rPr>
          <w:rStyle w:val="FunctionTok"/>
        </w:rPr>
        <w:t xml:space="preserve">rep</w:t>
      </w:r>
      <w:r>
        <w:rPr>
          <w:rStyle w:val="NormalTok"/>
        </w:rPr>
        <w:t xml:space="preserve">((</w:t>
      </w:r>
      <w:r>
        <w:rPr>
          <w:rStyle w:val="DecValTok"/>
        </w:rPr>
        <w:t xml:space="preserve">0</w:t>
      </w:r>
      <w:r>
        <w:rPr>
          <w:rStyle w:val="SpecialCharTok"/>
        </w:rPr>
        <w:t xml:space="preserve">:</w:t>
      </w:r>
      <w:r>
        <w:rPr>
          <w:rStyle w:val="DecValTok"/>
        </w:rPr>
        <w:t xml:space="preserve">11</w:t>
      </w:r>
      <w:r>
        <w:rPr>
          <w:rStyle w:val="NormalTok"/>
        </w:rPr>
        <w:t xml:space="preserve">)</w:t>
      </w:r>
      <w:r>
        <w:rPr>
          <w:rStyle w:val="SpecialCharTok"/>
        </w:rPr>
        <w:t xml:space="preserve">/</w:t>
      </w:r>
      <w:r>
        <w:rPr>
          <w:rStyle w:val="DecValTok"/>
        </w:rPr>
        <w:t xml:space="preserve">12</w:t>
      </w:r>
      <w:r>
        <w:rPr>
          <w:rStyle w:val="NormalTok"/>
        </w:rPr>
        <w:t xml:space="preserve">, </w:t>
      </w:r>
      <w:r>
        <w:rPr>
          <w:rStyle w:val="FunctionTok"/>
        </w:rPr>
        <w:t xml:space="preserve">length</w:t>
      </w:r>
      <w:r>
        <w:rPr>
          <w:rStyle w:val="NormalTok"/>
        </w:rPr>
        <w:t xml:space="preserve">(</w:t>
      </w:r>
      <w:r>
        <w:rPr>
          <w:rStyle w:val="FunctionTok"/>
        </w:rPr>
        <w:t xml:space="preserve">min</w:t>
      </w:r>
      <w:r>
        <w:rPr>
          <w:rStyle w:val="NormalTok"/>
        </w:rPr>
        <w:t xml:space="preserve">(e</w:t>
      </w:r>
      <w:r>
        <w:rPr>
          <w:rStyle w:val="SpecialCharTok"/>
        </w:rPr>
        <w:t xml:space="preserve">$</w:t>
      </w:r>
      <w:r>
        <w:rPr>
          <w:rStyle w:val="NormalTok"/>
        </w:rPr>
        <w:t xml:space="preserve">Year)</w:t>
      </w:r>
      <w:r>
        <w:rPr>
          <w:rStyle w:val="SpecialCharTok"/>
        </w:rPr>
        <w:t xml:space="preserve">:</w:t>
      </w:r>
      <w:r>
        <w:rPr>
          <w:rStyle w:val="FunctionTok"/>
        </w:rPr>
        <w:t xml:space="preserve">max</w:t>
      </w:r>
      <w:r>
        <w:rPr>
          <w:rStyle w:val="NormalTok"/>
        </w:rPr>
        <w:t xml:space="preserve">(e</w:t>
      </w:r>
      <w:r>
        <w:rPr>
          <w:rStyle w:val="SpecialCharTok"/>
        </w:rPr>
        <w:t xml:space="preserve">$</w:t>
      </w:r>
      <w:r>
        <w:rPr>
          <w:rStyle w:val="NormalTok"/>
        </w:rPr>
        <w:t xml:space="preserve">Year)))</w:t>
      </w:r>
      <w:r>
        <w:br/>
      </w:r>
      <w:r>
        <w:br/>
      </w:r>
      <w:r>
        <w:rPr>
          <w:rStyle w:val="FunctionTok"/>
        </w:rPr>
        <w:t xml:space="preserve">barplot</w:t>
      </w:r>
      <w:r>
        <w:rPr>
          <w:rStyle w:val="NormalTok"/>
        </w:rPr>
        <w:t xml:space="preserve">(ets, </w:t>
      </w:r>
      <w:r>
        <w:rPr>
          <w:rStyle w:val="AttributeTok"/>
        </w:rPr>
        <w:t xml:space="preserve">names.arg =</w:t>
      </w:r>
      <w:r>
        <w:rPr>
          <w:rStyle w:val="NormalTok"/>
        </w:rPr>
        <w:t xml:space="preserve"> </w:t>
      </w:r>
      <w:r>
        <w:rPr>
          <w:rStyle w:val="FunctionTok"/>
        </w:rPr>
        <w:t xml:space="preserve">floor</w:t>
      </w:r>
      <w:r>
        <w:rPr>
          <w:rStyle w:val="NormalTok"/>
        </w:rPr>
        <w:t xml:space="preserve">(years), </w:t>
      </w:r>
      <w:r>
        <w:rPr>
          <w:rStyle w:val="AttributeTok"/>
        </w:rPr>
        <w:t xml:space="preserve">las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col =</w:t>
      </w:r>
      <w:r>
        <w:rPr>
          <w:rStyle w:val="NormalTok"/>
        </w:rPr>
        <w:t xml:space="preserve"> </w:t>
      </w:r>
      <w:r>
        <w:rPr>
          <w:rStyle w:val="FunctionTok"/>
        </w:rPr>
        <w:t xml:space="preserve">ifelse</w:t>
      </w:r>
      <w:r>
        <w:rPr>
          <w:rStyle w:val="NormalTok"/>
        </w:rPr>
        <w:t xml:space="preserve">(ets </w:t>
      </w:r>
      <w:r>
        <w:rPr>
          <w:rStyle w:val="SpecialCharTok"/>
        </w:rPr>
        <w:t xml:space="preserve">&gt;=</w:t>
      </w:r>
      <w:r>
        <w:rPr>
          <w:rStyle w:val="NormalTok"/>
        </w:rPr>
        <w:t xml:space="preserve"> </w:t>
      </w:r>
      <w:r>
        <w:rPr>
          <w:rStyle w:val="DecValTok"/>
        </w:rPr>
        <w:t xml:space="preserve">0</w:t>
      </w:r>
      <w:r>
        <w:rPr>
          <w:rStyle w:val="NormalTok"/>
        </w:rPr>
        <w:t xml:space="preserve">, </w:t>
      </w:r>
      <w:r>
        <w:rPr>
          <w:rStyle w:val="StringTok"/>
        </w:rPr>
        <w:t xml:space="preserve">"lightgreen"</w:t>
      </w:r>
      <w:r>
        <w:rPr>
          <w:rStyle w:val="NormalTok"/>
        </w:rPr>
        <w:t xml:space="preserve">, </w:t>
      </w:r>
      <w:r>
        <w:rPr>
          <w:rStyle w:val="StringTok"/>
        </w:rPr>
        <w:t xml:space="preserve">"red"</w:t>
      </w:r>
      <w:r>
        <w:rPr>
          <w:rStyle w:val="NormalTok"/>
        </w:rPr>
        <w:t xml:space="preserve">), </w:t>
      </w:r>
      <w:r>
        <w:rPr>
          <w:rStyle w:val="AttributeTok"/>
        </w:rPr>
        <w:t xml:space="preserve">border=</w:t>
      </w:r>
      <w:r>
        <w:rPr>
          <w:rStyle w:val="NormalTok"/>
        </w:rPr>
        <w:t xml:space="preserve"> </w:t>
      </w:r>
      <w:r>
        <w:rPr>
          <w:rStyle w:val="ConstantTok"/>
        </w:rPr>
        <w:t xml:space="preserve">NA</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3</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"multivariate ENSO index"</w:t>
      </w:r>
      <w:r>
        <w:rPr>
          <w:rStyle w:val="NormalTok"/>
        </w:rPr>
        <w:t xml:space="preserve">, </w:t>
      </w:r>
      <w:r>
        <w:rPr>
          <w:rStyle w:val="AttributeTok"/>
        </w:rPr>
        <w:t xml:space="preserve">xlab =</w:t>
      </w:r>
      <w:r>
        <w:rPr>
          <w:rStyle w:val="NormalTok"/>
        </w:rPr>
        <w:t xml:space="preserve"> </w:t>
      </w:r>
      <w:r>
        <w:rPr>
          <w:rStyle w:val="StringTok"/>
        </w:rPr>
        <w:t xml:space="preserve">"Year"</w:t>
      </w:r>
      <w:r>
        <w:rPr>
          <w:rStyle w:val="NormalTok"/>
        </w:rPr>
        <w:t xml:space="preserve">, </w:t>
      </w:r>
      <w:r>
        <w:rPr>
          <w:rStyle w:val="AttributeTok"/>
        </w:rPr>
        <w:t xml:space="preserve">ylab =</w:t>
      </w:r>
      <w:r>
        <w:rPr>
          <w:rStyle w:val="NormalTok"/>
        </w:rPr>
        <w:t xml:space="preserve"> </w:t>
      </w:r>
      <w:r>
        <w:rPr>
          <w:rStyle w:val="StringTok"/>
        </w:rPr>
        <w:t xml:space="preserve">"ENSO index"</w:t>
      </w:r>
      <w:r>
        <w:rPr>
          <w:rStyle w:val="NormalTok"/>
        </w:rPr>
        <w:t xml:space="preserve">)</w:t>
      </w:r>
      <w:r>
        <w:br/>
      </w:r>
      <w:r>
        <w:rPr>
          <w:rStyle w:val="FunctionTok"/>
        </w:rPr>
        <w:t xml:space="preserve">abline</w:t>
      </w:r>
      <w:r>
        <w:rPr>
          <w:rStyle w:val="NormalTok"/>
        </w:rPr>
        <w:t xml:space="preserve">(</w:t>
      </w:r>
      <w:r>
        <w:rPr>
          <w:rStyle w:val="AttributeTok"/>
        </w:rPr>
        <w:t xml:space="preserve">h =</w:t>
      </w:r>
      <w:r>
        <w:rPr>
          <w:rStyle w:val="NormalTok"/>
        </w:rPr>
        <w:t xml:space="preserve"> </w:t>
      </w:r>
      <w:r>
        <w:rPr>
          <w:rStyle w:val="DecValTok"/>
        </w:rPr>
        <w:t xml:space="preserve">0</w:t>
      </w:r>
      <w:r>
        <w:rPr>
          <w:rStyle w:val="NormalTok"/>
        </w:rPr>
        <w:t xml:space="preserve">)</w:t>
      </w:r>
      <w:r>
        <w:br/>
      </w:r>
      <w:r>
        <w:rPr>
          <w:rStyle w:val="FunctionTok"/>
        </w:rPr>
        <w:t xml:space="preserve">text</w:t>
      </w:r>
      <w:r>
        <w:rPr>
          <w:rStyle w:val="NormalTok"/>
        </w:rPr>
        <w:t xml:space="preserve">(</w:t>
      </w:r>
      <w:r>
        <w:rPr>
          <w:rStyle w:val="DecValTok"/>
        </w:rPr>
        <w:t xml:space="preserve">346</w:t>
      </w:r>
      <w:r>
        <w:rPr>
          <w:rStyle w:val="NormalTok"/>
        </w:rPr>
        <w:t xml:space="preserve">, </w:t>
      </w:r>
      <w:r>
        <w:rPr>
          <w:rStyle w:val="DecValTok"/>
        </w:rPr>
        <w:t xml:space="preserve">2</w:t>
      </w:r>
      <w:r>
        <w:rPr>
          <w:rStyle w:val="NormalTok"/>
        </w:rPr>
        <w:t xml:space="preserve">, </w:t>
      </w:r>
      <w:r>
        <w:rPr>
          <w:rStyle w:val="StringTok"/>
        </w:rPr>
        <w:t xml:space="preserve">"El Niño events"</w:t>
      </w:r>
      <w:r>
        <w:rPr>
          <w:rStyle w:val="NormalTok"/>
        </w:rPr>
        <w:t xml:space="preserve">)</w:t>
      </w:r>
      <w:r>
        <w:br/>
      </w:r>
      <w:r>
        <w:rPr>
          <w:rStyle w:val="FunctionTok"/>
        </w:rPr>
        <w:t xml:space="preserve">text</w:t>
      </w:r>
      <w:r>
        <w:rPr>
          <w:rStyle w:val="NormalTok"/>
        </w:rPr>
        <w:t xml:space="preserve">(</w:t>
      </w:r>
      <w:r>
        <w:rPr>
          <w:rStyle w:val="DecValTok"/>
        </w:rPr>
        <w:t xml:space="preserve">346</w:t>
      </w:r>
      <w:r>
        <w:rPr>
          <w:rStyle w:val="NormalTok"/>
        </w:rPr>
        <w:t xml:space="preserve">, </w:t>
      </w:r>
      <w:r>
        <w:rPr>
          <w:rStyle w:val="SpecialCharTok"/>
        </w:rPr>
        <w:t xml:space="preserve">-</w:t>
      </w:r>
      <w:r>
        <w:rPr>
          <w:rStyle w:val="DecValTok"/>
        </w:rPr>
        <w:t xml:space="preserve">2</w:t>
      </w:r>
      <w:r>
        <w:rPr>
          <w:rStyle w:val="NormalTok"/>
        </w:rPr>
        <w:t xml:space="preserve">, </w:t>
      </w:r>
      <w:r>
        <w:rPr>
          <w:rStyle w:val="StringTok"/>
        </w:rPr>
        <w:t xml:space="preserve">"La Niña events"</w:t>
      </w:r>
      <w:r>
        <w:rPr>
          <w:rStyle w:val="NormalTok"/>
        </w:rPr>
        <w:t xml:space="preserve">)</w:t>
      </w:r>
    </w:p>
    <w:p>
      <w:pPr>
        <w:pStyle w:val="FirstParagraph"/>
      </w:pPr>
      <w:r>
        <w:drawing>
          <wp:inline>
            <wp:extent cx="5943600" cy="3301999"/>
            <wp:effectExtent b="0" l="0" r="0" t="0"/>
            <wp:docPr descr="" title="" id="198" name="Picture"/>
            <a:graphic>
              <a:graphicData uri="http://schemas.openxmlformats.org/drawingml/2006/picture">
                <pic:pic>
                  <pic:nvPicPr>
                    <pic:cNvPr descr="indices_intro_files/figure-docx/unnamed-chunk-3-1.png" id="199" name="Picture"/>
                    <pic:cNvPicPr>
                      <a:picLocks noChangeArrowheads="1" noChangeAspect="1"/>
                    </pic:cNvPicPr>
                  </pic:nvPicPr>
                  <pic:blipFill>
                    <a:blip r:embed="rId197"/>
                    <a:stretch>
                      <a:fillRect/>
                    </a:stretch>
                  </pic:blipFill>
                  <pic:spPr bwMode="auto">
                    <a:xfrm>
                      <a:off x="0" y="0"/>
                      <a:ext cx="5943600" cy="3301999"/>
                    </a:xfrm>
                    <a:prstGeom prst="rect">
                      <a:avLst/>
                    </a:prstGeom>
                    <a:noFill/>
                    <a:ln w="9525">
                      <a:noFill/>
                      <a:headEnd/>
                      <a:tailEnd/>
                    </a:ln>
                  </pic:spPr>
                </pic:pic>
              </a:graphicData>
            </a:graphic>
          </wp:inline>
        </w:drawing>
      </w:r>
    </w:p>
    <w:p>
      <w:pPr>
        <w:pStyle w:val="BodyText"/>
      </w:pPr>
      <w:r>
        <w:t xml:space="preserve">Here is the raw time series, showing positive and negative anomalies in the ENSO state.</w:t>
      </w:r>
    </w:p>
    <w:p>
      <w:pPr>
        <w:pStyle w:val="BodyText"/>
      </w:pPr>
      <w:r>
        <w:t xml:space="preserve">Now we will compare the ENSO index to the recreational landings. First we compare the annual average ENSO index to the landings from the different regions. We report adjusted R-squared values and p-values for linear regression of the ENSO index versus the landings; significant relationships are highlighted in blue.</w:t>
      </w:r>
    </w:p>
    <w:p>
      <w:pPr>
        <w:pStyle w:val="SourceCode"/>
      </w:pPr>
      <w:r>
        <w:rPr>
          <w:rStyle w:val="CommentTok"/>
        </w:rPr>
        <w:t xml:space="preserve"># calculate mean</w:t>
      </w:r>
      <w:r>
        <w:br/>
      </w:r>
      <w:r>
        <w:rPr>
          <w:rStyle w:val="NormalTok"/>
        </w:rPr>
        <w:t xml:space="preserve">e</w:t>
      </w:r>
      <w:r>
        <w:rPr>
          <w:rStyle w:val="SpecialCharTok"/>
        </w:rPr>
        <w:t xml:space="preserve">$</w:t>
      </w:r>
      <w:r>
        <w:rPr>
          <w:rStyle w:val="NormalTok"/>
        </w:rPr>
        <w:t xml:space="preserve">mean </w:t>
      </w:r>
      <w:r>
        <w:rPr>
          <w:rStyle w:val="OtherTok"/>
        </w:rPr>
        <w:t xml:space="preserve">&lt;-</w:t>
      </w:r>
      <w:r>
        <w:rPr>
          <w:rStyle w:val="NormalTok"/>
        </w:rPr>
        <w:t xml:space="preserve"> </w:t>
      </w:r>
      <w:r>
        <w:rPr>
          <w:rStyle w:val="FunctionTok"/>
        </w:rPr>
        <w:t xml:space="preserve">rowMeans</w:t>
      </w:r>
      <w:r>
        <w:rPr>
          <w:rStyle w:val="NormalTok"/>
        </w:rPr>
        <w:t xml:space="preserve">(e[</w:t>
      </w:r>
      <w:r>
        <w:rPr>
          <w:rStyle w:val="DecValTok"/>
        </w:rPr>
        <w:t xml:space="preserve">2</w:t>
      </w:r>
      <w:r>
        <w:rPr>
          <w:rStyle w:val="SpecialCharTok"/>
        </w:rPr>
        <w:t xml:space="preserve">:</w:t>
      </w:r>
      <w:r>
        <w:rPr>
          <w:rStyle w:val="DecValTok"/>
        </w:rPr>
        <w:t xml:space="preserve">13</w:t>
      </w:r>
      <w:r>
        <w:rPr>
          <w:rStyle w:val="NormalTok"/>
        </w:rPr>
        <w:t xml:space="preserve">], </w:t>
      </w:r>
      <w:r>
        <w:rPr>
          <w:rStyle w:val="AttributeTok"/>
        </w:rPr>
        <w:t xml:space="preserve">na.rm =</w:t>
      </w:r>
      <w:r>
        <w:rPr>
          <w:rStyle w:val="NormalTok"/>
        </w:rPr>
        <w:t xml:space="preserve"> T)</w:t>
      </w:r>
      <w:r>
        <w:br/>
      </w:r>
      <w:r>
        <w:br/>
      </w:r>
      <w:r>
        <w:rPr>
          <w:rStyle w:val="CommentTok"/>
        </w:rPr>
        <w:t xml:space="preserve"># merge years with recreational landings data</w:t>
      </w:r>
      <w:r>
        <w:br/>
      </w:r>
      <w:r>
        <w:rPr>
          <w:rStyle w:val="NormalTok"/>
        </w:rPr>
        <w:t xml:space="preserve">d </w:t>
      </w:r>
      <w:r>
        <w:rPr>
          <w:rStyle w:val="OtherTok"/>
        </w:rPr>
        <w:t xml:space="preserve">&lt;-</w:t>
      </w:r>
      <w:r>
        <w:rPr>
          <w:rStyle w:val="NormalTok"/>
        </w:rPr>
        <w:t xml:space="preserve"> </w:t>
      </w:r>
      <w:r>
        <w:rPr>
          <w:rStyle w:val="FunctionTok"/>
        </w:rPr>
        <w:t xml:space="preserve">merge</w:t>
      </w:r>
      <w:r>
        <w:rPr>
          <w:rStyle w:val="NormalTok"/>
        </w:rPr>
        <w:t xml:space="preserve">(rec, e, </w:t>
      </w:r>
      <w:r>
        <w:rPr>
          <w:rStyle w:val="AttributeTok"/>
        </w:rPr>
        <w:t xml:space="preserve">by =</w:t>
      </w:r>
      <w:r>
        <w:rPr>
          <w:rStyle w:val="NormalTok"/>
        </w:rPr>
        <w:t xml:space="preserve"> </w:t>
      </w:r>
      <w:r>
        <w:rPr>
          <w:rStyle w:val="StringTok"/>
        </w:rPr>
        <w:t xml:space="preserve">"Year"</w:t>
      </w:r>
      <w:r>
        <w:rPr>
          <w:rStyle w:val="NormalTok"/>
        </w:rPr>
        <w:t xml:space="preserve">)</w:t>
      </w:r>
      <w:r>
        <w:br/>
      </w:r>
      <w:r>
        <w:rPr>
          <w:rStyle w:val="CommentTok"/>
        </w:rPr>
        <w:t xml:space="preserve">#head(d)</w:t>
      </w:r>
      <w:r>
        <w:br/>
      </w:r>
      <w:r>
        <w:br/>
      </w:r>
      <w:r>
        <w:rPr>
          <w:rStyle w:val="NormalTok"/>
        </w:rPr>
        <w:t xml:space="preserve">lis </w:t>
      </w:r>
      <w:r>
        <w:rPr>
          <w:rStyle w:val="OtherTok"/>
        </w:rPr>
        <w:t xml:space="preserve">&lt;-</w:t>
      </w:r>
      <w:r>
        <w:rPr>
          <w:rStyle w:val="NormalTok"/>
        </w:rPr>
        <w:t xml:space="preserve"> </w:t>
      </w:r>
      <w:r>
        <w:rPr>
          <w:rStyle w:val="FunctionTok"/>
        </w:rPr>
        <w:t xml:space="preserve">names</w:t>
      </w:r>
      <w:r>
        <w:rPr>
          <w:rStyle w:val="NormalTok"/>
        </w:rPr>
        <w:t xml:space="preserve">(d)[</w:t>
      </w:r>
      <w:r>
        <w:rPr>
          <w:rStyle w:val="DecValTok"/>
        </w:rPr>
        <w:t xml:space="preserve">2</w:t>
      </w:r>
      <w:r>
        <w:rPr>
          <w:rStyle w:val="SpecialCharTok"/>
        </w:rPr>
        <w:t xml:space="preserve">:</w:t>
      </w:r>
      <w:r>
        <w:rPr>
          <w:rStyle w:val="DecValTok"/>
        </w:rPr>
        <w:t xml:space="preserve">7</w:t>
      </w:r>
      <w:r>
        <w:rPr>
          <w:rStyle w:val="NormalTok"/>
        </w:rPr>
        <w:t xml:space="preserve">]</w:t>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3</w:t>
      </w:r>
      <w:r>
        <w:rPr>
          <w:rStyle w:val="NormalTok"/>
        </w:rPr>
        <w:t xml:space="preserve">), </w:t>
      </w:r>
      <w:r>
        <w:rPr>
          <w:rStyle w:val="AttributeTok"/>
        </w:rPr>
        <w:t xml:space="preserve">mex =</w:t>
      </w:r>
      <w:r>
        <w:rPr>
          <w:rStyle w:val="NormalTok"/>
        </w:rPr>
        <w:t xml:space="preserve"> </w:t>
      </w:r>
      <w:r>
        <w:rPr>
          <w:rStyle w:val="FloatTok"/>
        </w:rPr>
        <w:t xml:space="preserve">0.8</w:t>
      </w:r>
      <w:r>
        <w:rPr>
          <w:rStyle w:val="NormalTok"/>
        </w:rPr>
        <w:t xml:space="preserve">, </w:t>
      </w:r>
      <w:r>
        <w:rPr>
          <w:rStyle w:val="AttributeTok"/>
        </w:rPr>
        <w:t xml:space="preserve">mgp =</w:t>
      </w:r>
      <w:r>
        <w:rPr>
          <w:rStyle w:val="NormalTok"/>
        </w:rPr>
        <w:t xml:space="preserve"> </w:t>
      </w:r>
      <w:r>
        <w:rPr>
          <w:rStyle w:val="FunctionTok"/>
        </w:rPr>
        <w:t xml:space="preserve">c</w:t>
      </w:r>
      <w:r>
        <w:rPr>
          <w:rStyle w:val="NormalTok"/>
        </w:rPr>
        <w:t xml:space="preserve">(</w:t>
      </w:r>
      <w:r>
        <w:rPr>
          <w:rStyle w:val="FloatTok"/>
        </w:rPr>
        <w:t xml:space="preserve">2.5</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w:t>
      </w:r>
      <w:r>
        <w:br/>
      </w:r>
      <w:r>
        <w:rPr>
          <w:rStyle w:val="ControlFlowTok"/>
        </w:rPr>
        <w:t xml:space="preserve">for</w:t>
      </w:r>
      <w:r>
        <w:rPr>
          <w:rStyle w:val="NormalTok"/>
        </w:rPr>
        <w:t xml:space="preserve">(i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DecValTok"/>
        </w:rPr>
        <w:t xml:space="preserve">6</w:t>
      </w:r>
      <w:r>
        <w:rPr>
          <w:rStyle w:val="NormalTok"/>
        </w:rPr>
        <w:t xml:space="preserve">) {</w:t>
      </w:r>
      <w:r>
        <w:br/>
      </w:r>
      <w:r>
        <w:rPr>
          <w:rStyle w:val="NormalTok"/>
        </w:rPr>
        <w:t xml:space="preserve">  catch </w:t>
      </w:r>
      <w:r>
        <w:rPr>
          <w:rStyle w:val="OtherTok"/>
        </w:rPr>
        <w:t xml:space="preserve">&lt;-</w:t>
      </w:r>
      <w:r>
        <w:rPr>
          <w:rStyle w:val="NormalTok"/>
        </w:rPr>
        <w:t xml:space="preserve"> d[, </w:t>
      </w:r>
      <w:r>
        <w:rPr>
          <w:rStyle w:val="FunctionTok"/>
        </w:rPr>
        <w:t xml:space="preserve">which</w:t>
      </w:r>
      <w:r>
        <w:rPr>
          <w:rStyle w:val="NormalTok"/>
        </w:rPr>
        <w:t xml:space="preserve">(</w:t>
      </w:r>
      <w:r>
        <w:rPr>
          <w:rStyle w:val="FunctionTok"/>
        </w:rPr>
        <w:t xml:space="preserve">names</w:t>
      </w:r>
      <w:r>
        <w:rPr>
          <w:rStyle w:val="NormalTok"/>
        </w:rPr>
        <w:t xml:space="preserve">(d) </w:t>
      </w:r>
      <w:r>
        <w:rPr>
          <w:rStyle w:val="SpecialCharTok"/>
        </w:rPr>
        <w:t xml:space="preserve">==</w:t>
      </w:r>
      <w:r>
        <w:rPr>
          <w:rStyle w:val="NormalTok"/>
        </w:rPr>
        <w:t xml:space="preserve"> lis[i])]</w:t>
      </w:r>
      <w:r>
        <w:br/>
      </w:r>
      <w:r>
        <w:rPr>
          <w:rStyle w:val="NormalTok"/>
        </w:rPr>
        <w:t xml:space="preserve">  </w:t>
      </w:r>
      <w:r>
        <w:rPr>
          <w:rStyle w:val="FunctionTok"/>
        </w:rPr>
        <w:t xml:space="preserve">plot</w:t>
      </w:r>
      <w:r>
        <w:rPr>
          <w:rStyle w:val="NormalTok"/>
        </w:rPr>
        <w:t xml:space="preserve">(d</w:t>
      </w:r>
      <w:r>
        <w:rPr>
          <w:rStyle w:val="SpecialCharTok"/>
        </w:rPr>
        <w:t xml:space="preserve">$</w:t>
      </w:r>
      <w:r>
        <w:rPr>
          <w:rStyle w:val="NormalTok"/>
        </w:rPr>
        <w:t xml:space="preserve">mean, catch, </w:t>
      </w:r>
      <w:r>
        <w:rPr>
          <w:rStyle w:val="AttributeTok"/>
        </w:rPr>
        <w:t xml:space="preserve">xlab =</w:t>
      </w:r>
      <w:r>
        <w:rPr>
          <w:rStyle w:val="NormalTok"/>
        </w:rPr>
        <w:t xml:space="preserve"> </w:t>
      </w:r>
      <w:r>
        <w:rPr>
          <w:rStyle w:val="StringTok"/>
        </w:rPr>
        <w:t xml:space="preserve">"annual ENSO index"</w:t>
      </w:r>
      <w:r>
        <w:rPr>
          <w:rStyle w:val="NormalTok"/>
        </w:rPr>
        <w:t xml:space="preserve">, </w:t>
      </w:r>
      <w:r>
        <w:rPr>
          <w:rStyle w:val="AttributeTok"/>
        </w:rPr>
        <w:t xml:space="preserve">ylab =</w:t>
      </w:r>
      <w:r>
        <w:rPr>
          <w:rStyle w:val="NormalTok"/>
        </w:rPr>
        <w:t xml:space="preserve"> </w:t>
      </w:r>
      <w:r>
        <w:rPr>
          <w:rStyle w:val="StringTok"/>
        </w:rPr>
        <w:t xml:space="preserve">"landings (millions of lbs)"</w:t>
      </w:r>
      <w:r>
        <w:rPr>
          <w:rStyle w:val="NormalTok"/>
        </w:rPr>
        <w:t xml:space="preserve">, </w:t>
      </w:r>
      <w:r>
        <w:br/>
      </w:r>
      <w:r>
        <w:rPr>
          <w:rStyle w:val="NormalTok"/>
        </w:rPr>
        <w:t xml:space="preserve">       </w:t>
      </w:r>
      <w:r>
        <w:rPr>
          <w:rStyle w:val="AttributeTok"/>
        </w:rPr>
        <w:t xml:space="preserve">col =</w:t>
      </w:r>
      <w:r>
        <w:rPr>
          <w:rStyle w:val="NormalTok"/>
        </w:rPr>
        <w:t xml:space="preserve"> </w:t>
      </w:r>
      <w:r>
        <w:rPr>
          <w:rStyle w:val="DecValTok"/>
        </w:rPr>
        <w:t xml:space="preserve">8</w:t>
      </w:r>
      <w:r>
        <w:rPr>
          <w:rStyle w:val="NormalTok"/>
        </w:rPr>
        <w:t xml:space="preserve">, </w:t>
      </w:r>
      <w:r>
        <w:rPr>
          <w:rStyle w:val="AttributeTok"/>
        </w:rPr>
        <w:t xml:space="preserve">main =</w:t>
      </w:r>
      <w:r>
        <w:rPr>
          <w:rStyle w:val="NormalTok"/>
        </w:rPr>
        <w:t xml:space="preserve"> </w:t>
      </w:r>
      <w:r>
        <w:rPr>
          <w:rStyle w:val="FunctionTok"/>
        </w:rPr>
        <w:t xml:space="preserve">paste0</w:t>
      </w:r>
      <w:r>
        <w:rPr>
          <w:rStyle w:val="NormalTok"/>
        </w:rPr>
        <w:t xml:space="preserve">(</w:t>
      </w:r>
      <w:r>
        <w:rPr>
          <w:rStyle w:val="StringTok"/>
        </w:rPr>
        <w:t xml:space="preserve">"region = "</w:t>
      </w:r>
      <w:r>
        <w:rPr>
          <w:rStyle w:val="NormalTok"/>
        </w:rPr>
        <w:t xml:space="preserve">, lis[i]))</w:t>
      </w:r>
      <w:r>
        <w:br/>
      </w:r>
      <w:r>
        <w:rPr>
          <w:rStyle w:val="NormalTok"/>
        </w:rPr>
        <w:t xml:space="preserve">  out </w:t>
      </w:r>
      <w:r>
        <w:rPr>
          <w:rStyle w:val="OtherTok"/>
        </w:rPr>
        <w:t xml:space="preserve">&lt;-</w:t>
      </w:r>
      <w:r>
        <w:rPr>
          <w:rStyle w:val="NormalTok"/>
        </w:rPr>
        <w:t xml:space="preserve"> </w:t>
      </w:r>
      <w:r>
        <w:rPr>
          <w:rStyle w:val="FunctionTok"/>
        </w:rPr>
        <w:t xml:space="preserve">lm</w:t>
      </w:r>
      <w:r>
        <w:rPr>
          <w:rStyle w:val="NormalTok"/>
        </w:rPr>
        <w:t xml:space="preserve">(catch </w:t>
      </w:r>
      <w:r>
        <w:rPr>
          <w:rStyle w:val="SpecialCharTok"/>
        </w:rPr>
        <w:t xml:space="preserve">~</w:t>
      </w:r>
      <w:r>
        <w:rPr>
          <w:rStyle w:val="NormalTok"/>
        </w:rPr>
        <w:t xml:space="preserve"> d</w:t>
      </w:r>
      <w:r>
        <w:rPr>
          <w:rStyle w:val="SpecialCharTok"/>
        </w:rPr>
        <w:t xml:space="preserve">$</w:t>
      </w:r>
      <w:r>
        <w:rPr>
          <w:rStyle w:val="NormalTok"/>
        </w:rPr>
        <w:t xml:space="preserve">mean)</w:t>
      </w:r>
      <w:r>
        <w:br/>
      </w:r>
      <w:r>
        <w:rPr>
          <w:rStyle w:val="NormalTok"/>
        </w:rPr>
        <w:t xml:space="preserve">  </w:t>
      </w:r>
      <w:r>
        <w:rPr>
          <w:rStyle w:val="FunctionTok"/>
        </w:rPr>
        <w:t xml:space="preserve">abline</w:t>
      </w:r>
      <w:r>
        <w:rPr>
          <w:rStyle w:val="NormalTok"/>
        </w:rPr>
        <w:t xml:space="preserve">(out, </w:t>
      </w:r>
      <w:r>
        <w:rPr>
          <w:rStyle w:val="AttributeTok"/>
        </w:rPr>
        <w:t xml:space="preserve">col =</w:t>
      </w:r>
      <w:r>
        <w:rPr>
          <w:rStyle w:val="NormalTok"/>
        </w:rPr>
        <w:t xml:space="preserve"> </w:t>
      </w:r>
      <w:r>
        <w:rPr>
          <w:rStyle w:val="DecValTok"/>
        </w:rPr>
        <w:t xml:space="preserve">8</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rPr>
          <w:rStyle w:val="NormalTok"/>
        </w:rPr>
        <w:t xml:space="preserve">  </w:t>
      </w:r>
      <w:r>
        <w:br/>
      </w:r>
      <w:r>
        <w:rPr>
          <w:rStyle w:val="NormalTok"/>
        </w:rPr>
        <w:t xml:space="preserve">  r2 </w:t>
      </w:r>
      <w:r>
        <w:rPr>
          <w:rStyle w:val="OtherTok"/>
        </w:rPr>
        <w:t xml:space="preserve">&lt;-</w:t>
      </w:r>
      <w:r>
        <w:rPr>
          <w:rStyle w:val="NormalTok"/>
        </w:rPr>
        <w:t xml:space="preserve"> </w:t>
      </w:r>
      <w:r>
        <w:rPr>
          <w:rStyle w:val="FunctionTok"/>
        </w:rPr>
        <w:t xml:space="preserve">summary</w:t>
      </w:r>
      <w:r>
        <w:rPr>
          <w:rStyle w:val="NormalTok"/>
        </w:rPr>
        <w:t xml:space="preserve">(out)</w:t>
      </w:r>
      <w:r>
        <w:rPr>
          <w:rStyle w:val="SpecialCharTok"/>
        </w:rPr>
        <w:t xml:space="preserve">$</w:t>
      </w:r>
      <w:r>
        <w:rPr>
          <w:rStyle w:val="NormalTok"/>
        </w:rPr>
        <w:t xml:space="preserve">r.squared</w:t>
      </w:r>
      <w:r>
        <w:br/>
      </w:r>
      <w:r>
        <w:rPr>
          <w:rStyle w:val="NormalTok"/>
        </w:rPr>
        <w:t xml:space="preserve">  p_val </w:t>
      </w:r>
      <w:r>
        <w:rPr>
          <w:rStyle w:val="OtherTok"/>
        </w:rPr>
        <w:t xml:space="preserve">&lt;-</w:t>
      </w:r>
      <w:r>
        <w:rPr>
          <w:rStyle w:val="NormalTok"/>
        </w:rPr>
        <w:t xml:space="preserve"> </w:t>
      </w:r>
      <w:r>
        <w:rPr>
          <w:rStyle w:val="FunctionTok"/>
        </w:rPr>
        <w:t xml:space="preserve">summary</w:t>
      </w:r>
      <w:r>
        <w:rPr>
          <w:rStyle w:val="NormalTok"/>
        </w:rPr>
        <w:t xml:space="preserve">(out)</w:t>
      </w:r>
      <w:r>
        <w:rPr>
          <w:rStyle w:val="SpecialCharTok"/>
        </w:rPr>
        <w:t xml:space="preserve">$</w:t>
      </w:r>
      <w:r>
        <w:rPr>
          <w:rStyle w:val="NormalTok"/>
        </w:rPr>
        <w:t xml:space="preserve">coefficients[</w:t>
      </w:r>
      <w:r>
        <w:rPr>
          <w:rStyle w:val="DecValTok"/>
        </w:rPr>
        <w:t xml:space="preserve">2</w:t>
      </w:r>
      <w:r>
        <w:rPr>
          <w:rStyle w:val="NormalTok"/>
        </w:rPr>
        <w:t xml:space="preserve">, </w:t>
      </w:r>
      <w:r>
        <w:rPr>
          <w:rStyle w:val="DecValTok"/>
        </w:rPr>
        <w:t xml:space="preserve">4</w:t>
      </w:r>
      <w:r>
        <w:rPr>
          <w:rStyle w:val="NormalTok"/>
        </w:rPr>
        <w:t xml:space="preserve">]</w:t>
      </w:r>
      <w:r>
        <w:br/>
      </w:r>
      <w:r>
        <w:rPr>
          <w:rStyle w:val="NormalTok"/>
        </w:rPr>
        <w:t xml:space="preserve">  p_display </w:t>
      </w:r>
      <w:r>
        <w:rPr>
          <w:rStyle w:val="OtherTok"/>
        </w:rPr>
        <w:t xml:space="preserve">&lt;-</w:t>
      </w:r>
      <w:r>
        <w:rPr>
          <w:rStyle w:val="NormalTok"/>
        </w:rPr>
        <w:t xml:space="preserve"> </w:t>
      </w:r>
      <w:r>
        <w:rPr>
          <w:rStyle w:val="FunctionTok"/>
        </w:rPr>
        <w:t xml:space="preserve">ifelse</w:t>
      </w:r>
      <w:r>
        <w:rPr>
          <w:rStyle w:val="NormalTok"/>
        </w:rPr>
        <w:t xml:space="preserve">(p_val </w:t>
      </w:r>
      <w:r>
        <w:rPr>
          <w:rStyle w:val="SpecialCharTok"/>
        </w:rPr>
        <w:t xml:space="preserve">&lt;</w:t>
      </w:r>
      <w:r>
        <w:rPr>
          <w:rStyle w:val="NormalTok"/>
        </w:rPr>
        <w:t xml:space="preserve"> </w:t>
      </w:r>
      <w:r>
        <w:rPr>
          <w:rStyle w:val="FloatTok"/>
        </w:rPr>
        <w:t xml:space="preserve">0.001</w:t>
      </w:r>
      <w:r>
        <w:rPr>
          <w:rStyle w:val="NormalTok"/>
        </w:rPr>
        <w:t xml:space="preserve">, </w:t>
      </w:r>
      <w:r>
        <w:rPr>
          <w:rStyle w:val="StringTok"/>
        </w:rPr>
        <w:t xml:space="preserve">"p &lt; 0.001"</w:t>
      </w:r>
      <w:r>
        <w:rPr>
          <w:rStyle w:val="NormalTok"/>
        </w:rPr>
        <w:t xml:space="preserve">, </w:t>
      </w:r>
      <w:r>
        <w:rPr>
          <w:rStyle w:val="FunctionTok"/>
        </w:rPr>
        <w:t xml:space="preserve">paste</w:t>
      </w:r>
      <w:r>
        <w:rPr>
          <w:rStyle w:val="NormalTok"/>
        </w:rPr>
        <w:t xml:space="preserve">(</w:t>
      </w:r>
      <w:r>
        <w:rPr>
          <w:rStyle w:val="StringTok"/>
        </w:rPr>
        <w:t xml:space="preserve">"p ="</w:t>
      </w:r>
      <w:r>
        <w:rPr>
          <w:rStyle w:val="NormalTok"/>
        </w:rPr>
        <w:t xml:space="preserve">, </w:t>
      </w:r>
      <w:r>
        <w:rPr>
          <w:rStyle w:val="FunctionTok"/>
        </w:rPr>
        <w:t xml:space="preserve">round</w:t>
      </w:r>
      <w:r>
        <w:rPr>
          <w:rStyle w:val="NormalTok"/>
        </w:rPr>
        <w:t xml:space="preserve">(p_val, </w:t>
      </w:r>
      <w:r>
        <w:rPr>
          <w:rStyle w:val="DecValTok"/>
        </w:rPr>
        <w:t xml:space="preserve">3</w:t>
      </w:r>
      <w:r>
        <w:rPr>
          <w:rStyle w:val="NormalTok"/>
        </w:rPr>
        <w:t xml:space="preserve">)))</w:t>
      </w:r>
      <w:r>
        <w:br/>
      </w:r>
      <w:r>
        <w:rPr>
          <w:rStyle w:val="NormalTok"/>
        </w:rPr>
        <w:t xml:space="preserve">  co </w:t>
      </w:r>
      <w:r>
        <w:rPr>
          <w:rStyle w:val="OtherTok"/>
        </w:rPr>
        <w:t xml:space="preserve">&lt;-</w:t>
      </w:r>
      <w:r>
        <w:rPr>
          <w:rStyle w:val="NormalTok"/>
        </w:rPr>
        <w:t xml:space="preserve"> </w:t>
      </w:r>
      <w:r>
        <w:rPr>
          <w:rStyle w:val="DecValTok"/>
        </w:rPr>
        <w:t xml:space="preserve">1</w:t>
      </w:r>
      <w:r>
        <w:br/>
      </w:r>
      <w:r>
        <w:rPr>
          <w:rStyle w:val="NormalTok"/>
        </w:rPr>
        <w:t xml:space="preserve">  </w:t>
      </w:r>
      <w:r>
        <w:rPr>
          <w:rStyle w:val="ControlFlowTok"/>
        </w:rPr>
        <w:t xml:space="preserve">if</w:t>
      </w:r>
      <w:r>
        <w:rPr>
          <w:rStyle w:val="NormalTok"/>
        </w:rPr>
        <w:t xml:space="preserve"> (p_val </w:t>
      </w:r>
      <w:r>
        <w:rPr>
          <w:rStyle w:val="SpecialCharTok"/>
        </w:rPr>
        <w:t xml:space="preserve">&lt;</w:t>
      </w:r>
      <w:r>
        <w:rPr>
          <w:rStyle w:val="NormalTok"/>
        </w:rPr>
        <w:t xml:space="preserve"> </w:t>
      </w:r>
      <w:r>
        <w:rPr>
          <w:rStyle w:val="FloatTok"/>
        </w:rPr>
        <w:t xml:space="preserve">0.01</w:t>
      </w:r>
      <w:r>
        <w:rPr>
          <w:rStyle w:val="NormalTok"/>
        </w:rPr>
        <w:t xml:space="preserve">)  { co </w:t>
      </w:r>
      <w:r>
        <w:rPr>
          <w:rStyle w:val="OtherTok"/>
        </w:rPr>
        <w:t xml:space="preserve">&lt;-</w:t>
      </w:r>
      <w:r>
        <w:rPr>
          <w:rStyle w:val="NormalTok"/>
        </w:rPr>
        <w:t xml:space="preserve"> </w:t>
      </w:r>
      <w:r>
        <w:rPr>
          <w:rStyle w:val="DecValTok"/>
        </w:rPr>
        <w:t xml:space="preserve">4</w:t>
      </w:r>
      <w:r>
        <w:rPr>
          <w:rStyle w:val="NormalTok"/>
        </w:rPr>
        <w:t xml:space="preserve"> }</w:t>
      </w:r>
      <w:r>
        <w:br/>
      </w:r>
      <w:r>
        <w:rPr>
          <w:rStyle w:val="NormalTok"/>
        </w:rPr>
        <w:t xml:space="preserve">  </w:t>
      </w:r>
      <w:r>
        <w:rPr>
          <w:rStyle w:val="ControlFlowTok"/>
        </w:rPr>
        <w:t xml:space="preserve">if</w:t>
      </w:r>
      <w:r>
        <w:rPr>
          <w:rStyle w:val="NormalTok"/>
        </w:rPr>
        <w:t xml:space="preserve"> (p_val </w:t>
      </w:r>
      <w:r>
        <w:rPr>
          <w:rStyle w:val="SpecialCharTok"/>
        </w:rPr>
        <w:t xml:space="preserve">&lt;</w:t>
      </w:r>
      <w:r>
        <w:rPr>
          <w:rStyle w:val="NormalTok"/>
        </w:rPr>
        <w:t xml:space="preserve"> </w:t>
      </w:r>
      <w:r>
        <w:rPr>
          <w:rStyle w:val="FloatTok"/>
        </w:rPr>
        <w:t xml:space="preserve">0.001</w:t>
      </w:r>
      <w:r>
        <w:rPr>
          <w:rStyle w:val="NormalTok"/>
        </w:rPr>
        <w:t xml:space="preserve">) { co </w:t>
      </w:r>
      <w:r>
        <w:rPr>
          <w:rStyle w:val="OtherTok"/>
        </w:rPr>
        <w:t xml:space="preserve">&lt;-</w:t>
      </w:r>
      <w:r>
        <w:rPr>
          <w:rStyle w:val="NormalTok"/>
        </w:rPr>
        <w:t xml:space="preserve"> </w:t>
      </w:r>
      <w:r>
        <w:rPr>
          <w:rStyle w:val="DecValTok"/>
        </w:rPr>
        <w:t xml:space="preserve">5</w:t>
      </w:r>
      <w:r>
        <w:rPr>
          <w:rStyle w:val="NormalTok"/>
        </w:rPr>
        <w:t xml:space="preserve"> }</w:t>
      </w:r>
      <w:r>
        <w:br/>
      </w:r>
      <w:r>
        <w:rPr>
          <w:rStyle w:val="FunctionTok"/>
        </w:rPr>
        <w:t xml:space="preserve">legend</w:t>
      </w:r>
      <w:r>
        <w:rPr>
          <w:rStyle w:val="NormalTok"/>
        </w:rPr>
        <w:t xml:space="preserve">(</w:t>
      </w:r>
      <w:r>
        <w:rPr>
          <w:rStyle w:val="StringTok"/>
        </w:rPr>
        <w:t xml:space="preserve">"topleft"</w:t>
      </w:r>
      <w:r>
        <w:rPr>
          <w:rStyle w:val="NormalTok"/>
        </w:rPr>
        <w:t xml:space="preserve">, </w:t>
      </w:r>
      <w:r>
        <w:br/>
      </w:r>
      <w:r>
        <w:rPr>
          <w:rStyle w:val="NormalTok"/>
        </w:rPr>
        <w:t xml:space="preserve">       </w:t>
      </w:r>
      <w:r>
        <w:rPr>
          <w:rStyle w:val="AttributeTok"/>
        </w:rPr>
        <w:t xml:space="preserve">legend =</w:t>
      </w:r>
      <w:r>
        <w:rPr>
          <w:rStyle w:val="NormalTok"/>
        </w:rPr>
        <w:t xml:space="preserve"> </w:t>
      </w:r>
      <w:r>
        <w:rPr>
          <w:rStyle w:val="FunctionTok"/>
        </w:rPr>
        <w:t xml:space="preserve">bquote</w:t>
      </w:r>
      <w:r>
        <w:rPr>
          <w:rStyle w:val="NormalTok"/>
        </w:rPr>
        <w:t xml:space="preserve">(R</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round</w:t>
      </w:r>
      <w:r>
        <w:rPr>
          <w:rStyle w:val="NormalTok"/>
        </w:rPr>
        <w:t xml:space="preserve">(r2, </w:t>
      </w:r>
      <w:r>
        <w:rPr>
          <w:rStyle w:val="DecValTok"/>
        </w:rPr>
        <w:t xml:space="preserve">2</w:t>
      </w:r>
      <w:r>
        <w:rPr>
          <w:rStyle w:val="NormalTok"/>
        </w:rPr>
        <w:t xml:space="preserve">)) </w:t>
      </w:r>
      <w:r>
        <w:rPr>
          <w:rStyle w:val="SpecialCharTok"/>
        </w:rPr>
        <w:t xml:space="preserve">~</w:t>
      </w:r>
      <w:r>
        <w:rPr>
          <w:rStyle w:val="NormalTok"/>
        </w:rPr>
        <w:t xml:space="preserve"> </w:t>
      </w:r>
      <w:r>
        <w:rPr>
          <w:rStyle w:val="StringTok"/>
        </w:rPr>
        <w:t xml:space="preserve">"; "</w:t>
      </w:r>
      <w:r>
        <w:rPr>
          <w:rStyle w:val="NormalTok"/>
        </w:rPr>
        <w:t xml:space="preserve"> </w:t>
      </w:r>
      <w:r>
        <w:rPr>
          <w:rStyle w:val="SpecialCharTok"/>
        </w:rPr>
        <w:t xml:space="preserve">~</w:t>
      </w:r>
      <w:r>
        <w:rPr>
          <w:rStyle w:val="NormalTok"/>
        </w:rPr>
        <w:t xml:space="preserve"> p </w:t>
      </w:r>
      <w:r>
        <w:rPr>
          <w:rStyle w:val="SpecialCharTok"/>
        </w:rPr>
        <w:t xml:space="preserve">==</w:t>
      </w:r>
      <w:r>
        <w:rPr>
          <w:rStyle w:val="NormalTok"/>
        </w:rPr>
        <w:t xml:space="preserve"> .(</w:t>
      </w:r>
      <w:r>
        <w:rPr>
          <w:rStyle w:val="FunctionTok"/>
        </w:rPr>
        <w:t xml:space="preserve">round</w:t>
      </w:r>
      <w:r>
        <w:rPr>
          <w:rStyle w:val="NormalTok"/>
        </w:rPr>
        <w:t xml:space="preserve">(p_val, </w:t>
      </w:r>
      <w:r>
        <w:rPr>
          <w:rStyle w:val="DecValTok"/>
        </w:rPr>
        <w:t xml:space="preserve">3</w:t>
      </w:r>
      <w:r>
        <w:rPr>
          <w:rStyle w:val="NormalTok"/>
        </w:rPr>
        <w:t xml:space="preserve">))),</w:t>
      </w:r>
      <w:r>
        <w:br/>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 </w:t>
      </w:r>
      <w:r>
        <w:rPr>
          <w:rStyle w:val="AttributeTok"/>
        </w:rPr>
        <w:t xml:space="preserve">text.col =</w:t>
      </w:r>
      <w:r>
        <w:rPr>
          <w:rStyle w:val="NormalTok"/>
        </w:rPr>
        <w:t xml:space="preserve"> co)</w:t>
      </w:r>
      <w:r>
        <w:br/>
      </w:r>
      <w:r>
        <w:rPr>
          <w:rStyle w:val="NormalTok"/>
        </w:rPr>
        <w:t xml:space="preserve">}</w:t>
      </w:r>
    </w:p>
    <w:p>
      <w:pPr>
        <w:pStyle w:val="FirstParagraph"/>
      </w:pPr>
      <w:r>
        <w:drawing>
          <wp:inline>
            <wp:extent cx="5943600" cy="4754880"/>
            <wp:effectExtent b="0" l="0" r="0" t="0"/>
            <wp:docPr descr="" title="" id="201" name="Picture"/>
            <a:graphic>
              <a:graphicData uri="http://schemas.openxmlformats.org/drawingml/2006/picture">
                <pic:pic>
                  <pic:nvPicPr>
                    <pic:cNvPr descr="indices_intro_files/figure-docx/unnamed-chunk-4-1.png" id="202" name="Picture"/>
                    <pic:cNvPicPr>
                      <a:picLocks noChangeArrowheads="1" noChangeAspect="1"/>
                    </pic:cNvPicPr>
                  </pic:nvPicPr>
                  <pic:blipFill>
                    <a:blip r:embed="rId200"/>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The ENSO index appears to be most closely related to the total recreational landings across the South Atlantic (driven primarily by landings in the FLK region). The relationship is highly significant and the ENSO index explains 19% of the variation in the total landings.</w:t>
      </w:r>
    </w:p>
    <w:bookmarkEnd w:id="203"/>
    <w:bookmarkStart w:id="210" w:name="X3d195f0230bcb691e495634714b210b53025718"/>
    <w:p>
      <w:pPr>
        <w:pStyle w:val="Heading2"/>
      </w:pPr>
      <w:r>
        <w:t xml:space="preserve">14.4 Seasonal influence of El Niño Southern Oscillation</w:t>
      </w:r>
    </w:p>
    <w:p>
      <w:pPr>
        <w:pStyle w:val="FirstParagraph"/>
      </w:pPr>
      <w:r>
        <w:t xml:space="preserve">Now we will consider the seasonal influence of ENSO, looking at correlations between the index during individual months and the landings. Since the strongest relationship occurs with the total South Atlantic landings, we will use these landings in the analysis.</w:t>
      </w:r>
    </w:p>
    <w:p>
      <w:pPr>
        <w:pStyle w:val="SourceCode"/>
      </w:pPr>
      <w:r>
        <w:rPr>
          <w:rStyle w:val="NormalTok"/>
        </w:rPr>
        <w:t xml:space="preserve">lis </w:t>
      </w:r>
      <w:r>
        <w:rPr>
          <w:rStyle w:val="OtherTok"/>
        </w:rPr>
        <w:t xml:space="preserve">&lt;-</w:t>
      </w:r>
      <w:r>
        <w:rPr>
          <w:rStyle w:val="NormalTok"/>
        </w:rPr>
        <w:t xml:space="preserve"> </w:t>
      </w:r>
      <w:r>
        <w:rPr>
          <w:rStyle w:val="FunctionTok"/>
        </w:rPr>
        <w:t xml:space="preserve">names</w:t>
      </w:r>
      <w:r>
        <w:rPr>
          <w:rStyle w:val="NormalTok"/>
        </w:rPr>
        <w:t xml:space="preserve">(e)[</w:t>
      </w:r>
      <w:r>
        <w:rPr>
          <w:rStyle w:val="DecValTok"/>
        </w:rPr>
        <w:t xml:space="preserve">2</w:t>
      </w:r>
      <w:r>
        <w:rPr>
          <w:rStyle w:val="SpecialCharTok"/>
        </w:rPr>
        <w:t xml:space="preserve">:</w:t>
      </w:r>
      <w:r>
        <w:rPr>
          <w:rStyle w:val="DecValTok"/>
        </w:rPr>
        <w:t xml:space="preserve">13</w:t>
      </w:r>
      <w:r>
        <w:rPr>
          <w:rStyle w:val="NormalTok"/>
        </w:rPr>
        <w:t xml:space="preserve">]</w:t>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4</w:t>
      </w:r>
      <w:r>
        <w:rPr>
          <w:rStyle w:val="NormalTok"/>
        </w:rPr>
        <w:t xml:space="preserve">), </w:t>
      </w:r>
      <w:r>
        <w:rPr>
          <w:rStyle w:val="AttributeTok"/>
        </w:rPr>
        <w:t xml:space="preserve">mex =</w:t>
      </w:r>
      <w:r>
        <w:rPr>
          <w:rStyle w:val="NormalTok"/>
        </w:rPr>
        <w:t xml:space="preserve"> </w:t>
      </w:r>
      <w:r>
        <w:rPr>
          <w:rStyle w:val="FloatTok"/>
        </w:rPr>
        <w:t xml:space="preserve">0.8</w:t>
      </w:r>
      <w:r>
        <w:rPr>
          <w:rStyle w:val="NormalTok"/>
        </w:rPr>
        <w:t xml:space="preserve">)</w:t>
      </w:r>
      <w:r>
        <w:br/>
      </w:r>
      <w:r>
        <w:rPr>
          <w:rStyle w:val="ControlFlowTok"/>
        </w:rPr>
        <w:t xml:space="preserve">for</w:t>
      </w:r>
      <w:r>
        <w:rPr>
          <w:rStyle w:val="NormalTok"/>
        </w:rPr>
        <w:t xml:space="preserve">(i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DecValTok"/>
        </w:rPr>
        <w:t xml:space="preserve">12</w:t>
      </w:r>
      <w:r>
        <w:rPr>
          <w:rStyle w:val="NormalTok"/>
        </w:rPr>
        <w:t xml:space="preserve">) {</w:t>
      </w:r>
      <w:r>
        <w:br/>
      </w:r>
      <w:r>
        <w:rPr>
          <w:rStyle w:val="NormalTok"/>
        </w:rPr>
        <w:t xml:space="preserve">  ind </w:t>
      </w:r>
      <w:r>
        <w:rPr>
          <w:rStyle w:val="OtherTok"/>
        </w:rPr>
        <w:t xml:space="preserve">&lt;-</w:t>
      </w:r>
      <w:r>
        <w:rPr>
          <w:rStyle w:val="NormalTok"/>
        </w:rPr>
        <w:t xml:space="preserve"> d[, </w:t>
      </w:r>
      <w:r>
        <w:rPr>
          <w:rStyle w:val="FunctionTok"/>
        </w:rPr>
        <w:t xml:space="preserve">which</w:t>
      </w:r>
      <w:r>
        <w:rPr>
          <w:rStyle w:val="NormalTok"/>
        </w:rPr>
        <w:t xml:space="preserve">(</w:t>
      </w:r>
      <w:r>
        <w:rPr>
          <w:rStyle w:val="FunctionTok"/>
        </w:rPr>
        <w:t xml:space="preserve">names</w:t>
      </w:r>
      <w:r>
        <w:rPr>
          <w:rStyle w:val="NormalTok"/>
        </w:rPr>
        <w:t xml:space="preserve">(d) </w:t>
      </w:r>
      <w:r>
        <w:rPr>
          <w:rStyle w:val="SpecialCharTok"/>
        </w:rPr>
        <w:t xml:space="preserve">==</w:t>
      </w:r>
      <w:r>
        <w:rPr>
          <w:rStyle w:val="NormalTok"/>
        </w:rPr>
        <w:t xml:space="preserve"> lis[i])]</w:t>
      </w:r>
      <w:r>
        <w:br/>
      </w:r>
      <w:r>
        <w:rPr>
          <w:rStyle w:val="NormalTok"/>
        </w:rPr>
        <w:t xml:space="preserve">  </w:t>
      </w:r>
      <w:r>
        <w:rPr>
          <w:rStyle w:val="FunctionTok"/>
        </w:rPr>
        <w:t xml:space="preserve">plot</w:t>
      </w:r>
      <w:r>
        <w:rPr>
          <w:rStyle w:val="NormalTok"/>
        </w:rPr>
        <w:t xml:space="preserve">(ind, 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xlab =</w:t>
      </w:r>
      <w:r>
        <w:rPr>
          <w:rStyle w:val="NormalTok"/>
        </w:rPr>
        <w:t xml:space="preserve"> </w:t>
      </w:r>
      <w:r>
        <w:rPr>
          <w:rStyle w:val="FunctionTok"/>
        </w:rPr>
        <w:t xml:space="preserve">paste</w:t>
      </w:r>
      <w:r>
        <w:rPr>
          <w:rStyle w:val="NormalTok"/>
        </w:rPr>
        <w:t xml:space="preserve">(lis[i], </w:t>
      </w:r>
      <w:r>
        <w:rPr>
          <w:rStyle w:val="StringTok"/>
        </w:rPr>
        <w:t xml:space="preserve">"ENSO index"</w:t>
      </w:r>
      <w:r>
        <w:rPr>
          <w:rStyle w:val="NormalTok"/>
        </w:rPr>
        <w:t xml:space="preserve">), </w:t>
      </w:r>
      <w:r>
        <w:rPr>
          <w:rStyle w:val="AttributeTok"/>
        </w:rPr>
        <w:t xml:space="preserve">ylab =</w:t>
      </w:r>
      <w:r>
        <w:rPr>
          <w:rStyle w:val="NormalTok"/>
        </w:rPr>
        <w:t xml:space="preserve"> </w:t>
      </w:r>
      <w:r>
        <w:rPr>
          <w:rStyle w:val="StringTok"/>
        </w:rPr>
        <w:t xml:space="preserve">"landings (millions of lbs)"</w:t>
      </w:r>
      <w:r>
        <w:rPr>
          <w:rStyle w:val="NormalTok"/>
        </w:rPr>
        <w:t xml:space="preserve">, </w:t>
      </w:r>
      <w:r>
        <w:rPr>
          <w:rStyle w:val="AttributeTok"/>
        </w:rPr>
        <w:t xml:space="preserve">las =</w:t>
      </w:r>
      <w:r>
        <w:rPr>
          <w:rStyle w:val="NormalTok"/>
        </w:rPr>
        <w:t xml:space="preserve"> </w:t>
      </w:r>
      <w:r>
        <w:rPr>
          <w:rStyle w:val="DecValTok"/>
        </w:rPr>
        <w:t xml:space="preserve">1</w:t>
      </w:r>
      <w:r>
        <w:rPr>
          <w:rStyle w:val="NormalTok"/>
        </w:rPr>
        <w:t xml:space="preserve">)</w:t>
      </w:r>
      <w:r>
        <w:br/>
      </w:r>
      <w:r>
        <w:rPr>
          <w:rStyle w:val="NormalTok"/>
        </w:rPr>
        <w:t xml:space="preserve">  out </w:t>
      </w:r>
      <w:r>
        <w:rPr>
          <w:rStyle w:val="OtherTok"/>
        </w:rPr>
        <w:t xml:space="preserve">&lt;-</w:t>
      </w:r>
      <w:r>
        <w:rPr>
          <w:rStyle w:val="NormalTok"/>
        </w:rPr>
        <w:t xml:space="preserve"> </w:t>
      </w:r>
      <w:r>
        <w:rPr>
          <w:rStyle w:val="FunctionTok"/>
        </w:rPr>
        <w:t xml:space="preserve">lm</w:t>
      </w:r>
      <w:r>
        <w:rPr>
          <w:rStyle w:val="NormalTok"/>
        </w:rPr>
        <w:t xml:space="preserve">(d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SpecialCharTok"/>
        </w:rPr>
        <w:t xml:space="preserve">~</w:t>
      </w:r>
      <w:r>
        <w:rPr>
          <w:rStyle w:val="NormalTok"/>
        </w:rPr>
        <w:t xml:space="preserve"> ind)</w:t>
      </w:r>
      <w:r>
        <w:br/>
      </w:r>
      <w:r>
        <w:rPr>
          <w:rStyle w:val="NormalTok"/>
        </w:rPr>
        <w:t xml:space="preserve">  </w:t>
      </w:r>
      <w:r>
        <w:rPr>
          <w:rStyle w:val="FunctionTok"/>
        </w:rPr>
        <w:t xml:space="preserve">abline</w:t>
      </w:r>
      <w:r>
        <w:rPr>
          <w:rStyle w:val="NormalTok"/>
        </w:rPr>
        <w:t xml:space="preserve">(out)</w:t>
      </w:r>
      <w:r>
        <w:br/>
      </w:r>
      <w:r>
        <w:rPr>
          <w:rStyle w:val="NormalTok"/>
        </w:rPr>
        <w:t xml:space="preserve">  </w:t>
      </w:r>
      <w:r>
        <w:br/>
      </w:r>
      <w:r>
        <w:rPr>
          <w:rStyle w:val="NormalTok"/>
        </w:rPr>
        <w:t xml:space="preserve">  r2 </w:t>
      </w:r>
      <w:r>
        <w:rPr>
          <w:rStyle w:val="OtherTok"/>
        </w:rPr>
        <w:t xml:space="preserve">&lt;-</w:t>
      </w:r>
      <w:r>
        <w:rPr>
          <w:rStyle w:val="NormalTok"/>
        </w:rPr>
        <w:t xml:space="preserve"> </w:t>
      </w:r>
      <w:r>
        <w:rPr>
          <w:rStyle w:val="FunctionTok"/>
        </w:rPr>
        <w:t xml:space="preserve">summary</w:t>
      </w:r>
      <w:r>
        <w:rPr>
          <w:rStyle w:val="NormalTok"/>
        </w:rPr>
        <w:t xml:space="preserve">(out)</w:t>
      </w:r>
      <w:r>
        <w:rPr>
          <w:rStyle w:val="SpecialCharTok"/>
        </w:rPr>
        <w:t xml:space="preserve">$</w:t>
      </w:r>
      <w:r>
        <w:rPr>
          <w:rStyle w:val="NormalTok"/>
        </w:rPr>
        <w:t xml:space="preserve">r.squared</w:t>
      </w:r>
      <w:r>
        <w:br/>
      </w:r>
      <w:r>
        <w:rPr>
          <w:rStyle w:val="NormalTok"/>
        </w:rPr>
        <w:t xml:space="preserve">  p_val </w:t>
      </w:r>
      <w:r>
        <w:rPr>
          <w:rStyle w:val="OtherTok"/>
        </w:rPr>
        <w:t xml:space="preserve">&lt;-</w:t>
      </w:r>
      <w:r>
        <w:rPr>
          <w:rStyle w:val="NormalTok"/>
        </w:rPr>
        <w:t xml:space="preserve"> </w:t>
      </w:r>
      <w:r>
        <w:rPr>
          <w:rStyle w:val="FunctionTok"/>
        </w:rPr>
        <w:t xml:space="preserve">summary</w:t>
      </w:r>
      <w:r>
        <w:rPr>
          <w:rStyle w:val="NormalTok"/>
        </w:rPr>
        <w:t xml:space="preserve">(out)</w:t>
      </w:r>
      <w:r>
        <w:rPr>
          <w:rStyle w:val="SpecialCharTok"/>
        </w:rPr>
        <w:t xml:space="preserve">$</w:t>
      </w:r>
      <w:r>
        <w:rPr>
          <w:rStyle w:val="NormalTok"/>
        </w:rPr>
        <w:t xml:space="preserve">coefficients[</w:t>
      </w:r>
      <w:r>
        <w:rPr>
          <w:rStyle w:val="DecValTok"/>
        </w:rPr>
        <w:t xml:space="preserve">2</w:t>
      </w:r>
      <w:r>
        <w:rPr>
          <w:rStyle w:val="NormalTok"/>
        </w:rPr>
        <w:t xml:space="preserve">, </w:t>
      </w:r>
      <w:r>
        <w:rPr>
          <w:rStyle w:val="DecValTok"/>
        </w:rPr>
        <w:t xml:space="preserve">4</w:t>
      </w:r>
      <w:r>
        <w:rPr>
          <w:rStyle w:val="NormalTok"/>
        </w:rPr>
        <w:t xml:space="preserve">]</w:t>
      </w:r>
      <w:r>
        <w:br/>
      </w:r>
      <w:r>
        <w:rPr>
          <w:rStyle w:val="NormalTok"/>
        </w:rPr>
        <w:t xml:space="preserve">  p_display </w:t>
      </w:r>
      <w:r>
        <w:rPr>
          <w:rStyle w:val="OtherTok"/>
        </w:rPr>
        <w:t xml:space="preserve">&lt;-</w:t>
      </w:r>
      <w:r>
        <w:rPr>
          <w:rStyle w:val="NormalTok"/>
        </w:rPr>
        <w:t xml:space="preserve"> </w:t>
      </w:r>
      <w:r>
        <w:rPr>
          <w:rStyle w:val="FunctionTok"/>
        </w:rPr>
        <w:t xml:space="preserve">ifelse</w:t>
      </w:r>
      <w:r>
        <w:rPr>
          <w:rStyle w:val="NormalTok"/>
        </w:rPr>
        <w:t xml:space="preserve">(p_val </w:t>
      </w:r>
      <w:r>
        <w:rPr>
          <w:rStyle w:val="SpecialCharTok"/>
        </w:rPr>
        <w:t xml:space="preserve">&lt;</w:t>
      </w:r>
      <w:r>
        <w:rPr>
          <w:rStyle w:val="NormalTok"/>
        </w:rPr>
        <w:t xml:space="preserve"> </w:t>
      </w:r>
      <w:r>
        <w:rPr>
          <w:rStyle w:val="FloatTok"/>
        </w:rPr>
        <w:t xml:space="preserve">0.001</w:t>
      </w:r>
      <w:r>
        <w:rPr>
          <w:rStyle w:val="NormalTok"/>
        </w:rPr>
        <w:t xml:space="preserve">, </w:t>
      </w:r>
      <w:r>
        <w:rPr>
          <w:rStyle w:val="StringTok"/>
        </w:rPr>
        <w:t xml:space="preserve">"p &lt; 0.001"</w:t>
      </w:r>
      <w:r>
        <w:rPr>
          <w:rStyle w:val="NormalTok"/>
        </w:rPr>
        <w:t xml:space="preserve">, </w:t>
      </w:r>
      <w:r>
        <w:rPr>
          <w:rStyle w:val="FunctionTok"/>
        </w:rPr>
        <w:t xml:space="preserve">paste</w:t>
      </w:r>
      <w:r>
        <w:rPr>
          <w:rStyle w:val="NormalTok"/>
        </w:rPr>
        <w:t xml:space="preserve">(</w:t>
      </w:r>
      <w:r>
        <w:rPr>
          <w:rStyle w:val="StringTok"/>
        </w:rPr>
        <w:t xml:space="preserve">"p ="</w:t>
      </w:r>
      <w:r>
        <w:rPr>
          <w:rStyle w:val="NormalTok"/>
        </w:rPr>
        <w:t xml:space="preserve">, </w:t>
      </w:r>
      <w:r>
        <w:rPr>
          <w:rStyle w:val="FunctionTok"/>
        </w:rPr>
        <w:t xml:space="preserve">round</w:t>
      </w:r>
      <w:r>
        <w:rPr>
          <w:rStyle w:val="NormalTok"/>
        </w:rPr>
        <w:t xml:space="preserve">(p_val, </w:t>
      </w:r>
      <w:r>
        <w:rPr>
          <w:rStyle w:val="DecValTok"/>
        </w:rPr>
        <w:t xml:space="preserve">3</w:t>
      </w:r>
      <w:r>
        <w:rPr>
          <w:rStyle w:val="NormalTok"/>
        </w:rPr>
        <w:t xml:space="preserve">)))</w:t>
      </w:r>
      <w:r>
        <w:br/>
      </w:r>
      <w:r>
        <w:rPr>
          <w:rStyle w:val="NormalTok"/>
        </w:rPr>
        <w:t xml:space="preserve">  co </w:t>
      </w:r>
      <w:r>
        <w:rPr>
          <w:rStyle w:val="OtherTok"/>
        </w:rPr>
        <w:t xml:space="preserve">&lt;-</w:t>
      </w:r>
      <w:r>
        <w:rPr>
          <w:rStyle w:val="NormalTok"/>
        </w:rPr>
        <w:t xml:space="preserve"> </w:t>
      </w:r>
      <w:r>
        <w:rPr>
          <w:rStyle w:val="DecValTok"/>
        </w:rPr>
        <w:t xml:space="preserve">1</w:t>
      </w:r>
      <w:r>
        <w:br/>
      </w:r>
      <w:r>
        <w:rPr>
          <w:rStyle w:val="NormalTok"/>
        </w:rPr>
        <w:t xml:space="preserve">  </w:t>
      </w:r>
      <w:r>
        <w:rPr>
          <w:rStyle w:val="ControlFlowTok"/>
        </w:rPr>
        <w:t xml:space="preserve">if</w:t>
      </w:r>
      <w:r>
        <w:rPr>
          <w:rStyle w:val="NormalTok"/>
        </w:rPr>
        <w:t xml:space="preserve"> (p_val </w:t>
      </w:r>
      <w:r>
        <w:rPr>
          <w:rStyle w:val="SpecialCharTok"/>
        </w:rPr>
        <w:t xml:space="preserve">&lt;</w:t>
      </w:r>
      <w:r>
        <w:rPr>
          <w:rStyle w:val="NormalTok"/>
        </w:rPr>
        <w:t xml:space="preserve"> </w:t>
      </w:r>
      <w:r>
        <w:rPr>
          <w:rStyle w:val="FloatTok"/>
        </w:rPr>
        <w:t xml:space="preserve">0.01</w:t>
      </w:r>
      <w:r>
        <w:rPr>
          <w:rStyle w:val="NormalTok"/>
        </w:rPr>
        <w:t xml:space="preserve">)  { co </w:t>
      </w:r>
      <w:r>
        <w:rPr>
          <w:rStyle w:val="OtherTok"/>
        </w:rPr>
        <w:t xml:space="preserve">&lt;-</w:t>
      </w:r>
      <w:r>
        <w:rPr>
          <w:rStyle w:val="NormalTok"/>
        </w:rPr>
        <w:t xml:space="preserve"> </w:t>
      </w:r>
      <w:r>
        <w:rPr>
          <w:rStyle w:val="DecValTok"/>
        </w:rPr>
        <w:t xml:space="preserve">4</w:t>
      </w:r>
      <w:r>
        <w:rPr>
          <w:rStyle w:val="NormalTok"/>
        </w:rPr>
        <w:t xml:space="preserve"> }</w:t>
      </w:r>
      <w:r>
        <w:br/>
      </w:r>
      <w:r>
        <w:rPr>
          <w:rStyle w:val="NormalTok"/>
        </w:rPr>
        <w:t xml:space="preserve">  </w:t>
      </w:r>
      <w:r>
        <w:rPr>
          <w:rStyle w:val="ControlFlowTok"/>
        </w:rPr>
        <w:t xml:space="preserve">if</w:t>
      </w:r>
      <w:r>
        <w:rPr>
          <w:rStyle w:val="NormalTok"/>
        </w:rPr>
        <w:t xml:space="preserve"> (p_val </w:t>
      </w:r>
      <w:r>
        <w:rPr>
          <w:rStyle w:val="SpecialCharTok"/>
        </w:rPr>
        <w:t xml:space="preserve">&lt;</w:t>
      </w:r>
      <w:r>
        <w:rPr>
          <w:rStyle w:val="NormalTok"/>
        </w:rPr>
        <w:t xml:space="preserve"> </w:t>
      </w:r>
      <w:r>
        <w:rPr>
          <w:rStyle w:val="FloatTok"/>
        </w:rPr>
        <w:t xml:space="preserve">0.001</w:t>
      </w:r>
      <w:r>
        <w:rPr>
          <w:rStyle w:val="NormalTok"/>
        </w:rPr>
        <w:t xml:space="preserve">) { co </w:t>
      </w:r>
      <w:r>
        <w:rPr>
          <w:rStyle w:val="OtherTok"/>
        </w:rPr>
        <w:t xml:space="preserve">&lt;-</w:t>
      </w:r>
      <w:r>
        <w:rPr>
          <w:rStyle w:val="NormalTok"/>
        </w:rPr>
        <w:t xml:space="preserve"> </w:t>
      </w:r>
      <w:r>
        <w:rPr>
          <w:rStyle w:val="DecValTok"/>
        </w:rPr>
        <w:t xml:space="preserve">5</w:t>
      </w:r>
      <w:r>
        <w:rPr>
          <w:rStyle w:val="NormalTok"/>
        </w:rPr>
        <w:t xml:space="preserve"> }</w:t>
      </w:r>
      <w:r>
        <w:br/>
      </w:r>
      <w:r>
        <w:rPr>
          <w:rStyle w:val="FunctionTok"/>
        </w:rPr>
        <w:t xml:space="preserve">legend</w:t>
      </w:r>
      <w:r>
        <w:rPr>
          <w:rStyle w:val="NormalTok"/>
        </w:rPr>
        <w:t xml:space="preserve">(</w:t>
      </w:r>
      <w:r>
        <w:rPr>
          <w:rStyle w:val="StringTok"/>
        </w:rPr>
        <w:t xml:space="preserve">"topleft"</w:t>
      </w:r>
      <w:r>
        <w:rPr>
          <w:rStyle w:val="NormalTok"/>
        </w:rPr>
        <w:t xml:space="preserve">, </w:t>
      </w:r>
      <w:r>
        <w:br/>
      </w:r>
      <w:r>
        <w:rPr>
          <w:rStyle w:val="NormalTok"/>
        </w:rPr>
        <w:t xml:space="preserve">       </w:t>
      </w:r>
      <w:r>
        <w:rPr>
          <w:rStyle w:val="AttributeTok"/>
        </w:rPr>
        <w:t xml:space="preserve">legend =</w:t>
      </w:r>
      <w:r>
        <w:rPr>
          <w:rStyle w:val="NormalTok"/>
        </w:rPr>
        <w:t xml:space="preserve"> </w:t>
      </w:r>
      <w:r>
        <w:rPr>
          <w:rStyle w:val="FunctionTok"/>
        </w:rPr>
        <w:t xml:space="preserve">bquote</w:t>
      </w:r>
      <w:r>
        <w:rPr>
          <w:rStyle w:val="NormalTok"/>
        </w:rPr>
        <w:t xml:space="preserve">(R</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round</w:t>
      </w:r>
      <w:r>
        <w:rPr>
          <w:rStyle w:val="NormalTok"/>
        </w:rPr>
        <w:t xml:space="preserve">(r2, </w:t>
      </w:r>
      <w:r>
        <w:rPr>
          <w:rStyle w:val="DecValTok"/>
        </w:rPr>
        <w:t xml:space="preserve">2</w:t>
      </w:r>
      <w:r>
        <w:rPr>
          <w:rStyle w:val="NormalTok"/>
        </w:rPr>
        <w:t xml:space="preserve">)) </w:t>
      </w:r>
      <w:r>
        <w:rPr>
          <w:rStyle w:val="SpecialCharTok"/>
        </w:rPr>
        <w:t xml:space="preserve">~</w:t>
      </w:r>
      <w:r>
        <w:rPr>
          <w:rStyle w:val="NormalTok"/>
        </w:rPr>
        <w:t xml:space="preserve"> </w:t>
      </w:r>
      <w:r>
        <w:rPr>
          <w:rStyle w:val="StringTok"/>
        </w:rPr>
        <w:t xml:space="preserve">"; "</w:t>
      </w:r>
      <w:r>
        <w:rPr>
          <w:rStyle w:val="NormalTok"/>
        </w:rPr>
        <w:t xml:space="preserve"> </w:t>
      </w:r>
      <w:r>
        <w:rPr>
          <w:rStyle w:val="SpecialCharTok"/>
        </w:rPr>
        <w:t xml:space="preserve">~</w:t>
      </w:r>
      <w:r>
        <w:rPr>
          <w:rStyle w:val="NormalTok"/>
        </w:rPr>
        <w:t xml:space="preserve"> p </w:t>
      </w:r>
      <w:r>
        <w:rPr>
          <w:rStyle w:val="SpecialCharTok"/>
        </w:rPr>
        <w:t xml:space="preserve">==</w:t>
      </w:r>
      <w:r>
        <w:rPr>
          <w:rStyle w:val="NormalTok"/>
        </w:rPr>
        <w:t xml:space="preserve"> .(</w:t>
      </w:r>
      <w:r>
        <w:rPr>
          <w:rStyle w:val="FunctionTok"/>
        </w:rPr>
        <w:t xml:space="preserve">round</w:t>
      </w:r>
      <w:r>
        <w:rPr>
          <w:rStyle w:val="NormalTok"/>
        </w:rPr>
        <w:t xml:space="preserve">(p_val, </w:t>
      </w:r>
      <w:r>
        <w:rPr>
          <w:rStyle w:val="DecValTok"/>
        </w:rPr>
        <w:t xml:space="preserve">3</w:t>
      </w:r>
      <w:r>
        <w:rPr>
          <w:rStyle w:val="NormalTok"/>
        </w:rPr>
        <w:t xml:space="preserve">))),</w:t>
      </w:r>
      <w:r>
        <w:br/>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 </w:t>
      </w:r>
      <w:r>
        <w:rPr>
          <w:rStyle w:val="AttributeTok"/>
        </w:rPr>
        <w:t xml:space="preserve">text.col =</w:t>
      </w:r>
      <w:r>
        <w:rPr>
          <w:rStyle w:val="NormalTok"/>
        </w:rPr>
        <w:t xml:space="preserve"> co)</w:t>
      </w:r>
      <w:r>
        <w:br/>
      </w:r>
      <w:r>
        <w:rPr>
          <w:rStyle w:val="NormalTok"/>
        </w:rPr>
        <w:t xml:space="preserve">}</w:t>
      </w:r>
    </w:p>
    <w:p>
      <w:pPr>
        <w:pStyle w:val="FirstParagraph"/>
      </w:pPr>
      <w:r>
        <w:drawing>
          <wp:inline>
            <wp:extent cx="5943600" cy="4754880"/>
            <wp:effectExtent b="0" l="0" r="0" t="0"/>
            <wp:docPr descr="" title="" id="205" name="Picture"/>
            <a:graphic>
              <a:graphicData uri="http://schemas.openxmlformats.org/drawingml/2006/picture">
                <pic:pic>
                  <pic:nvPicPr>
                    <pic:cNvPr descr="indices_intro_files/figure-docx/unnamed-chunk-5-1.png" id="206" name="Picture"/>
                    <pic:cNvPicPr>
                      <a:picLocks noChangeArrowheads="1" noChangeAspect="1"/>
                    </pic:cNvPicPr>
                  </pic:nvPicPr>
                  <pic:blipFill>
                    <a:blip r:embed="rId204"/>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A significant relationship between the monthly ENSO index and total South Atlantic recreational landings occurs with the May-June index, but the strongest relationship occurs in June-July (with 26% of the variance in landings explained by the index in that month). The relationship in the late summer and fall months are also significant, which is expected since the ENSO index is highly correlated from month to month.</w:t>
      </w:r>
    </w:p>
    <w:p>
      <w:pPr>
        <w:pStyle w:val="BodyText"/>
      </w:pPr>
      <w:r>
        <w:t xml:space="preserve">We will test the June-July ENSO index in the management procedure as it has the strongest relationship.</w:t>
      </w:r>
    </w:p>
    <w:p>
      <w:pPr>
        <w:pStyle w:val="SourceCode"/>
      </w:pP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1</w:t>
      </w:r>
      <w:r>
        <w:rPr>
          <w:rStyle w:val="NormalTok"/>
        </w:rPr>
        <w:t xml:space="preserve">))</w:t>
      </w:r>
      <w:r>
        <w:br/>
      </w:r>
      <w:r>
        <w:rPr>
          <w:rStyle w:val="FunctionTok"/>
        </w:rPr>
        <w:t xml:space="preserve">plot</w:t>
      </w:r>
      <w:r>
        <w:rPr>
          <w:rStyle w:val="NormalTok"/>
        </w:rPr>
        <w:t xml:space="preserve">(d</w:t>
      </w:r>
      <w:r>
        <w:rPr>
          <w:rStyle w:val="SpecialCharTok"/>
        </w:rPr>
        <w:t xml:space="preserve">$</w:t>
      </w:r>
      <w:r>
        <w:rPr>
          <w:rStyle w:val="NormalTok"/>
        </w:rPr>
        <w:t xml:space="preserve">JJ, 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xlab =</w:t>
      </w:r>
      <w:r>
        <w:rPr>
          <w:rStyle w:val="NormalTok"/>
        </w:rPr>
        <w:t xml:space="preserve"> </w:t>
      </w:r>
      <w:r>
        <w:rPr>
          <w:rStyle w:val="StringTok"/>
        </w:rPr>
        <w:t xml:space="preserve">"June-July ENSO index"</w:t>
      </w:r>
      <w:r>
        <w:rPr>
          <w:rStyle w:val="NormalTok"/>
        </w:rPr>
        <w:t xml:space="preserve">, </w:t>
      </w:r>
      <w:r>
        <w:rPr>
          <w:rStyle w:val="AttributeTok"/>
        </w:rPr>
        <w:t xml:space="preserve">ylab =</w:t>
      </w:r>
      <w:r>
        <w:rPr>
          <w:rStyle w:val="NormalTok"/>
        </w:rPr>
        <w:t xml:space="preserve"> </w:t>
      </w:r>
      <w:r>
        <w:rPr>
          <w:rStyle w:val="StringTok"/>
        </w:rPr>
        <w:t xml:space="preserve">"total U.S. Atlantic coast recreational landings"</w:t>
      </w:r>
      <w:r>
        <w:rPr>
          <w:rStyle w:val="NormalTok"/>
        </w:rPr>
        <w:t xml:space="preserve">, </w:t>
      </w:r>
      <w:r>
        <w:rPr>
          <w:rStyle w:val="AttributeTok"/>
        </w:rPr>
        <w:t xml:space="preserve">col =</w:t>
      </w:r>
      <w:r>
        <w:rPr>
          <w:rStyle w:val="NormalTok"/>
        </w:rPr>
        <w:t xml:space="preserve"> </w:t>
      </w:r>
      <w:r>
        <w:rPr>
          <w:rStyle w:val="DecValTok"/>
        </w:rPr>
        <w:t xml:space="preserve">0</w:t>
      </w:r>
      <w:r>
        <w:rPr>
          <w:rStyle w:val="NormalTok"/>
        </w:rPr>
        <w:t xml:space="preserve">, </w:t>
      </w:r>
      <w:r>
        <w:rPr>
          <w:rStyle w:val="AttributeTok"/>
        </w:rPr>
        <w:t xml:space="preserve">las =</w:t>
      </w:r>
      <w:r>
        <w:rPr>
          <w:rStyle w:val="NormalTok"/>
        </w:rPr>
        <w:t xml:space="preserve"> </w:t>
      </w:r>
      <w:r>
        <w:rPr>
          <w:rStyle w:val="DecValTok"/>
        </w:rPr>
        <w:t xml:space="preserve">1</w:t>
      </w:r>
      <w:r>
        <w:rPr>
          <w:rStyle w:val="NormalTok"/>
        </w:rPr>
        <w:t xml:space="preserve">)</w:t>
      </w:r>
      <w:r>
        <w:br/>
      </w:r>
      <w:r>
        <w:rPr>
          <w:rStyle w:val="FunctionTok"/>
        </w:rPr>
        <w:t xml:space="preserve">text</w:t>
      </w:r>
      <w:r>
        <w:rPr>
          <w:rStyle w:val="NormalTok"/>
        </w:rPr>
        <w:t xml:space="preserve">(d</w:t>
      </w:r>
      <w:r>
        <w:rPr>
          <w:rStyle w:val="SpecialCharTok"/>
        </w:rPr>
        <w:t xml:space="preserve">$</w:t>
      </w:r>
      <w:r>
        <w:rPr>
          <w:rStyle w:val="NormalTok"/>
        </w:rPr>
        <w:t xml:space="preserve">JJ, 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d</w:t>
      </w:r>
      <w:r>
        <w:rPr>
          <w:rStyle w:val="SpecialCharTok"/>
        </w:rPr>
        <w:t xml:space="preserve">$</w:t>
      </w:r>
      <w:r>
        <w:rPr>
          <w:rStyle w:val="NormalTok"/>
        </w:rPr>
        <w:t xml:space="preserve">Year, </w:t>
      </w:r>
      <w:r>
        <w:rPr>
          <w:rStyle w:val="AttributeTok"/>
        </w:rPr>
        <w:t xml:space="preserve">col =</w:t>
      </w:r>
      <w:r>
        <w:rPr>
          <w:rStyle w:val="NormalTok"/>
        </w:rPr>
        <w:t xml:space="preserve"> </w:t>
      </w:r>
      <w:r>
        <w:rPr>
          <w:rStyle w:val="DecValTok"/>
        </w:rPr>
        <w:t xml:space="preserve">8</w:t>
      </w:r>
      <w:r>
        <w:rPr>
          <w:rStyle w:val="NormalTok"/>
        </w:rPr>
        <w:t xml:space="preserve">)</w:t>
      </w:r>
      <w:r>
        <w:br/>
      </w:r>
      <w:r>
        <w:rPr>
          <w:rStyle w:val="NormalTok"/>
        </w:rPr>
        <w:t xml:space="preserve">out </w:t>
      </w:r>
      <w:r>
        <w:rPr>
          <w:rStyle w:val="OtherTok"/>
        </w:rPr>
        <w:t xml:space="preserve">&lt;-</w:t>
      </w:r>
      <w:r>
        <w:rPr>
          <w:rStyle w:val="NormalTok"/>
        </w:rPr>
        <w:t xml:space="preserve"> </w:t>
      </w:r>
      <w:r>
        <w:rPr>
          <w:rStyle w:val="FunctionTok"/>
        </w:rPr>
        <w:t xml:space="preserve">lm</w:t>
      </w:r>
      <w:r>
        <w:rPr>
          <w:rStyle w:val="NormalTok"/>
        </w:rPr>
        <w:t xml:space="preserve">(d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SpecialCharTok"/>
        </w:rPr>
        <w:t xml:space="preserve">~</w:t>
      </w:r>
      <w:r>
        <w:rPr>
          <w:rStyle w:val="NormalTok"/>
        </w:rPr>
        <w:t xml:space="preserve"> d</w:t>
      </w:r>
      <w:r>
        <w:rPr>
          <w:rStyle w:val="SpecialCharTok"/>
        </w:rPr>
        <w:t xml:space="preserve">$</w:t>
      </w:r>
      <w:r>
        <w:rPr>
          <w:rStyle w:val="NormalTok"/>
        </w:rPr>
        <w:t xml:space="preserve">JJ)</w:t>
      </w:r>
      <w:r>
        <w:br/>
      </w:r>
      <w:r>
        <w:rPr>
          <w:rStyle w:val="FunctionTok"/>
        </w:rPr>
        <w:t xml:space="preserve">abline</w:t>
      </w:r>
      <w:r>
        <w:rPr>
          <w:rStyle w:val="NormalTok"/>
        </w:rPr>
        <w:t xml:space="preserve">(out, </w:t>
      </w:r>
      <w:r>
        <w:rPr>
          <w:rStyle w:val="AttributeTok"/>
        </w:rPr>
        <w:t xml:space="preserve">col =</w:t>
      </w:r>
      <w:r>
        <w:rPr>
          <w:rStyle w:val="NormalTok"/>
        </w:rPr>
        <w:t xml:space="preserve"> </w:t>
      </w:r>
      <w:r>
        <w:rPr>
          <w:rStyle w:val="DecValTok"/>
        </w:rPr>
        <w:t xml:space="preserve">1</w:t>
      </w:r>
      <w:r>
        <w:rPr>
          <w:rStyle w:val="NormalTok"/>
        </w:rPr>
        <w:t xml:space="preserve">)</w:t>
      </w:r>
      <w:r>
        <w:br/>
      </w:r>
      <w:r>
        <w:rPr>
          <w:rStyle w:val="NormalTok"/>
        </w:rPr>
        <w:t xml:space="preserve">p </w:t>
      </w:r>
      <w:r>
        <w:rPr>
          <w:rStyle w:val="OtherTok"/>
        </w:rPr>
        <w:t xml:space="preserve">&lt;-</w:t>
      </w:r>
      <w:r>
        <w:rPr>
          <w:rStyle w:val="NormalTok"/>
        </w:rPr>
        <w:t xml:space="preserve"> </w:t>
      </w:r>
      <w:r>
        <w:rPr>
          <w:rStyle w:val="FunctionTok"/>
        </w:rPr>
        <w:t xml:space="preserve">summary</w:t>
      </w:r>
      <w:r>
        <w:rPr>
          <w:rStyle w:val="NormalTok"/>
        </w:rPr>
        <w:t xml:space="preserve">(out)</w:t>
      </w:r>
      <w:r>
        <w:rPr>
          <w:rStyle w:val="SpecialCharTok"/>
        </w:rPr>
        <w:t xml:space="preserve">$</w:t>
      </w:r>
      <w:r>
        <w:rPr>
          <w:rStyle w:val="NormalTok"/>
        </w:rPr>
        <w:t xml:space="preserve">coef[</w:t>
      </w:r>
      <w:r>
        <w:rPr>
          <w:rStyle w:val="DecValTok"/>
        </w:rPr>
        <w:t xml:space="preserve">2</w:t>
      </w:r>
      <w:r>
        <w:rPr>
          <w:rStyle w:val="NormalTok"/>
        </w:rPr>
        <w:t xml:space="preserve">, </w:t>
      </w:r>
      <w:r>
        <w:rPr>
          <w:rStyle w:val="DecValTok"/>
        </w:rPr>
        <w:t xml:space="preserve">4</w:t>
      </w:r>
      <w:r>
        <w:rPr>
          <w:rStyle w:val="NormalTok"/>
        </w:rPr>
        <w:t xml:space="preserve">]</w:t>
      </w:r>
      <w:r>
        <w:br/>
      </w:r>
      <w:r>
        <w:rPr>
          <w:rStyle w:val="FunctionTok"/>
        </w:rPr>
        <w:t xml:space="preserve">legend</w:t>
      </w:r>
      <w:r>
        <w:rPr>
          <w:rStyle w:val="NormalTok"/>
        </w:rPr>
        <w:t xml:space="preserve">(</w:t>
      </w:r>
      <w:r>
        <w:rPr>
          <w:rStyle w:val="StringTok"/>
        </w:rPr>
        <w:t xml:space="preserve">"topleft"</w:t>
      </w:r>
      <w:r>
        <w:rPr>
          <w:rStyle w:val="NormalTok"/>
        </w:rPr>
        <w:t xml:space="preserve">, </w:t>
      </w:r>
      <w:r>
        <w:rPr>
          <w:rStyle w:val="FunctionTok"/>
        </w:rPr>
        <w:t xml:space="preserve">paste0</w:t>
      </w:r>
      <w:r>
        <w:rPr>
          <w:rStyle w:val="NormalTok"/>
        </w:rPr>
        <w:t xml:space="preserve">(</w:t>
      </w:r>
      <w:r>
        <w:rPr>
          <w:rStyle w:val="StringTok"/>
        </w:rPr>
        <w:t xml:space="preserve">"R^2 = "</w:t>
      </w:r>
      <w:r>
        <w:rPr>
          <w:rStyle w:val="NormalTok"/>
        </w:rPr>
        <w:t xml:space="preserve">, </w:t>
      </w:r>
      <w:r>
        <w:rPr>
          <w:rStyle w:val="FunctionTok"/>
        </w:rPr>
        <w:t xml:space="preserve">round</w:t>
      </w:r>
      <w:r>
        <w:rPr>
          <w:rStyle w:val="NormalTok"/>
        </w:rPr>
        <w:t xml:space="preserve">(</w:t>
      </w:r>
      <w:r>
        <w:rPr>
          <w:rStyle w:val="FunctionTok"/>
        </w:rPr>
        <w:t xml:space="preserve">summary</w:t>
      </w:r>
      <w:r>
        <w:rPr>
          <w:rStyle w:val="NormalTok"/>
        </w:rPr>
        <w:t xml:space="preserve">(out)</w:t>
      </w:r>
      <w:r>
        <w:rPr>
          <w:rStyle w:val="SpecialCharTok"/>
        </w:rPr>
        <w:t xml:space="preserve">$</w:t>
      </w:r>
      <w:r>
        <w:rPr>
          <w:rStyle w:val="NormalTok"/>
        </w:rPr>
        <w:t xml:space="preserve">adj.r.squared, </w:t>
      </w:r>
      <w:r>
        <w:rPr>
          <w:rStyle w:val="DecValTok"/>
        </w:rPr>
        <w:t xml:space="preserve">2</w:t>
      </w:r>
      <w:r>
        <w:rPr>
          <w:rStyle w:val="NormalTok"/>
        </w:rPr>
        <w:t xml:space="preserve">), </w:t>
      </w:r>
      <w:r>
        <w:rPr>
          <w:rStyle w:val="StringTok"/>
        </w:rPr>
        <w:t xml:space="preserve">"; p = "</w:t>
      </w:r>
      <w:r>
        <w:rPr>
          <w:rStyle w:val="NormalTok"/>
        </w:rPr>
        <w:t xml:space="preserve">, </w:t>
      </w:r>
      <w:r>
        <w:br/>
      </w:r>
      <w:r>
        <w:rPr>
          <w:rStyle w:val="NormalTok"/>
        </w:rPr>
        <w:t xml:space="preserve">                         </w:t>
      </w:r>
      <w:r>
        <w:rPr>
          <w:rStyle w:val="FunctionTok"/>
        </w:rPr>
        <w:t xml:space="preserve">round</w:t>
      </w:r>
      <w:r>
        <w:rPr>
          <w:rStyle w:val="NormalTok"/>
        </w:rPr>
        <w:t xml:space="preserve">(p, </w:t>
      </w:r>
      <w:r>
        <w:rPr>
          <w:rStyle w:val="DecValTok"/>
        </w:rPr>
        <w:t xml:space="preserve">3</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rPr>
          <w:rStyle w:val="AttributeTok"/>
        </w:rPr>
        <w:t xml:space="preserve">text.col =</w:t>
      </w:r>
      <w:r>
        <w:rPr>
          <w:rStyle w:val="NormalTok"/>
        </w:rPr>
        <w:t xml:space="preserve"> </w:t>
      </w:r>
      <w:r>
        <w:rPr>
          <w:rStyle w:val="DecValTok"/>
        </w:rPr>
        <w:t xml:space="preserve">1</w:t>
      </w:r>
      <w:r>
        <w:rPr>
          <w:rStyle w:val="NormalTok"/>
        </w:rPr>
        <w:t xml:space="preserve">)</w:t>
      </w:r>
    </w:p>
    <w:p>
      <w:pPr>
        <w:pStyle w:val="FirstParagraph"/>
      </w:pPr>
      <w:r>
        <w:drawing>
          <wp:inline>
            <wp:extent cx="5544151" cy="5544151"/>
            <wp:effectExtent b="0" l="0" r="0" t="0"/>
            <wp:docPr descr="" title="" id="208" name="Picture"/>
            <a:graphic>
              <a:graphicData uri="http://schemas.openxmlformats.org/drawingml/2006/picture">
                <pic:pic>
                  <pic:nvPicPr>
                    <pic:cNvPr descr="indices_intro_files/figure-docx/unnamed-chunk-6-1.png" id="209" name="Picture"/>
                    <pic:cNvPicPr>
                      <a:picLocks noChangeArrowheads="1" noChangeAspect="1"/>
                    </pic:cNvPicPr>
                  </pic:nvPicPr>
                  <pic:blipFill>
                    <a:blip r:embed="rId207"/>
                    <a:stretch>
                      <a:fillRect/>
                    </a:stretch>
                  </pic:blipFill>
                  <pic:spPr bwMode="auto">
                    <a:xfrm>
                      <a:off x="0" y="0"/>
                      <a:ext cx="5544151" cy="5544151"/>
                    </a:xfrm>
                    <a:prstGeom prst="rect">
                      <a:avLst/>
                    </a:prstGeom>
                    <a:noFill/>
                    <a:ln w="9525">
                      <a:noFill/>
                      <a:headEnd/>
                      <a:tailEnd/>
                    </a:ln>
                  </pic:spPr>
                </pic:pic>
              </a:graphicData>
            </a:graphic>
          </wp:inline>
        </w:drawing>
      </w:r>
    </w:p>
    <w:p>
      <w:pPr>
        <w:pStyle w:val="SourceCode"/>
      </w:pPr>
      <w:r>
        <w:rPr>
          <w:rStyle w:val="FunctionTok"/>
        </w:rPr>
        <w:t xml:space="preserve">summary</w:t>
      </w:r>
      <w:r>
        <w:rPr>
          <w:rStyle w:val="NormalTok"/>
        </w:rPr>
        <w:t xml:space="preserve">(out)</w:t>
      </w:r>
    </w:p>
    <w:p>
      <w:pPr>
        <w:pStyle w:val="SourceCode"/>
      </w:pPr>
      <w:r>
        <w:br/>
      </w:r>
      <w:r>
        <w:rPr>
          <w:rStyle w:val="VerbatimChar"/>
        </w:rPr>
        <w:t xml:space="preserve">Call:</w:t>
      </w:r>
      <w:r>
        <w:br/>
      </w:r>
      <w:r>
        <w:rPr>
          <w:rStyle w:val="VerbatimChar"/>
        </w:rPr>
        <w:t xml:space="preserve">lm(formula = d$ATL/10^6 ~ d$JJ)</w:t>
      </w:r>
      <w:r>
        <w:br/>
      </w:r>
      <w:r>
        <w:br/>
      </w:r>
      <w:r>
        <w:rPr>
          <w:rStyle w:val="VerbatimChar"/>
        </w:rPr>
        <w:t xml:space="preserve">Residuals:</w:t>
      </w:r>
      <w:r>
        <w:br/>
      </w:r>
      <w:r>
        <w:rPr>
          <w:rStyle w:val="VerbatimChar"/>
        </w:rPr>
        <w:t xml:space="preserve">    Min      1Q  Median      3Q     Max </w:t>
      </w:r>
      <w:r>
        <w:br/>
      </w:r>
      <w:r>
        <w:rPr>
          <w:rStyle w:val="VerbatimChar"/>
        </w:rPr>
        <w:t xml:space="preserve">-10.332  -3.886  -0.054   2.320  10.606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17.2374     0.8641  19.949  &lt; 2e-16 ***</w:t>
      </w:r>
      <w:r>
        <w:br/>
      </w:r>
      <w:r>
        <w:rPr>
          <w:rStyle w:val="VerbatimChar"/>
        </w:rPr>
        <w:t xml:space="preserve">d$JJ          3.0873     0.8680   3.557  0.00116 **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5.046 on 33 degrees of freedom</w:t>
      </w:r>
      <w:r>
        <w:br/>
      </w:r>
      <w:r>
        <w:rPr>
          <w:rStyle w:val="VerbatimChar"/>
        </w:rPr>
        <w:t xml:space="preserve">Multiple R-squared:  0.2771,    Adjusted R-squared:  0.2552 </w:t>
      </w:r>
      <w:r>
        <w:br/>
      </w:r>
      <w:r>
        <w:rPr>
          <w:rStyle w:val="VerbatimChar"/>
        </w:rPr>
        <w:t xml:space="preserve">F-statistic: 12.65 on 1 and 33 DF,  p-value: 0.001161</w:t>
      </w:r>
    </w:p>
    <w:p>
      <w:pPr>
        <w:pStyle w:val="SourceCode"/>
      </w:pPr>
      <w:r>
        <w:rPr>
          <w:rStyle w:val="CommentTok"/>
        </w:rPr>
        <w:t xml:space="preserve"># save the index to the indices file </w:t>
      </w:r>
      <w:r>
        <w:br/>
      </w:r>
      <w:r>
        <w:br/>
      </w:r>
      <w:r>
        <w:rPr>
          <w:rStyle w:val="NormalTok"/>
        </w:rPr>
        <w:t xml:space="preserve">ind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(d</w:t>
      </w:r>
      <w:r>
        <w:rPr>
          <w:rStyle w:val="SpecialCharTok"/>
        </w:rPr>
        <w:t xml:space="preserve">$</w:t>
      </w:r>
      <w:r>
        <w:rPr>
          <w:rStyle w:val="NormalTok"/>
        </w:rPr>
        <w:t xml:space="preserve">Year, d</w:t>
      </w:r>
      <w:r>
        <w:rPr>
          <w:rStyle w:val="SpecialCharTok"/>
        </w:rPr>
        <w:t xml:space="preserve">$</w:t>
      </w:r>
      <w:r>
        <w:rPr>
          <w:rStyle w:val="NormalTok"/>
        </w:rPr>
        <w:t xml:space="preserve">JJ))</w:t>
      </w:r>
      <w:r>
        <w:br/>
      </w:r>
      <w:r>
        <w:rPr>
          <w:rStyle w:val="FunctionTok"/>
        </w:rPr>
        <w:t xml:space="preserve">write.csv</w:t>
      </w:r>
      <w:r>
        <w:rPr>
          <w:rStyle w:val="NormalTok"/>
        </w:rPr>
        <w:t xml:space="preserve">(ind, </w:t>
      </w:r>
      <w:r>
        <w:rPr>
          <w:rStyle w:val="AttributeTok"/>
        </w:rPr>
        <w:t xml:space="preserve">file =</w:t>
      </w:r>
      <w:r>
        <w:rPr>
          <w:rStyle w:val="NormalTok"/>
        </w:rPr>
        <w:t xml:space="preserve"> </w:t>
      </w:r>
      <w:r>
        <w:rPr>
          <w:rStyle w:val="StringTok"/>
        </w:rPr>
        <w:t xml:space="preserve">"indices/enso_index.csv"</w:t>
      </w:r>
      <w:r>
        <w:rPr>
          <w:rStyle w:val="NormalTok"/>
        </w:rPr>
        <w:t xml:space="preserve">, </w:t>
      </w:r>
      <w:r>
        <w:rPr>
          <w:rStyle w:val="AttributeTok"/>
        </w:rPr>
        <w:t xml:space="preserve">row.names =</w:t>
      </w:r>
      <w:r>
        <w:rPr>
          <w:rStyle w:val="NormalTok"/>
        </w:rPr>
        <w:t xml:space="preserve"> F)</w:t>
      </w:r>
    </w:p>
    <w:bookmarkEnd w:id="210"/>
    <w:bookmarkEnd w:id="211"/>
    <w:bookmarkStart w:id="234" w:name="X37b2f56a97285877764f8984680c7b7f727b0cf"/>
    <w:p>
      <w:pPr>
        <w:pStyle w:val="Heading1"/>
      </w:pPr>
      <w:r>
        <w:t xml:space="preserve">15. Wider Atlantic temperature distribution index</w:t>
      </w:r>
    </w:p>
    <w:p>
      <w:pPr>
        <w:pStyle w:val="FirstParagraph"/>
      </w:pPr>
      <w:r>
        <w:t xml:space="preserve">Dolphin have a circumtropical distribution, migrating to temperate waters in summer and tropical waters in winter, in a circular pattern around the Atlantic Ocean. Studies using satellite tagging have shown that, similar to other highly migratory species, they prefer waters within a narrow temperature range, of 27-30 degrees Celsius</w:t>
      </w:r>
      <w:r>
        <w:t xml:space="preserve"> </w:t>
      </w:r>
      <w:hyperlink r:id="rId212">
        <w:r>
          <w:rPr>
            <w:rStyle w:val="Hyperlink"/>
          </w:rPr>
          <w:t xml:space="preserve">Schlenker et al. 2021</w:t>
        </w:r>
      </w:hyperlink>
      <w:r>
        <w:t xml:space="preserve">. To determine whether shifting temperature distributions across the Atlantic could be impacting the abundance in U.S. waters, we analyzed Atlantic Ocean temperature patterns at the large spatial and temporal scale.</w:t>
      </w:r>
    </w:p>
    <w:bookmarkStart w:id="217" w:name="accessing-temperature-data"/>
    <w:p>
      <w:pPr>
        <w:pStyle w:val="Heading2"/>
      </w:pPr>
      <w:r>
        <w:t xml:space="preserve">15.1 Accessing temperature data</w:t>
      </w:r>
    </w:p>
    <w:p>
      <w:pPr>
        <w:pStyle w:val="FirstParagraph"/>
      </w:pPr>
      <w:r>
        <w:t xml:space="preserve">For this analysis we need a historical temperature record that is available at large spatial (entire Atlantic) and temporal (monthly-yearly) scales. We use NOAA’s</w:t>
      </w:r>
      <w:r>
        <w:t xml:space="preserve"> </w:t>
      </w:r>
      <w:hyperlink r:id="rId213">
        <w:r>
          <w:rPr>
            <w:rStyle w:val="Hyperlink"/>
          </w:rPr>
          <w:t xml:space="preserve">Extended Reconstructed Sea Surface Temperature (ERSST)</w:t>
        </w:r>
      </w:hyperlink>
      <w:r>
        <w:t xml:space="preserve"> </w:t>
      </w:r>
      <w:r>
        <w:t xml:space="preserve">data, provided by the NOAA National Centers for Environmental Information and available through ERDDAP. This temperature record goes back to the mid-1800s, is available at monthly time steps and a 2°x2° grid size resolution, and is suitable for looking at large-scale patterns over decades. We download the data from 1980 - present and subset for the Atlantic Ocean from 100°W - 0°W longitude and 0°N - 70°N latitude.</w:t>
      </w:r>
    </w:p>
    <w:p>
      <w:pPr>
        <w:pStyle w:val="SourceCode"/>
      </w:pPr>
      <w:r>
        <w:rPr>
          <w:rStyle w:val="CommentTok"/>
        </w:rPr>
        <w:t xml:space="preserve"># clear workspace</w:t>
      </w:r>
      <w:r>
        <w:br/>
      </w: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w:t>
      </w:r>
      <w:r>
        <w:br/>
      </w:r>
      <w:r>
        <w:br/>
      </w:r>
      <w:r>
        <w:rPr>
          <w:rStyle w:val="CommentTok"/>
        </w:rPr>
        <w:t xml:space="preserve"># install libraries</w:t>
      </w:r>
      <w:r>
        <w:br/>
      </w:r>
      <w:r>
        <w:rPr>
          <w:rStyle w:val="ControlFlowTok"/>
        </w:rPr>
        <w:t xml:space="preserve">if</w:t>
      </w:r>
      <w:r>
        <w:rPr>
          <w:rStyle w:val="NormalTok"/>
        </w:rPr>
        <w:t xml:space="preserve">(</w:t>
      </w:r>
      <w:r>
        <w:rPr>
          <w:rStyle w:val="SpecialCharTok"/>
        </w:rPr>
        <w:t xml:space="preserve">!</w:t>
      </w:r>
      <w:r>
        <w:rPr>
          <w:rStyle w:val="FunctionTok"/>
        </w:rPr>
        <w:t xml:space="preserve">require</w:t>
      </w:r>
      <w:r>
        <w:rPr>
          <w:rStyle w:val="NormalTok"/>
        </w:rPr>
        <w:t xml:space="preserve">(</w:t>
      </w:r>
      <w:r>
        <w:rPr>
          <w:rStyle w:val="StringTok"/>
        </w:rPr>
        <w:t xml:space="preserve">"maps"</w:t>
      </w:r>
      <w:r>
        <w:rPr>
          <w:rStyle w:val="NormalTok"/>
        </w:rPr>
        <w:t xml:space="preserve">)) </w:t>
      </w:r>
      <w:r>
        <w:rPr>
          <w:rStyle w:val="FunctionTok"/>
        </w:rPr>
        <w:t xml:space="preserve">install.packages</w:t>
      </w:r>
      <w:r>
        <w:rPr>
          <w:rStyle w:val="NormalTok"/>
        </w:rPr>
        <w:t xml:space="preserve">(</w:t>
      </w:r>
      <w:r>
        <w:rPr>
          <w:rStyle w:val="StringTok"/>
        </w:rPr>
        <w:t xml:space="preserve">"maps"</w:t>
      </w:r>
      <w:r>
        <w:rPr>
          <w:rStyle w:val="NormalTok"/>
        </w:rPr>
        <w:t xml:space="preserve">)</w:t>
      </w:r>
      <w:r>
        <w:br/>
      </w:r>
      <w:r>
        <w:rPr>
          <w:rStyle w:val="CommentTok"/>
        </w:rPr>
        <w:t xml:space="preserve"># if(!require("ncdf4")) install.packages("ncdf4")</w:t>
      </w:r>
      <w:r>
        <w:br/>
      </w:r>
      <w:r>
        <w:rPr>
          <w:rStyle w:val="CommentTok"/>
        </w:rPr>
        <w:t xml:space="preserve"># if(!require("lubridate")) install.packages("lubridate")</w:t>
      </w:r>
      <w:r>
        <w:br/>
      </w:r>
      <w:r>
        <w:rPr>
          <w:rStyle w:val="CommentTok"/>
        </w:rPr>
        <w:t xml:space="preserve"># if(!require("rerddap")) install.packages("rerddap")</w:t>
      </w:r>
      <w:r>
        <w:br/>
      </w:r>
      <w:r>
        <w:br/>
      </w:r>
      <w:r>
        <w:rPr>
          <w:rStyle w:val="NormalTok"/>
        </w:rPr>
        <w:t xml:space="preserve"> </w:t>
      </w:r>
      <w:r>
        <w:rPr>
          <w:rStyle w:val="FunctionTok"/>
        </w:rPr>
        <w:t xml:space="preserve">library</w:t>
      </w:r>
      <w:r>
        <w:rPr>
          <w:rStyle w:val="NormalTok"/>
        </w:rPr>
        <w:t xml:space="preserve">(maps)</w:t>
      </w:r>
      <w:r>
        <w:br/>
      </w:r>
      <w:r>
        <w:rPr>
          <w:rStyle w:val="CommentTok"/>
        </w:rPr>
        <w:t xml:space="preserve"># library(ncdf4)</w:t>
      </w:r>
      <w:r>
        <w:br/>
      </w:r>
      <w:r>
        <w:rPr>
          <w:rStyle w:val="CommentTok"/>
        </w:rPr>
        <w:t xml:space="preserve"># library(lubridate)</w:t>
      </w:r>
      <w:r>
        <w:br/>
      </w:r>
      <w:r>
        <w:rPr>
          <w:rStyle w:val="CommentTok"/>
        </w:rPr>
        <w:t xml:space="preserve"># library(rerddap)</w:t>
      </w:r>
      <w:r>
        <w:br/>
      </w:r>
      <w:r>
        <w:br/>
      </w:r>
      <w:r>
        <w:rPr>
          <w:rStyle w:val="CommentTok"/>
        </w:rPr>
        <w:t xml:space="preserve"># get ERDDAP info </w:t>
      </w:r>
      <w:r>
        <w:br/>
      </w:r>
      <w:r>
        <w:rPr>
          <w:rStyle w:val="CommentTok"/>
        </w:rPr>
        <w:t xml:space="preserve"># id &lt;- info('nceiErsstv5')   #https://coastwatch.pfeg.noaa.gov/erddap/griddap/nceiErsstv5.html</w:t>
      </w:r>
      <w:r>
        <w:br/>
      </w:r>
      <w:r>
        <w:br/>
      </w:r>
      <w:r>
        <w:rPr>
          <w:rStyle w:val="CommentTok"/>
        </w:rPr>
        <w:t xml:space="preserve"># download data using griddap - initially takes a long time</w:t>
      </w:r>
      <w:r>
        <w:br/>
      </w:r>
      <w:r>
        <w:rPr>
          <w:rStyle w:val="CommentTok"/>
        </w:rPr>
        <w:t xml:space="preserve"># uncomment lines below to update analysis</w:t>
      </w:r>
      <w:r>
        <w:br/>
      </w:r>
      <w:r>
        <w:rPr>
          <w:rStyle w:val="CommentTok"/>
        </w:rPr>
        <w:t xml:space="preserve"># sst_grab &lt;- griddap(id, fields = 'sst', </w:t>
      </w:r>
      <w:r>
        <w:br/>
      </w:r>
      <w:r>
        <w:rPr>
          <w:rStyle w:val="CommentTok"/>
        </w:rPr>
        <w:t xml:space="preserve">#                    time = c('1990-01-01', '2025-01-01'), </w:t>
      </w:r>
      <w:r>
        <w:br/>
      </w:r>
      <w:r>
        <w:rPr>
          <w:rStyle w:val="CommentTok"/>
        </w:rPr>
        <w:t xml:space="preserve">#                    longitude = c(260, 358), latitude = c(0, 70))</w:t>
      </w:r>
      <w:r>
        <w:br/>
      </w:r>
      <w:r>
        <w:br/>
      </w:r>
      <w:r>
        <w:rPr>
          <w:rStyle w:val="CommentTok"/>
        </w:rPr>
        <w:t xml:space="preserve"># open nc file and extract variables</w:t>
      </w:r>
      <w:r>
        <w:br/>
      </w:r>
      <w:r>
        <w:rPr>
          <w:rStyle w:val="CommentTok"/>
        </w:rPr>
        <w:t xml:space="preserve"># nc &lt;- nc_open(sst_grab$summary$filename, write=FALSE, readunlim=TRUE, verbose=FALSE)</w:t>
      </w:r>
      <w:r>
        <w:br/>
      </w:r>
      <w:r>
        <w:rPr>
          <w:rStyle w:val="CommentTok"/>
        </w:rPr>
        <w:t xml:space="preserve"># v1 &lt;- nc$var[[1]]</w:t>
      </w:r>
      <w:r>
        <w:br/>
      </w:r>
      <w:r>
        <w:rPr>
          <w:rStyle w:val="CommentTok"/>
        </w:rPr>
        <w:t xml:space="preserve"># sst &lt;- ncvar_get(nc, v1)</w:t>
      </w:r>
      <w:r>
        <w:br/>
      </w:r>
      <w:r>
        <w:rPr>
          <w:rStyle w:val="CommentTok"/>
        </w:rPr>
        <w:t xml:space="preserve"># lon &lt;- v1$dim[[1]]$vals - 360</w:t>
      </w:r>
      <w:r>
        <w:br/>
      </w:r>
      <w:r>
        <w:rPr>
          <w:rStyle w:val="CommentTok"/>
        </w:rPr>
        <w:t xml:space="preserve"># lat &lt;- v1$dim[[2]]$vals</w:t>
      </w:r>
      <w:r>
        <w:br/>
      </w:r>
      <w:r>
        <w:rPr>
          <w:rStyle w:val="CommentTok"/>
        </w:rPr>
        <w:t xml:space="preserve"># nc_close(nc)</w:t>
      </w:r>
      <w:r>
        <w:br/>
      </w:r>
      <w:r>
        <w:br/>
      </w:r>
      <w:r>
        <w:rPr>
          <w:rStyle w:val="CommentTok"/>
        </w:rPr>
        <w:t xml:space="preserve"># convert time variable to month and year</w:t>
      </w:r>
      <w:r>
        <w:br/>
      </w:r>
      <w:r>
        <w:rPr>
          <w:rStyle w:val="CommentTok"/>
        </w:rPr>
        <w:t xml:space="preserve">#tim &lt;- as.POSIXct(v1$dim[[4]]$vals, origin = "1970-01-01")</w:t>
      </w:r>
      <w:r>
        <w:br/>
      </w:r>
      <w:r>
        <w:rPr>
          <w:rStyle w:val="CommentTok"/>
        </w:rPr>
        <w:t xml:space="preserve">#mon &lt;- as.numeric(substr(tim, 6, 7))</w:t>
      </w:r>
      <w:r>
        <w:br/>
      </w:r>
      <w:r>
        <w:rPr>
          <w:rStyle w:val="CommentTok"/>
        </w:rPr>
        <w:t xml:space="preserve">#yr &lt;- substr(tim, 1, 4)</w:t>
      </w:r>
      <w:r>
        <w:br/>
      </w:r>
      <w:r>
        <w:rPr>
          <w:rStyle w:val="CommentTok"/>
        </w:rPr>
        <w:t xml:space="preserve">#dim(sst)</w:t>
      </w:r>
      <w:r>
        <w:br/>
      </w:r>
      <w:r>
        <w:br/>
      </w:r>
      <w:r>
        <w:rPr>
          <w:rStyle w:val="CommentTok"/>
        </w:rPr>
        <w:t xml:space="preserve">#save(sst, lon, lat, tim, mon, yr, file = "data/ERSST.RData")</w:t>
      </w:r>
      <w:r>
        <w:br/>
      </w:r>
      <w:r>
        <w:br/>
      </w:r>
      <w:r>
        <w:rPr>
          <w:rStyle w:val="FunctionTok"/>
        </w:rPr>
        <w:t xml:space="preserve">load</w:t>
      </w:r>
      <w:r>
        <w:rPr>
          <w:rStyle w:val="NormalTok"/>
        </w:rPr>
        <w:t xml:space="preserve">(</w:t>
      </w:r>
      <w:r>
        <w:rPr>
          <w:rStyle w:val="StringTok"/>
        </w:rPr>
        <w:t xml:space="preserve">"data/ERSST.RData"</w:t>
      </w:r>
      <w:r>
        <w:rPr>
          <w:rStyle w:val="NormalTok"/>
        </w:rPr>
        <w:t xml:space="preserve">)</w:t>
      </w:r>
      <w:r>
        <w:br/>
      </w:r>
      <w:r>
        <w:br/>
      </w:r>
      <w:r>
        <w:rPr>
          <w:rStyle w:val="CommentTok"/>
        </w:rPr>
        <w:t xml:space="preserve"># check conversions</w:t>
      </w:r>
      <w:r>
        <w:br/>
      </w:r>
      <w:r>
        <w:rPr>
          <w:rStyle w:val="NormalTok"/>
        </w:rPr>
        <w:t xml:space="preserve">tim[</w:t>
      </w:r>
      <w:r>
        <w:rPr>
          <w:rStyle w:val="DecValTok"/>
        </w:rPr>
        <w:t xml:space="preserve">1</w:t>
      </w:r>
      <w:r>
        <w:rPr>
          <w:rStyle w:val="SpecialCharTok"/>
        </w:rPr>
        <w:t xml:space="preserve">:</w:t>
      </w:r>
      <w:r>
        <w:rPr>
          <w:rStyle w:val="DecValTok"/>
        </w:rPr>
        <w:t xml:space="preserve">5</w:t>
      </w:r>
      <w:r>
        <w:rPr>
          <w:rStyle w:val="NormalTok"/>
        </w:rPr>
        <w:t xml:space="preserve">]</w:t>
      </w:r>
    </w:p>
    <w:p>
      <w:pPr>
        <w:pStyle w:val="SourceCode"/>
      </w:pPr>
      <w:r>
        <w:rPr>
          <w:rStyle w:val="VerbatimChar"/>
        </w:rPr>
        <w:t xml:space="preserve">[1] "1990-01-01 UTC" "1990-02-01 UTC" "1990-03-01 UTC" "1990-04-01 UTC"</w:t>
      </w:r>
      <w:r>
        <w:br/>
      </w:r>
      <w:r>
        <w:rPr>
          <w:rStyle w:val="VerbatimChar"/>
        </w:rPr>
        <w:t xml:space="preserve">[5] "1990-05-01 UTC"</w:t>
      </w:r>
    </w:p>
    <w:p>
      <w:pPr>
        <w:pStyle w:val="SourceCode"/>
      </w:pPr>
      <w:r>
        <w:rPr>
          <w:rStyle w:val="FunctionTok"/>
        </w:rPr>
        <w:t xml:space="preserve">table</w:t>
      </w:r>
      <w:r>
        <w:rPr>
          <w:rStyle w:val="NormalTok"/>
        </w:rPr>
        <w:t xml:space="preserve">(mon)</w:t>
      </w:r>
    </w:p>
    <w:p>
      <w:pPr>
        <w:pStyle w:val="SourceCode"/>
      </w:pPr>
      <w:r>
        <w:rPr>
          <w:rStyle w:val="VerbatimChar"/>
        </w:rPr>
        <w:t xml:space="preserve">mon</w:t>
      </w:r>
      <w:r>
        <w:br/>
      </w:r>
      <w:r>
        <w:rPr>
          <w:rStyle w:val="VerbatimChar"/>
        </w:rPr>
        <w:t xml:space="preserve"> 1  2  3  4  5  6  7  8  9 10 11 12 </w:t>
      </w:r>
      <w:r>
        <w:br/>
      </w:r>
      <w:r>
        <w:rPr>
          <w:rStyle w:val="VerbatimChar"/>
        </w:rPr>
        <w:t xml:space="preserve">36 35 35 35 35 35 35 35 35 35 35 35 </w:t>
      </w:r>
    </w:p>
    <w:p>
      <w:pPr>
        <w:pStyle w:val="SourceCode"/>
      </w:pPr>
      <w:r>
        <w:rPr>
          <w:rStyle w:val="FunctionTok"/>
        </w:rPr>
        <w:t xml:space="preserve">table</w:t>
      </w:r>
      <w:r>
        <w:rPr>
          <w:rStyle w:val="NormalTok"/>
        </w:rPr>
        <w:t xml:space="preserve">(yr)</w:t>
      </w:r>
    </w:p>
    <w:p>
      <w:pPr>
        <w:pStyle w:val="SourceCode"/>
      </w:pPr>
      <w:r>
        <w:rPr>
          <w:rStyle w:val="VerbatimChar"/>
        </w:rPr>
        <w:t xml:space="preserve">yr</w:t>
      </w:r>
      <w:r>
        <w:br/>
      </w:r>
      <w:r>
        <w:rPr>
          <w:rStyle w:val="VerbatimChar"/>
        </w:rPr>
        <w:t xml:space="preserve">1989 1990 1991 1992 1993 1994 1995 1996 1997 1998 1999 2000 2001 2002 2003 2004 </w:t>
      </w:r>
      <w:r>
        <w:br/>
      </w:r>
      <w:r>
        <w:rPr>
          <w:rStyle w:val="VerbatimChar"/>
        </w:rPr>
        <w:t xml:space="preserve">   1   12   12   12   12   12   12   12   12   12   12   12   12   12   12   12 </w:t>
      </w:r>
      <w:r>
        <w:br/>
      </w:r>
      <w:r>
        <w:rPr>
          <w:rStyle w:val="VerbatimChar"/>
        </w:rPr>
        <w:t xml:space="preserve">2005 2006 2007 2008 2009 2010 2011 2012 2013 2014 2015 2016 2017 2018 2019 2020 </w:t>
      </w:r>
      <w:r>
        <w:br/>
      </w:r>
      <w:r>
        <w:rPr>
          <w:rStyle w:val="VerbatimChar"/>
        </w:rPr>
        <w:t xml:space="preserve">  12   12   11   12   12   12   12   12   12   12   12   12   12   12   12   12 </w:t>
      </w:r>
      <w:r>
        <w:br/>
      </w:r>
      <w:r>
        <w:rPr>
          <w:rStyle w:val="VerbatimChar"/>
        </w:rPr>
        <w:t xml:space="preserve">2021 2022 2023 2024 2025 </w:t>
      </w:r>
      <w:r>
        <w:br/>
      </w:r>
      <w:r>
        <w:rPr>
          <w:rStyle w:val="VerbatimChar"/>
        </w:rPr>
        <w:t xml:space="preserve">  12   12   12   12    1 </w:t>
      </w:r>
    </w:p>
    <w:p>
      <w:pPr>
        <w:pStyle w:val="SourceCode"/>
      </w:pPr>
      <w:r>
        <w:rPr>
          <w:rStyle w:val="CommentTok"/>
        </w:rPr>
        <w:t xml:space="preserve"># plot SST on map for first time step</w:t>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w:t>
      </w:r>
      <w:r>
        <w:br/>
      </w:r>
      <w:r>
        <w:rPr>
          <w:rStyle w:val="FunctionTok"/>
        </w:rPr>
        <w:t xml:space="preserve">image</w:t>
      </w:r>
      <w:r>
        <w:rPr>
          <w:rStyle w:val="NormalTok"/>
        </w:rPr>
        <w:t xml:space="preserve">(lon, lat, sst[, , </w:t>
      </w:r>
      <w:r>
        <w:rPr>
          <w:rStyle w:val="DecValTok"/>
        </w:rPr>
        <w:t xml:space="preserve">100</w:t>
      </w:r>
      <w:r>
        <w:rPr>
          <w:rStyle w:val="NormalTok"/>
        </w:rPr>
        <w:t xml:space="preserve">], </w:t>
      </w:r>
      <w:r>
        <w:rPr>
          <w:rStyle w:val="AttributeTok"/>
        </w:rPr>
        <w:t xml:space="preserve">las =</w:t>
      </w:r>
      <w:r>
        <w:rPr>
          <w:rStyle w:val="NormalTok"/>
        </w:rPr>
        <w:t xml:space="preserve"> </w:t>
      </w:r>
      <w:r>
        <w:rPr>
          <w:rStyle w:val="DecValTok"/>
        </w:rPr>
        <w:t xml:space="preserve">1</w:t>
      </w:r>
      <w:r>
        <w:rPr>
          <w:rStyle w:val="NormalTok"/>
        </w:rPr>
        <w:t xml:space="preserve">, </w:t>
      </w:r>
      <w:r>
        <w:rPr>
          <w:rStyle w:val="AttributeTok"/>
        </w:rPr>
        <w:t xml:space="preserve">xlab =</w:t>
      </w:r>
      <w:r>
        <w:rPr>
          <w:rStyle w:val="NormalTok"/>
        </w:rPr>
        <w:t xml:space="preserve"> </w:t>
      </w:r>
      <w:r>
        <w:rPr>
          <w:rStyle w:val="StringTok"/>
        </w:rPr>
        <w:t xml:space="preserve">"longitude (deg W)"</w:t>
      </w:r>
      <w:r>
        <w:rPr>
          <w:rStyle w:val="NormalTok"/>
        </w:rPr>
        <w:t xml:space="preserve">, </w:t>
      </w:r>
      <w:r>
        <w:rPr>
          <w:rStyle w:val="AttributeTok"/>
        </w:rPr>
        <w:t xml:space="preserve">ylab =</w:t>
      </w:r>
      <w:r>
        <w:rPr>
          <w:rStyle w:val="NormalTok"/>
        </w:rPr>
        <w:t xml:space="preserve"> </w:t>
      </w:r>
      <w:r>
        <w:rPr>
          <w:rStyle w:val="StringTok"/>
        </w:rPr>
        <w:t xml:space="preserve">"latitude (deg N)"</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"Snapshot of ERSST data"</w:t>
      </w:r>
      <w:r>
        <w:rPr>
          <w:rStyle w:val="NormalTok"/>
        </w:rPr>
        <w:t xml:space="preserve">); </w:t>
      </w:r>
      <w:r>
        <w:rPr>
          <w:rStyle w:val="FunctionTok"/>
        </w:rPr>
        <w:t xml:space="preserve">box</w:t>
      </w:r>
      <w:r>
        <w:rPr>
          <w:rStyle w:val="NormalTok"/>
        </w:rPr>
        <w:t xml:space="preserve">()</w:t>
      </w:r>
      <w:r>
        <w:br/>
      </w:r>
      <w:r>
        <w:br/>
      </w:r>
      <w:r>
        <w:rPr>
          <w:rStyle w:val="CommentTok"/>
        </w:rPr>
        <w:t xml:space="preserve"># fill Pacific Ocean with NAs so values are not included</w:t>
      </w:r>
      <w:r>
        <w:br/>
      </w:r>
      <w:r>
        <w:rPr>
          <w:rStyle w:val="NormalTok"/>
        </w:rPr>
        <w:t xml:space="preserve">sst[</w:t>
      </w:r>
      <w:r>
        <w:rPr>
          <w:rStyle w:val="FunctionTok"/>
        </w:rPr>
        <w:t xml:space="preserve">which</w:t>
      </w:r>
      <w:r>
        <w:rPr>
          <w:rStyle w:val="NormalTok"/>
        </w:rPr>
        <w:t xml:space="preserve">(lon </w:t>
      </w:r>
      <w:r>
        <w:rPr>
          <w:rStyle w:val="SpecialCharTok"/>
        </w:rPr>
        <w:t xml:space="preserve">&lt;=</w:t>
      </w:r>
      <w:r>
        <w:rPr>
          <w:rStyle w:val="NormalTok"/>
        </w:rPr>
        <w:t xml:space="preserve"> (</w:t>
      </w:r>
      <w:r>
        <w:rPr>
          <w:rStyle w:val="SpecialCharTok"/>
        </w:rPr>
        <w:t xml:space="preserve">-</w:t>
      </w:r>
      <w:r>
        <w:rPr>
          <w:rStyle w:val="DecValTok"/>
        </w:rPr>
        <w:t xml:space="preserve">92</w:t>
      </w:r>
      <w:r>
        <w:rPr>
          <w:rStyle w:val="NormalTok"/>
        </w:rPr>
        <w:t xml:space="preserve">)), </w:t>
      </w:r>
      <w:r>
        <w:rPr>
          <w:rStyle w:val="FunctionTok"/>
        </w:rPr>
        <w:t xml:space="preserve">which</w:t>
      </w:r>
      <w:r>
        <w:rPr>
          <w:rStyle w:val="NormalTok"/>
        </w:rPr>
        <w:t xml:space="preserve">(lat </w:t>
      </w:r>
      <w:r>
        <w:rPr>
          <w:rStyle w:val="SpecialCharTok"/>
        </w:rPr>
        <w:t xml:space="preserve">&lt;=</w:t>
      </w:r>
      <w:r>
        <w:rPr>
          <w:rStyle w:val="NormalTok"/>
        </w:rPr>
        <w:t xml:space="preserve"> </w:t>
      </w:r>
      <w:r>
        <w:rPr>
          <w:rStyle w:val="FloatTok"/>
        </w:rPr>
        <w:t xml:space="preserve">17.5</w:t>
      </w:r>
      <w:r>
        <w:rPr>
          <w:rStyle w:val="NormalTok"/>
        </w:rPr>
        <w:t xml:space="preserve">), ] </w:t>
      </w:r>
      <w:r>
        <w:rPr>
          <w:rStyle w:val="OtherTok"/>
        </w:rPr>
        <w:t xml:space="preserve">&lt;-</w:t>
      </w:r>
      <w:r>
        <w:rPr>
          <w:rStyle w:val="NormalTok"/>
        </w:rPr>
        <w:t xml:space="preserve"> </w:t>
      </w:r>
      <w:r>
        <w:rPr>
          <w:rStyle w:val="ConstantTok"/>
        </w:rPr>
        <w:t xml:space="preserve">NA</w:t>
      </w:r>
      <w:r>
        <w:br/>
      </w:r>
      <w:r>
        <w:rPr>
          <w:rStyle w:val="NormalTok"/>
        </w:rPr>
        <w:t xml:space="preserve">sst[</w:t>
      </w:r>
      <w:r>
        <w:rPr>
          <w:rStyle w:val="FunctionTok"/>
        </w:rPr>
        <w:t xml:space="preserve">which</w:t>
      </w:r>
      <w:r>
        <w:rPr>
          <w:rStyle w:val="NormalTok"/>
        </w:rPr>
        <w:t xml:space="preserve">(lon </w:t>
      </w:r>
      <w:r>
        <w:rPr>
          <w:rStyle w:val="SpecialCharTok"/>
        </w:rPr>
        <w:t xml:space="preserve">&lt;=</w:t>
      </w:r>
      <w:r>
        <w:rPr>
          <w:rStyle w:val="NormalTok"/>
        </w:rPr>
        <w:t xml:space="preserve"> (</w:t>
      </w:r>
      <w:r>
        <w:rPr>
          <w:rStyle w:val="SpecialCharTok"/>
        </w:rPr>
        <w:t xml:space="preserve">-</w:t>
      </w:r>
      <w:r>
        <w:rPr>
          <w:rStyle w:val="DecValTok"/>
        </w:rPr>
        <w:t xml:space="preserve">85</w:t>
      </w:r>
      <w:r>
        <w:rPr>
          <w:rStyle w:val="NormalTok"/>
        </w:rPr>
        <w:t xml:space="preserve">)), </w:t>
      </w:r>
      <w:r>
        <w:rPr>
          <w:rStyle w:val="FunctionTok"/>
        </w:rPr>
        <w:t xml:space="preserve">which</w:t>
      </w:r>
      <w:r>
        <w:rPr>
          <w:rStyle w:val="NormalTok"/>
        </w:rPr>
        <w:t xml:space="preserve">(lat </w:t>
      </w:r>
      <w:r>
        <w:rPr>
          <w:rStyle w:val="SpecialCharTok"/>
        </w:rPr>
        <w:t xml:space="preserve">&lt;=</w:t>
      </w:r>
      <w:r>
        <w:rPr>
          <w:rStyle w:val="NormalTok"/>
        </w:rPr>
        <w:t xml:space="preserve"> </w:t>
      </w:r>
      <w:r>
        <w:rPr>
          <w:rStyle w:val="DecValTok"/>
        </w:rPr>
        <w:t xml:space="preserve">15</w:t>
      </w:r>
      <w:r>
        <w:rPr>
          <w:rStyle w:val="NormalTok"/>
        </w:rPr>
        <w:t xml:space="preserve">), ] </w:t>
      </w:r>
      <w:r>
        <w:rPr>
          <w:rStyle w:val="OtherTok"/>
        </w:rPr>
        <w:t xml:space="preserve">&lt;-</w:t>
      </w:r>
      <w:r>
        <w:rPr>
          <w:rStyle w:val="NormalTok"/>
        </w:rPr>
        <w:t xml:space="preserve"> </w:t>
      </w:r>
      <w:r>
        <w:rPr>
          <w:rStyle w:val="ConstantTok"/>
        </w:rPr>
        <w:t xml:space="preserve">NA</w:t>
      </w:r>
      <w:r>
        <w:br/>
      </w:r>
      <w:r>
        <w:rPr>
          <w:rStyle w:val="NormalTok"/>
        </w:rPr>
        <w:t xml:space="preserve">sst[</w:t>
      </w:r>
      <w:r>
        <w:rPr>
          <w:rStyle w:val="FunctionTok"/>
        </w:rPr>
        <w:t xml:space="preserve">which</w:t>
      </w:r>
      <w:r>
        <w:rPr>
          <w:rStyle w:val="NormalTok"/>
        </w:rPr>
        <w:t xml:space="preserve">(lon </w:t>
      </w:r>
      <w:r>
        <w:rPr>
          <w:rStyle w:val="SpecialCharTok"/>
        </w:rPr>
        <w:t xml:space="preserve">&lt;=</w:t>
      </w:r>
      <w:r>
        <w:rPr>
          <w:rStyle w:val="NormalTok"/>
        </w:rPr>
        <w:t xml:space="preserve"> (</w:t>
      </w:r>
      <w:r>
        <w:rPr>
          <w:rStyle w:val="SpecialCharTok"/>
        </w:rPr>
        <w:t xml:space="preserve">-</w:t>
      </w:r>
      <w:r>
        <w:rPr>
          <w:rStyle w:val="DecValTok"/>
        </w:rPr>
        <w:t xml:space="preserve">83</w:t>
      </w:r>
      <w:r>
        <w:rPr>
          <w:rStyle w:val="NormalTok"/>
        </w:rPr>
        <w:t xml:space="preserve">)), </w:t>
      </w:r>
      <w:r>
        <w:rPr>
          <w:rStyle w:val="FunctionTok"/>
        </w:rPr>
        <w:t xml:space="preserve">which</w:t>
      </w:r>
      <w:r>
        <w:rPr>
          <w:rStyle w:val="NormalTok"/>
        </w:rPr>
        <w:t xml:space="preserve">(lat </w:t>
      </w:r>
      <w:r>
        <w:rPr>
          <w:rStyle w:val="SpecialCharTok"/>
        </w:rPr>
        <w:t xml:space="preserve">&lt;=</w:t>
      </w:r>
      <w:r>
        <w:rPr>
          <w:rStyle w:val="NormalTok"/>
        </w:rPr>
        <w:t xml:space="preserve"> </w:t>
      </w:r>
      <w:r>
        <w:rPr>
          <w:rStyle w:val="DecValTok"/>
        </w:rPr>
        <w:t xml:space="preserve">10</w:t>
      </w:r>
      <w:r>
        <w:rPr>
          <w:rStyle w:val="NormalTok"/>
        </w:rPr>
        <w:t xml:space="preserve">), ] </w:t>
      </w:r>
      <w:r>
        <w:rPr>
          <w:rStyle w:val="OtherTok"/>
        </w:rPr>
        <w:t xml:space="preserve">&lt;-</w:t>
      </w:r>
      <w:r>
        <w:rPr>
          <w:rStyle w:val="NormalTok"/>
        </w:rPr>
        <w:t xml:space="preserve"> </w:t>
      </w:r>
      <w:r>
        <w:rPr>
          <w:rStyle w:val="ConstantTok"/>
        </w:rPr>
        <w:t xml:space="preserve">NA</w:t>
      </w:r>
      <w:r>
        <w:br/>
      </w:r>
      <w:r>
        <w:rPr>
          <w:rStyle w:val="NormalTok"/>
        </w:rPr>
        <w:t xml:space="preserve">sst[</w:t>
      </w:r>
      <w:r>
        <w:rPr>
          <w:rStyle w:val="FunctionTok"/>
        </w:rPr>
        <w:t xml:space="preserve">which</w:t>
      </w:r>
      <w:r>
        <w:rPr>
          <w:rStyle w:val="NormalTok"/>
        </w:rPr>
        <w:t xml:space="preserve">(lon </w:t>
      </w:r>
      <w:r>
        <w:rPr>
          <w:rStyle w:val="SpecialCharTok"/>
        </w:rPr>
        <w:t xml:space="preserve">&lt;=</w:t>
      </w:r>
      <w:r>
        <w:rPr>
          <w:rStyle w:val="NormalTok"/>
        </w:rPr>
        <w:t xml:space="preserve"> (</w:t>
      </w:r>
      <w:r>
        <w:rPr>
          <w:rStyle w:val="SpecialCharTok"/>
        </w:rPr>
        <w:t xml:space="preserve">-</w:t>
      </w:r>
      <w:r>
        <w:rPr>
          <w:rStyle w:val="DecValTok"/>
        </w:rPr>
        <w:t xml:space="preserve">77</w:t>
      </w:r>
      <w:r>
        <w:rPr>
          <w:rStyle w:val="NormalTok"/>
        </w:rPr>
        <w:t xml:space="preserve">)), </w:t>
      </w:r>
      <w:r>
        <w:rPr>
          <w:rStyle w:val="FunctionTok"/>
        </w:rPr>
        <w:t xml:space="preserve">which</w:t>
      </w:r>
      <w:r>
        <w:rPr>
          <w:rStyle w:val="NormalTok"/>
        </w:rPr>
        <w:t xml:space="preserve">(lat </w:t>
      </w:r>
      <w:r>
        <w:rPr>
          <w:rStyle w:val="SpecialCharTok"/>
        </w:rPr>
        <w:t xml:space="preserve">&lt;=</w:t>
      </w:r>
      <w:r>
        <w:rPr>
          <w:rStyle w:val="NormalTok"/>
        </w:rPr>
        <w:t xml:space="preserve"> </w:t>
      </w:r>
      <w:r>
        <w:rPr>
          <w:rStyle w:val="FloatTok"/>
        </w:rPr>
        <w:t xml:space="preserve">8.5</w:t>
      </w:r>
      <w:r>
        <w:rPr>
          <w:rStyle w:val="NormalTok"/>
        </w:rPr>
        <w:t xml:space="preserve">), ] </w:t>
      </w:r>
      <w:r>
        <w:rPr>
          <w:rStyle w:val="OtherTok"/>
        </w:rPr>
        <w:t xml:space="preserve">&lt;-</w:t>
      </w:r>
      <w:r>
        <w:rPr>
          <w:rStyle w:val="NormalTok"/>
        </w:rPr>
        <w:t xml:space="preserve"> </w:t>
      </w:r>
      <w:r>
        <w:rPr>
          <w:rStyle w:val="ConstantTok"/>
        </w:rPr>
        <w:t xml:space="preserve">NA</w:t>
      </w:r>
      <w:r>
        <w:br/>
      </w:r>
      <w:r>
        <w:rPr>
          <w:rStyle w:val="NormalTok"/>
        </w:rPr>
        <w:t xml:space="preserve">sst[</w:t>
      </w:r>
      <w:r>
        <w:rPr>
          <w:rStyle w:val="FunctionTok"/>
        </w:rPr>
        <w:t xml:space="preserve">which</w:t>
      </w:r>
      <w:r>
        <w:rPr>
          <w:rStyle w:val="NormalTok"/>
        </w:rPr>
        <w:t xml:space="preserve">(lon </w:t>
      </w:r>
      <w:r>
        <w:rPr>
          <w:rStyle w:val="SpecialCharTok"/>
        </w:rPr>
        <w:t xml:space="preserve">&lt;=</w:t>
      </w:r>
      <w:r>
        <w:rPr>
          <w:rStyle w:val="NormalTok"/>
        </w:rPr>
        <w:t xml:space="preserve"> (</w:t>
      </w:r>
      <w:r>
        <w:rPr>
          <w:rStyle w:val="SpecialCharTok"/>
        </w:rPr>
        <w:t xml:space="preserve">-</w:t>
      </w:r>
      <w:r>
        <w:rPr>
          <w:rStyle w:val="DecValTok"/>
        </w:rPr>
        <w:t xml:space="preserve">78</w:t>
      </w:r>
      <w:r>
        <w:rPr>
          <w:rStyle w:val="NormalTok"/>
        </w:rPr>
        <w:t xml:space="preserve">) </w:t>
      </w:r>
      <w:r>
        <w:rPr>
          <w:rStyle w:val="SpecialCharTok"/>
        </w:rPr>
        <w:t xml:space="preserve">&amp;</w:t>
      </w:r>
      <w:r>
        <w:rPr>
          <w:rStyle w:val="NormalTok"/>
        </w:rPr>
        <w:t xml:space="preserve"> lon </w:t>
      </w:r>
      <w:r>
        <w:rPr>
          <w:rStyle w:val="SpecialCharTok"/>
        </w:rPr>
        <w:t xml:space="preserve">&gt;=</w:t>
      </w:r>
      <w:r>
        <w:rPr>
          <w:rStyle w:val="NormalTok"/>
        </w:rPr>
        <w:t xml:space="preserve"> (</w:t>
      </w:r>
      <w:r>
        <w:rPr>
          <w:rStyle w:val="SpecialCharTok"/>
        </w:rPr>
        <w:t xml:space="preserve">-</w:t>
      </w:r>
      <w:r>
        <w:rPr>
          <w:rStyle w:val="DecValTok"/>
        </w:rPr>
        <w:t xml:space="preserve">80</w:t>
      </w:r>
      <w:r>
        <w:rPr>
          <w:rStyle w:val="NormalTok"/>
        </w:rPr>
        <w:t xml:space="preserve">)), </w:t>
      </w:r>
      <w:r>
        <w:rPr>
          <w:rStyle w:val="FunctionTok"/>
        </w:rPr>
        <w:t xml:space="preserve">which</w:t>
      </w:r>
      <w:r>
        <w:rPr>
          <w:rStyle w:val="NormalTok"/>
        </w:rPr>
        <w:t xml:space="preserve">(lat </w:t>
      </w:r>
      <w:r>
        <w:rPr>
          <w:rStyle w:val="SpecialCharTok"/>
        </w:rPr>
        <w:t xml:space="preserve">&lt;=</w:t>
      </w:r>
      <w:r>
        <w:rPr>
          <w:rStyle w:val="NormalTok"/>
        </w:rPr>
        <w:t xml:space="preserve"> </w:t>
      </w:r>
      <w:r>
        <w:rPr>
          <w:rStyle w:val="DecValTok"/>
        </w:rPr>
        <w:t xml:space="preserve">9</w:t>
      </w:r>
      <w:r>
        <w:rPr>
          <w:rStyle w:val="NormalTok"/>
        </w:rPr>
        <w:t xml:space="preserve">), ] </w:t>
      </w:r>
      <w:r>
        <w:rPr>
          <w:rStyle w:val="OtherTok"/>
        </w:rPr>
        <w:t xml:space="preserve">&lt;-</w:t>
      </w:r>
      <w:r>
        <w:rPr>
          <w:rStyle w:val="NormalTok"/>
        </w:rPr>
        <w:t xml:space="preserve"> </w:t>
      </w:r>
      <w:r>
        <w:rPr>
          <w:rStyle w:val="ConstantTok"/>
        </w:rPr>
        <w:t xml:space="preserve">NA</w:t>
      </w:r>
      <w:r>
        <w:br/>
      </w:r>
      <w:r>
        <w:rPr>
          <w:rStyle w:val="FunctionTok"/>
        </w:rPr>
        <w:t xml:space="preserve">image</w:t>
      </w:r>
      <w:r>
        <w:rPr>
          <w:rStyle w:val="NormalTok"/>
        </w:rPr>
        <w:t xml:space="preserve">(lon, lat, sst[, , </w:t>
      </w:r>
      <w:r>
        <w:rPr>
          <w:rStyle w:val="DecValTok"/>
        </w:rPr>
        <w:t xml:space="preserve">100</w:t>
      </w:r>
      <w:r>
        <w:rPr>
          <w:rStyle w:val="NormalTok"/>
        </w:rPr>
        <w:t xml:space="preserve">], </w:t>
      </w:r>
      <w:r>
        <w:rPr>
          <w:rStyle w:val="AttributeTok"/>
        </w:rPr>
        <w:t xml:space="preserve">las =</w:t>
      </w:r>
      <w:r>
        <w:rPr>
          <w:rStyle w:val="NormalTok"/>
        </w:rPr>
        <w:t xml:space="preserve"> </w:t>
      </w:r>
      <w:r>
        <w:rPr>
          <w:rStyle w:val="DecValTok"/>
        </w:rPr>
        <w:t xml:space="preserve">1</w:t>
      </w:r>
      <w:r>
        <w:rPr>
          <w:rStyle w:val="NormalTok"/>
        </w:rPr>
        <w:t xml:space="preserve">, </w:t>
      </w:r>
      <w:r>
        <w:rPr>
          <w:rStyle w:val="AttributeTok"/>
        </w:rPr>
        <w:t xml:space="preserve">xlab =</w:t>
      </w:r>
      <w:r>
        <w:rPr>
          <w:rStyle w:val="NormalTok"/>
        </w:rPr>
        <w:t xml:space="preserve"> </w:t>
      </w:r>
      <w:r>
        <w:rPr>
          <w:rStyle w:val="StringTok"/>
        </w:rPr>
        <w:t xml:space="preserve">"longitude (deg W)"</w:t>
      </w:r>
      <w:r>
        <w:rPr>
          <w:rStyle w:val="NormalTok"/>
        </w:rPr>
        <w:t xml:space="preserve">, </w:t>
      </w:r>
      <w:r>
        <w:rPr>
          <w:rStyle w:val="AttributeTok"/>
        </w:rPr>
        <w:t xml:space="preserve">ylab =</w:t>
      </w:r>
      <w:r>
        <w:rPr>
          <w:rStyle w:val="NormalTok"/>
        </w:rPr>
        <w:t xml:space="preserve"> </w:t>
      </w:r>
      <w:r>
        <w:rPr>
          <w:rStyle w:val="StringTok"/>
        </w:rPr>
        <w:t xml:space="preserve">"latitude (deg N)"</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"Snapshot of ERSST data</w:t>
      </w:r>
      <w:r>
        <w:rPr>
          <w:rStyle w:val="SpecialCharTok"/>
        </w:rPr>
        <w:t xml:space="preserve">\n</w:t>
      </w:r>
      <w:r>
        <w:rPr>
          <w:rStyle w:val="StringTok"/>
        </w:rPr>
        <w:t xml:space="preserve">(Pacific excluded)"</w:t>
      </w:r>
      <w:r>
        <w:rPr>
          <w:rStyle w:val="NormalTok"/>
        </w:rPr>
        <w:t xml:space="preserve">); </w:t>
      </w:r>
      <w:r>
        <w:rPr>
          <w:rStyle w:val="FunctionTok"/>
        </w:rPr>
        <w:t xml:space="preserve">box</w:t>
      </w:r>
      <w:r>
        <w:rPr>
          <w:rStyle w:val="NormalTok"/>
        </w:rPr>
        <w:t xml:space="preserve">()</w:t>
      </w:r>
    </w:p>
    <w:p>
      <w:pPr>
        <w:pStyle w:val="FirstParagraph"/>
      </w:pPr>
      <w:r>
        <w:drawing>
          <wp:inline>
            <wp:extent cx="4620126" cy="3696101"/>
            <wp:effectExtent b="0" l="0" r="0" t="0"/>
            <wp:docPr descr="" title="" id="215" name="Picture"/>
            <a:graphic>
              <a:graphicData uri="http://schemas.openxmlformats.org/drawingml/2006/picture">
                <pic:pic>
                  <pic:nvPicPr>
                    <pic:cNvPr descr="blue_blob_index_files/figure-docx/unnamed-chunk-1-1.png" id="216" name="Picture"/>
                    <pic:cNvPicPr>
                      <a:picLocks noChangeArrowheads="1" noChangeAspect="1"/>
                    </pic:cNvPicPr>
                  </pic:nvPicPr>
                  <pic:blipFill>
                    <a:blip r:embed="rId214"/>
                    <a:stretch>
                      <a:fillRect/>
                    </a:stretch>
                  </pic:blipFill>
                  <pic:spPr bwMode="auto">
                    <a:xfrm>
                      <a:off x="0" y="0"/>
                      <a:ext cx="4620126" cy="3696101"/>
                    </a:xfrm>
                    <a:prstGeom prst="rect">
                      <a:avLst/>
                    </a:prstGeom>
                    <a:noFill/>
                    <a:ln w="9525">
                      <a:noFill/>
                      <a:headEnd/>
                      <a:tailEnd/>
                    </a:ln>
                  </pic:spPr>
                </pic:pic>
              </a:graphicData>
            </a:graphic>
          </wp:inline>
        </w:drawing>
      </w:r>
    </w:p>
    <w:bookmarkEnd w:id="217"/>
    <w:bookmarkStart w:id="221" w:name="X5f69a659a1cfea5a09326d50698cb8eba51ac4a"/>
    <w:p>
      <w:pPr>
        <w:pStyle w:val="Heading2"/>
      </w:pPr>
      <w:r>
        <w:t xml:space="preserve">15.2 Analyzing high and low availability years</w:t>
      </w:r>
    </w:p>
    <w:p>
      <w:pPr>
        <w:pStyle w:val="FirstParagraph"/>
      </w:pPr>
      <w:r>
        <w:t xml:space="preserve">In order to identify potential temperature patterns that are influential in driving dolphin abundance in the U.S. South Atlantic waters, we identify the years of highest and lowest landings and look at the temperature distributions monthly in those years.</w:t>
      </w:r>
    </w:p>
    <w:p>
      <w:pPr>
        <w:pStyle w:val="SourceCode"/>
      </w:pPr>
      <w:r>
        <w:rPr>
          <w:rStyle w:val="CommentTok"/>
        </w:rPr>
        <w:t xml:space="preserve"># upload recreational landings</w:t>
      </w:r>
      <w:r>
        <w:br/>
      </w:r>
      <w:r>
        <w:rPr>
          <w:rStyle w:val="NormalTok"/>
        </w:rPr>
        <w:t xml:space="preserve">rec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"data/recLandings.csv"</w:t>
      </w:r>
      <w:r>
        <w:rPr>
          <w:rStyle w:val="NormalTok"/>
        </w:rPr>
        <w:t xml:space="preserve">)</w:t>
      </w:r>
      <w:r>
        <w:br/>
      </w:r>
      <w:r>
        <w:rPr>
          <w:rStyle w:val="FunctionTok"/>
        </w:rPr>
        <w:t xml:space="preserve">names</w:t>
      </w:r>
      <w:r>
        <w:rPr>
          <w:rStyle w:val="NormalTok"/>
        </w:rPr>
        <w:t xml:space="preserve">(rec)[</w:t>
      </w:r>
      <w:r>
        <w:rPr>
          <w:rStyle w:val="DecValTok"/>
        </w:rPr>
        <w:t xml:space="preserve">1</w:t>
      </w:r>
      <w:r>
        <w:rPr>
          <w:rStyle w:val="NormalTok"/>
        </w:rPr>
        <w:t xml:space="preserve">] </w:t>
      </w:r>
      <w:r>
        <w:rPr>
          <w:rStyle w:val="OtherTok"/>
        </w:rPr>
        <w:t xml:space="preserve">&lt;-</w:t>
      </w:r>
      <w:r>
        <w:rPr>
          <w:rStyle w:val="NormalTok"/>
        </w:rPr>
        <w:t xml:space="preserve"> </w:t>
      </w:r>
      <w:r>
        <w:rPr>
          <w:rStyle w:val="StringTok"/>
        </w:rPr>
        <w:t xml:space="preserve">"Year"</w:t>
      </w:r>
      <w:r>
        <w:br/>
      </w:r>
      <w:r>
        <w:br/>
      </w:r>
      <w:r>
        <w:rPr>
          <w:rStyle w:val="CommentTok"/>
        </w:rPr>
        <w:t xml:space="preserve"># summarize by basin and total</w:t>
      </w:r>
      <w:r>
        <w:br/>
      </w:r>
      <w:r>
        <w:rPr>
          <w:rStyle w:val="NormalTok"/>
        </w:rPr>
        <w:t xml:space="preserve">rec</w:t>
      </w:r>
      <w:r>
        <w:rPr>
          <w:rStyle w:val="SpecialCharTok"/>
        </w:rPr>
        <w:t xml:space="preserve">$</w:t>
      </w:r>
      <w:r>
        <w:rPr>
          <w:rStyle w:val="NormalTok"/>
        </w:rPr>
        <w:t xml:space="preserve">ATL </w:t>
      </w:r>
      <w:r>
        <w:rPr>
          <w:rStyle w:val="OtherTok"/>
        </w:rPr>
        <w:t xml:space="preserve">&lt;-</w:t>
      </w:r>
      <w:r>
        <w:rPr>
          <w:rStyle w:val="NormalTok"/>
        </w:rPr>
        <w:t xml:space="preserve"> </w:t>
      </w:r>
      <w:r>
        <w:rPr>
          <w:rStyle w:val="FunctionTok"/>
        </w:rPr>
        <w:t xml:space="preserve">rowSums</w:t>
      </w:r>
      <w:r>
        <w:rPr>
          <w:rStyle w:val="NormalTok"/>
        </w:rPr>
        <w:t xml:space="preserve">(rec[</w:t>
      </w:r>
      <w:r>
        <w:rPr>
          <w:rStyle w:val="DecValTok"/>
        </w:rPr>
        <w:t xml:space="preserve">3</w:t>
      </w:r>
      <w:r>
        <w:rPr>
          <w:rStyle w:val="SpecialCharTok"/>
        </w:rPr>
        <w:t xml:space="preserve">:</w:t>
      </w:r>
      <w:r>
        <w:rPr>
          <w:rStyle w:val="DecValTok"/>
        </w:rPr>
        <w:t xml:space="preserve">6</w:t>
      </w:r>
      <w:r>
        <w:rPr>
          <w:rStyle w:val="NormalTok"/>
        </w:rPr>
        <w:t xml:space="preserve">], </w:t>
      </w:r>
      <w:r>
        <w:rPr>
          <w:rStyle w:val="AttributeTok"/>
        </w:rPr>
        <w:t xml:space="preserve">na.rm =</w:t>
      </w:r>
      <w:r>
        <w:rPr>
          <w:rStyle w:val="NormalTok"/>
        </w:rPr>
        <w:t xml:space="preserve"> T)</w:t>
      </w:r>
      <w:r>
        <w:br/>
      </w:r>
      <w:r>
        <w:rPr>
          <w:rStyle w:val="NormalTok"/>
        </w:rPr>
        <w:t xml:space="preserve">rec</w:t>
      </w:r>
      <w:r>
        <w:rPr>
          <w:rStyle w:val="SpecialCharTok"/>
        </w:rPr>
        <w:t xml:space="preserve">$</w:t>
      </w:r>
      <w:r>
        <w:rPr>
          <w:rStyle w:val="NormalTok"/>
        </w:rPr>
        <w:t xml:space="preserve">ALL </w:t>
      </w:r>
      <w:r>
        <w:rPr>
          <w:rStyle w:val="OtherTok"/>
        </w:rPr>
        <w:t xml:space="preserve">&lt;-</w:t>
      </w:r>
      <w:r>
        <w:rPr>
          <w:rStyle w:val="NormalTok"/>
        </w:rPr>
        <w:t xml:space="preserve"> rec</w:t>
      </w:r>
      <w:r>
        <w:rPr>
          <w:rStyle w:val="SpecialCharTok"/>
        </w:rPr>
        <w:t xml:space="preserve">$</w:t>
      </w:r>
      <w:r>
        <w:rPr>
          <w:rStyle w:val="NormalTok"/>
        </w:rPr>
        <w:t xml:space="preserve">GULF </w:t>
      </w:r>
      <w:r>
        <w:rPr>
          <w:rStyle w:val="SpecialCharTok"/>
        </w:rPr>
        <w:t xml:space="preserve">+</w:t>
      </w:r>
      <w:r>
        <w:rPr>
          <w:rStyle w:val="NormalTok"/>
        </w:rPr>
        <w:t xml:space="preserve"> rec</w:t>
      </w:r>
      <w:r>
        <w:rPr>
          <w:rStyle w:val="SpecialCharTok"/>
        </w:rPr>
        <w:t xml:space="preserve">$</w:t>
      </w:r>
      <w:r>
        <w:rPr>
          <w:rStyle w:val="NormalTok"/>
        </w:rPr>
        <w:t xml:space="preserve">ATL</w:t>
      </w:r>
      <w:r>
        <w:br/>
      </w:r>
      <w:r>
        <w:br/>
      </w:r>
      <w:r>
        <w:rPr>
          <w:rStyle w:val="CommentTok"/>
        </w:rPr>
        <w:t xml:space="preserve"># consider 1990 and forward</w:t>
      </w:r>
      <w:r>
        <w:br/>
      </w:r>
      <w:r>
        <w:rPr>
          <w:rStyle w:val="NormalTok"/>
        </w:rPr>
        <w:t xml:space="preserve">rec </w:t>
      </w:r>
      <w:r>
        <w:rPr>
          <w:rStyle w:val="OtherTok"/>
        </w:rPr>
        <w:t xml:space="preserve">&lt;-</w:t>
      </w:r>
      <w:r>
        <w:rPr>
          <w:rStyle w:val="NormalTok"/>
        </w:rPr>
        <w:t xml:space="preserve"> rec[</w:t>
      </w:r>
      <w:r>
        <w:rPr>
          <w:rStyle w:val="FunctionTok"/>
        </w:rPr>
        <w:t xml:space="preserve">which</w:t>
      </w:r>
      <w:r>
        <w:rPr>
          <w:rStyle w:val="NormalTok"/>
        </w:rPr>
        <w:t xml:space="preserve">(rec</w:t>
      </w:r>
      <w:r>
        <w:rPr>
          <w:rStyle w:val="SpecialCharTok"/>
        </w:rPr>
        <w:t xml:space="preserve">$</w:t>
      </w:r>
      <w:r>
        <w:rPr>
          <w:rStyle w:val="NormalTok"/>
        </w:rPr>
        <w:t xml:space="preserve">Year </w:t>
      </w:r>
      <w:r>
        <w:rPr>
          <w:rStyle w:val="SpecialCharTok"/>
        </w:rPr>
        <w:t xml:space="preserve">&gt;=</w:t>
      </w:r>
      <w:r>
        <w:rPr>
          <w:rStyle w:val="NormalTok"/>
        </w:rPr>
        <w:t xml:space="preserve"> </w:t>
      </w:r>
      <w:r>
        <w:rPr>
          <w:rStyle w:val="DecValTok"/>
        </w:rPr>
        <w:t xml:space="preserve">1990</w:t>
      </w:r>
      <w:r>
        <w:rPr>
          <w:rStyle w:val="NormalTok"/>
        </w:rPr>
        <w:t xml:space="preserve">), ]</w:t>
      </w:r>
      <w:r>
        <w:br/>
      </w:r>
      <w:r>
        <w:br/>
      </w:r>
      <w:r>
        <w:rPr>
          <w:rStyle w:val="CommentTok"/>
        </w:rPr>
        <w:t xml:space="preserve"># sort years from lowest to higher landings</w:t>
      </w:r>
      <w:r>
        <w:br/>
      </w:r>
      <w:r>
        <w:rPr>
          <w:rStyle w:val="NormalTok"/>
        </w:rPr>
        <w:t xml:space="preserve">sortyr </w:t>
      </w:r>
      <w:r>
        <w:rPr>
          <w:rStyle w:val="OtherTok"/>
        </w:rPr>
        <w:t xml:space="preserve">&lt;-</w:t>
      </w:r>
      <w:r>
        <w:rPr>
          <w:rStyle w:val="NormalTok"/>
        </w:rPr>
        <w:t xml:space="preserve"> rec</w:t>
      </w:r>
      <w:r>
        <w:rPr>
          <w:rStyle w:val="SpecialCharTok"/>
        </w:rPr>
        <w:t xml:space="preserve">$</w:t>
      </w:r>
      <w:r>
        <w:rPr>
          <w:rStyle w:val="NormalTok"/>
        </w:rPr>
        <w:t xml:space="preserve">Year[</w:t>
      </w:r>
      <w:r>
        <w:rPr>
          <w:rStyle w:val="FunctionTok"/>
        </w:rPr>
        <w:t xml:space="preserve">order</w:t>
      </w:r>
      <w:r>
        <w:rPr>
          <w:rStyle w:val="NormalTok"/>
        </w:rPr>
        <w:t xml:space="preserve">(rec</w:t>
      </w:r>
      <w:r>
        <w:rPr>
          <w:rStyle w:val="SpecialCharTok"/>
        </w:rPr>
        <w:t xml:space="preserve">$</w:t>
      </w:r>
      <w:r>
        <w:rPr>
          <w:rStyle w:val="NormalTok"/>
        </w:rPr>
        <w:t xml:space="preserve">ALL)]</w:t>
      </w:r>
      <w:r>
        <w:br/>
      </w:r>
      <w:r>
        <w:br/>
      </w:r>
      <w:r>
        <w:rPr>
          <w:rStyle w:val="CommentTok"/>
        </w:rPr>
        <w:t xml:space="preserve"># cols &lt;- rainbow(100, start = 0.1, end = 0.65)[100:1]</w:t>
      </w:r>
      <w:r>
        <w:br/>
      </w:r>
      <w:r>
        <w:rPr>
          <w:rStyle w:val="NormalTok"/>
        </w:rPr>
        <w:t xml:space="preserve">cols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rainbow</w:t>
      </w:r>
      <w:r>
        <w:rPr>
          <w:rStyle w:val="NormalTok"/>
        </w:rPr>
        <w:t xml:space="preserve">(</w:t>
      </w:r>
      <w:r>
        <w:rPr>
          <w:rStyle w:val="DecValTok"/>
        </w:rPr>
        <w:t xml:space="preserve">3</w:t>
      </w:r>
      <w:r>
        <w:rPr>
          <w:rStyle w:val="NormalTok"/>
        </w:rPr>
        <w:t xml:space="preserve">, </w:t>
      </w:r>
      <w:r>
        <w:rPr>
          <w:rStyle w:val="AttributeTok"/>
        </w:rPr>
        <w:t xml:space="preserve">start =</w:t>
      </w:r>
      <w:r>
        <w:rPr>
          <w:rStyle w:val="NormalTok"/>
        </w:rPr>
        <w:t xml:space="preserve"> </w:t>
      </w:r>
      <w:r>
        <w:rPr>
          <w:rStyle w:val="FloatTok"/>
        </w:rPr>
        <w:t xml:space="preserve">0.4</w:t>
      </w:r>
      <w:r>
        <w:rPr>
          <w:rStyle w:val="NormalTok"/>
        </w:rPr>
        <w:t xml:space="preserve">, </w:t>
      </w:r>
      <w:r>
        <w:rPr>
          <w:rStyle w:val="AttributeTok"/>
        </w:rPr>
        <w:t xml:space="preserve">end =</w:t>
      </w:r>
      <w:r>
        <w:rPr>
          <w:rStyle w:val="NormalTok"/>
        </w:rPr>
        <w:t xml:space="preserve"> </w:t>
      </w:r>
      <w:r>
        <w:rPr>
          <w:rStyle w:val="FloatTok"/>
        </w:rPr>
        <w:t xml:space="preserve">0.6</w:t>
      </w:r>
      <w:r>
        <w:rPr>
          <w:rStyle w:val="NormalTok"/>
        </w:rPr>
        <w:t xml:space="preserve">), </w:t>
      </w:r>
      <w:r>
        <w:rPr>
          <w:rStyle w:val="DecValTok"/>
        </w:rPr>
        <w:t xml:space="preserve">2</w:t>
      </w:r>
      <w:r>
        <w:rPr>
          <w:rStyle w:val="NormalTok"/>
        </w:rPr>
        <w:t xml:space="preserve">)</w:t>
      </w:r>
      <w:r>
        <w:br/>
      </w:r>
      <w:r>
        <w:br/>
      </w:r>
      <w:r>
        <w:rPr>
          <w:rStyle w:val="CommentTok"/>
        </w:rPr>
        <w:t xml:space="preserve"># set up plot</w:t>
      </w:r>
      <w:r>
        <w:br/>
      </w:r>
      <w:r>
        <w:rPr>
          <w:rStyle w:val="NormalTok"/>
        </w:rPr>
        <w:t xml:space="preserve">nf </w:t>
      </w:r>
      <w:r>
        <w:rPr>
          <w:rStyle w:val="OtherTok"/>
        </w:rPr>
        <w:t xml:space="preserve">&lt;-</w:t>
      </w:r>
      <w:r>
        <w:rPr>
          <w:rStyle w:val="NormalTok"/>
        </w:rPr>
        <w:t xml:space="preserve"> </w:t>
      </w:r>
      <w:r>
        <w:rPr>
          <w:rStyle w:val="FunctionTok"/>
        </w:rPr>
        <w:t xml:space="preserve">layout</w:t>
      </w:r>
      <w:r>
        <w:rPr>
          <w:rStyle w:val="NormalTok"/>
        </w:rPr>
        <w:t xml:space="preserve">(</w:t>
      </w:r>
      <w:r>
        <w:rPr>
          <w:rStyle w:val="FunctionTok"/>
        </w:rPr>
        <w:t xml:space="preserve">matrix</w:t>
      </w:r>
      <w:r>
        <w:rPr>
          <w:rStyle w:val="NormalTok"/>
        </w:rPr>
        <w:t xml:space="preserve">(</w:t>
      </w:r>
      <w:r>
        <w:rPr>
          <w:rStyle w:val="FunctionTok"/>
        </w:rPr>
        <w:t xml:space="preserve">c</w:t>
      </w:r>
      <w:r>
        <w:rPr>
          <w:rStyle w:val="NormalTok"/>
        </w:rPr>
        <w:t xml:space="preserve">(</w:t>
      </w:r>
      <w:r>
        <w:rPr>
          <w:rStyle w:val="DecValTok"/>
        </w:rPr>
        <w:t xml:space="preserve">2</w:t>
      </w:r>
      <w:r>
        <w:rPr>
          <w:rStyle w:val="SpecialCharTok"/>
        </w:rPr>
        <w:t xml:space="preserve">:</w:t>
      </w:r>
      <w:r>
        <w:rPr>
          <w:rStyle w:val="DecValTok"/>
        </w:rPr>
        <w:t xml:space="preserve">56</w:t>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 </w:t>
      </w:r>
      <w:r>
        <w:rPr>
          <w:rStyle w:val="DecValTok"/>
        </w:rPr>
        <w:t xml:space="preserve">11</w:t>
      </w:r>
      <w:r>
        <w:rPr>
          <w:rStyle w:val="NormalTok"/>
        </w:rPr>
        <w:t xml:space="preserve">), </w:t>
      </w:r>
      <w:r>
        <w:rPr>
          <w:rStyle w:val="DecValTok"/>
        </w:rPr>
        <w:t xml:space="preserve">57</w:t>
      </w:r>
      <w:r>
        <w:rPr>
          <w:rStyle w:val="SpecialCharTok"/>
        </w:rPr>
        <w:t xml:space="preserve">:</w:t>
      </w:r>
      <w:r>
        <w:rPr>
          <w:rStyle w:val="DecValTok"/>
        </w:rPr>
        <w:t xml:space="preserve">111</w:t>
      </w:r>
      <w:r>
        <w:rPr>
          <w:rStyle w:val="NormalTok"/>
        </w:rPr>
        <w:t xml:space="preserve">), </w:t>
      </w:r>
      <w:r>
        <w:rPr>
          <w:rStyle w:val="DecValTok"/>
        </w:rPr>
        <w:t xml:space="preserve">11</w:t>
      </w:r>
      <w:r>
        <w:rPr>
          <w:rStyle w:val="NormalTok"/>
        </w:rPr>
        <w:t xml:space="preserve">, </w:t>
      </w:r>
      <w:r>
        <w:rPr>
          <w:rStyle w:val="DecValTok"/>
        </w:rPr>
        <w:t xml:space="preserve">11</w:t>
      </w:r>
      <w:r>
        <w:rPr>
          <w:rStyle w:val="NormalTok"/>
        </w:rPr>
        <w:t xml:space="preserve">, </w:t>
      </w:r>
      <w:r>
        <w:rPr>
          <w:rStyle w:val="AttributeTok"/>
        </w:rPr>
        <w:t xml:space="preserve">byrow =</w:t>
      </w:r>
      <w:r>
        <w:rPr>
          <w:rStyle w:val="NormalTok"/>
        </w:rPr>
        <w:t xml:space="preserve"> </w:t>
      </w:r>
      <w:r>
        <w:rPr>
          <w:rStyle w:val="ConstantTok"/>
        </w:rPr>
        <w:t xml:space="preserve">FALSE</w:t>
      </w:r>
      <w:r>
        <w:rPr>
          <w:rStyle w:val="NormalTok"/>
        </w:rPr>
        <w:t xml:space="preserve">), </w:t>
      </w:r>
      <w:r>
        <w:br/>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DecValTok"/>
        </w:rPr>
        <w:t xml:space="preserve">3</w:t>
      </w:r>
      <w:r>
        <w:rPr>
          <w:rStyle w:val="NormalTok"/>
        </w:rPr>
        <w:t xml:space="preserve">, </w:t>
      </w:r>
      <w:r>
        <w:rPr>
          <w:rStyle w:val="DecValTok"/>
        </w:rPr>
        <w:t xml:space="preserve">5</w:t>
      </w:r>
      <w:r>
        <w:rPr>
          <w:rStyle w:val="NormalTok"/>
        </w:rPr>
        <w:t xml:space="preserve">), </w:t>
      </w:r>
      <w:r>
        <w:rPr>
          <w:rStyle w:val="DecValTok"/>
        </w:rPr>
        <w:t xml:space="preserve">2</w:t>
      </w:r>
      <w:r>
        <w:rPr>
          <w:rStyle w:val="NormalTok"/>
        </w:rPr>
        <w:t xml:space="preserve">, </w:t>
      </w:r>
      <w:r>
        <w:rPr>
          <w:rStyle w:val="FunctionTok"/>
        </w:rPr>
        <w:t xml:space="preserve">rep</w:t>
      </w:r>
      <w:r>
        <w:rPr>
          <w:rStyle w:val="NormalTok"/>
        </w:rPr>
        <w:t xml:space="preserve">(</w:t>
      </w:r>
      <w:r>
        <w:rPr>
          <w:rStyle w:val="DecValTok"/>
        </w:rPr>
        <w:t xml:space="preserve">3</w:t>
      </w:r>
      <w:r>
        <w:rPr>
          <w:rStyle w:val="NormalTok"/>
        </w:rPr>
        <w:t xml:space="preserve">, </w:t>
      </w:r>
      <w:r>
        <w:rPr>
          <w:rStyle w:val="DecValTok"/>
        </w:rPr>
        <w:t xml:space="preserve">5</w:t>
      </w:r>
      <w:r>
        <w:rPr>
          <w:rStyle w:val="NormalTok"/>
        </w:rPr>
        <w:t xml:space="preserve">)), </w:t>
      </w:r>
      <w:r>
        <w:rPr>
          <w:rStyle w:val="FunctionTok"/>
        </w:rPr>
        <w:t xml:space="preserve">c</w:t>
      </w:r>
      <w:r>
        <w:rPr>
          <w:rStyle w:val="NormalTok"/>
        </w:rPr>
        <w:t xml:space="preserve">(</w:t>
      </w:r>
      <w:r>
        <w:rPr>
          <w:rStyle w:val="DecValTok"/>
        </w:rPr>
        <w:t xml:space="preserve">4</w:t>
      </w:r>
      <w:r>
        <w:rPr>
          <w:rStyle w:val="NormalTok"/>
        </w:rPr>
        <w:t xml:space="preserve">, </w:t>
      </w:r>
      <w:r>
        <w:rPr>
          <w:rStyle w:val="FunctionTok"/>
        </w:rPr>
        <w:t xml:space="preserve">rep</w:t>
      </w:r>
      <w:r>
        <w:rPr>
          <w:rStyle w:val="NormalTok"/>
        </w:rPr>
        <w:t xml:space="preserve">(</w:t>
      </w:r>
      <w:r>
        <w:rPr>
          <w:rStyle w:val="DecValTok"/>
        </w:rPr>
        <w:t xml:space="preserve">3</w:t>
      </w:r>
      <w:r>
        <w:rPr>
          <w:rStyle w:val="NormalTok"/>
        </w:rPr>
        <w:t xml:space="preserve">, </w:t>
      </w:r>
      <w:r>
        <w:rPr>
          <w:rStyle w:val="DecValTok"/>
        </w:rPr>
        <w:t xml:space="preserve">11</w:t>
      </w:r>
      <w:r>
        <w:rPr>
          <w:rStyle w:val="NormalTok"/>
        </w:rPr>
        <w:t xml:space="preserve">)))</w:t>
      </w:r>
      <w:r>
        <w:br/>
      </w:r>
      <w:r>
        <w:rPr>
          <w:rStyle w:val="CommentTok"/>
        </w:rPr>
        <w:t xml:space="preserve">#layout.show(nf)</w:t>
      </w:r>
      <w:r>
        <w:br/>
      </w:r>
      <w:r>
        <w:br/>
      </w:r>
      <w:r>
        <w:rPr>
          <w:rStyle w:val="CommentTok"/>
        </w:rPr>
        <w:t xml:space="preserve">#legend</w:t>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FunctionTok"/>
        </w:rPr>
        <w:t xml:space="preserve">plot</w:t>
      </w:r>
      <w:r>
        <w:rPr>
          <w:rStyle w:val="NormalTok"/>
        </w:rPr>
        <w:t xml:space="preserve">(</w:t>
      </w:r>
      <w:r>
        <w:rPr>
          <w:rStyle w:val="DecValTok"/>
        </w:rPr>
        <w:t xml:space="preserve">1</w:t>
      </w:r>
      <w:r>
        <w:rPr>
          <w:rStyle w:val="NormalTok"/>
        </w:rPr>
        <w:t xml:space="preserve">, </w:t>
      </w:r>
      <w:r>
        <w:rPr>
          <w:rStyle w:val="AttributeTok"/>
        </w:rPr>
        <w:t xml:space="preserve">type =</w:t>
      </w:r>
      <w:r>
        <w:rPr>
          <w:rStyle w:val="NormalTok"/>
        </w:rPr>
        <w:t xml:space="preserve"> </w:t>
      </w:r>
      <w:r>
        <w:rPr>
          <w:rStyle w:val="StringTok"/>
        </w:rPr>
        <w:t xml:space="preserve">"n"</w:t>
      </w:r>
      <w:r>
        <w:rPr>
          <w:rStyle w:val="NormalTok"/>
        </w:rPr>
        <w:t xml:space="preserve">, </w:t>
      </w:r>
      <w:r>
        <w:rPr>
          <w:rStyle w:val="AttributeTok"/>
        </w:rPr>
        <w:t xml:space="preserve">axes =</w:t>
      </w:r>
      <w:r>
        <w:rPr>
          <w:rStyle w:val="NormalTok"/>
        </w:rPr>
        <w:t xml:space="preserve"> </w:t>
      </w:r>
      <w:r>
        <w:rPr>
          <w:rStyle w:val="ConstantTok"/>
        </w:rPr>
        <w:t xml:space="preserve">FALSE</w:t>
      </w:r>
      <w:r>
        <w:rPr>
          <w:rStyle w:val="NormalTok"/>
        </w:rPr>
        <w:t xml:space="preserve">, </w:t>
      </w:r>
      <w:r>
        <w:rPr>
          <w:rStyle w:val="AttributeTok"/>
        </w:rPr>
        <w:t xml:space="preserve">xlab =</w:t>
      </w:r>
      <w:r>
        <w:rPr>
          <w:rStyle w:val="NormalTok"/>
        </w:rPr>
        <w:t xml:space="preserve"> </w:t>
      </w:r>
      <w:r>
        <w:rPr>
          <w:rStyle w:val="StringTok"/>
        </w:rPr>
        <w:t xml:space="preserve">""</w:t>
      </w:r>
      <w:r>
        <w:rPr>
          <w:rStyle w:val="NormalTok"/>
        </w:rPr>
        <w:t xml:space="preserve">, </w:t>
      </w:r>
      <w:r>
        <w:rPr>
          <w:rStyle w:val="AttributeTok"/>
        </w:rPr>
        <w:t xml:space="preserve">ylab =</w:t>
      </w:r>
      <w:r>
        <w:rPr>
          <w:rStyle w:val="NormalTok"/>
        </w:rPr>
        <w:t xml:space="preserve"> </w:t>
      </w:r>
      <w:r>
        <w:rPr>
          <w:rStyle w:val="StringTok"/>
        </w:rPr>
        <w:t xml:space="preserve">""</w:t>
      </w:r>
      <w:r>
        <w:rPr>
          <w:rStyle w:val="NormalTok"/>
        </w:rPr>
        <w:t xml:space="preserve">)</w:t>
      </w:r>
      <w:r>
        <w:br/>
      </w:r>
      <w:r>
        <w:rPr>
          <w:rStyle w:val="FunctionTok"/>
        </w:rPr>
        <w:t xml:space="preserve">legend</w:t>
      </w:r>
      <w:r>
        <w:rPr>
          <w:rStyle w:val="NormalTok"/>
        </w:rPr>
        <w:t xml:space="preserve">(</w:t>
      </w:r>
      <w:r>
        <w:rPr>
          <w:rStyle w:val="StringTok"/>
        </w:rPr>
        <w:t xml:space="preserve">"center"</w:t>
      </w:r>
      <w:r>
        <w:rPr>
          <w:rStyle w:val="NormalTok"/>
        </w:rPr>
        <w:t xml:space="preserve">, </w:t>
      </w:r>
      <w:r>
        <w:rPr>
          <w:rStyle w:val="AttributeTok"/>
        </w:rPr>
        <w:t xml:space="preserve">fill =</w:t>
      </w:r>
      <w:r>
        <w:rPr>
          <w:rStyle w:val="NormalTok"/>
        </w:rPr>
        <w:t xml:space="preserve"> cols, </w:t>
      </w:r>
      <w:r>
        <w:rPr>
          <w:rStyle w:val="FunctionTok"/>
        </w:rPr>
        <w:t xml:space="preserve">c</w:t>
      </w:r>
      <w:r>
        <w:rPr>
          <w:rStyle w:val="NormalTok"/>
        </w:rPr>
        <w:t xml:space="preserve">(</w:t>
      </w:r>
      <w:r>
        <w:rPr>
          <w:rStyle w:val="StringTok"/>
        </w:rPr>
        <w:t xml:space="preserve">"&lt;26"</w:t>
      </w:r>
      <w:r>
        <w:rPr>
          <w:rStyle w:val="NormalTok"/>
        </w:rPr>
        <w:t xml:space="preserve">, </w:t>
      </w:r>
      <w:r>
        <w:rPr>
          <w:rStyle w:val="StringTok"/>
        </w:rPr>
        <w:t xml:space="preserve">"26-27"</w:t>
      </w:r>
      <w:r>
        <w:rPr>
          <w:rStyle w:val="NormalTok"/>
        </w:rPr>
        <w:t xml:space="preserve">, </w:t>
      </w:r>
      <w:r>
        <w:rPr>
          <w:rStyle w:val="StringTok"/>
        </w:rPr>
        <w:t xml:space="preserve">"27-28.5"</w:t>
      </w:r>
      <w:r>
        <w:rPr>
          <w:rStyle w:val="NormalTok"/>
        </w:rPr>
        <w:t xml:space="preserve">, </w:t>
      </w:r>
      <w:r>
        <w:rPr>
          <w:rStyle w:val="StringTok"/>
        </w:rPr>
        <w:t xml:space="preserve">"28.5-30"</w:t>
      </w:r>
      <w:r>
        <w:rPr>
          <w:rStyle w:val="NormalTok"/>
        </w:rPr>
        <w:t xml:space="preserve">, </w:t>
      </w:r>
      <w:r>
        <w:rPr>
          <w:rStyle w:val="StringTok"/>
        </w:rPr>
        <w:t xml:space="preserve">"&gt;30"</w:t>
      </w:r>
      <w:r>
        <w:rPr>
          <w:rStyle w:val="NormalTok"/>
        </w:rPr>
        <w:t xml:space="preserve">),</w:t>
      </w:r>
      <w:r>
        <w:br/>
      </w:r>
      <w:r>
        <w:rPr>
          <w:rStyle w:val="NormalTok"/>
        </w:rPr>
        <w:t xml:space="preserve">       </w:t>
      </w:r>
      <w:r>
        <w:rPr>
          <w:rStyle w:val="AttributeTok"/>
        </w:rPr>
        <w:t xml:space="preserve">border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pt.cex =</w:t>
      </w:r>
      <w:r>
        <w:rPr>
          <w:rStyle w:val="NormalTok"/>
        </w:rPr>
        <w:t xml:space="preserve"> </w:t>
      </w:r>
      <w:r>
        <w:rPr>
          <w:rStyle w:val="DecValTok"/>
        </w:rPr>
        <w:t xml:space="preserve">2</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br/>
      </w:r>
      <w:r>
        <w:rPr>
          <w:rStyle w:val="NormalTok"/>
        </w:rPr>
        <w:t xml:space="preserve">       </w:t>
      </w:r>
      <w:r>
        <w:rPr>
          <w:rStyle w:val="AttributeTok"/>
        </w:rPr>
        <w:t xml:space="preserve">title =</w:t>
      </w:r>
      <w:r>
        <w:rPr>
          <w:rStyle w:val="NormalTok"/>
        </w:rPr>
        <w:t xml:space="preserve"> </w:t>
      </w:r>
      <w:r>
        <w:rPr>
          <w:rStyle w:val="StringTok"/>
        </w:rPr>
        <w:t xml:space="preserve">"SST</w:t>
      </w:r>
      <w:r>
        <w:rPr>
          <w:rStyle w:val="SpecialCharTok"/>
        </w:rPr>
        <w:t xml:space="preserve">\n</w:t>
      </w:r>
      <w:r>
        <w:rPr>
          <w:rStyle w:val="StringTok"/>
        </w:rPr>
        <w:t xml:space="preserve">(deg C)"</w:t>
      </w:r>
      <w:r>
        <w:rPr>
          <w:rStyle w:val="NormalTok"/>
        </w:rPr>
        <w:t xml:space="preserve">, </w:t>
      </w:r>
      <w:r>
        <w:rPr>
          <w:rStyle w:val="AttributeTok"/>
        </w:rPr>
        <w:t xml:space="preserve">title.font =</w:t>
      </w:r>
      <w:r>
        <w:rPr>
          <w:rStyle w:val="NormalTok"/>
        </w:rPr>
        <w:t xml:space="preserve"> </w:t>
      </w:r>
      <w:r>
        <w:rPr>
          <w:rStyle w:val="DecValTok"/>
        </w:rPr>
        <w:t xml:space="preserve">2</w:t>
      </w:r>
      <w:r>
        <w:rPr>
          <w:rStyle w:val="NormalTok"/>
        </w:rPr>
        <w:t xml:space="preserve">)</w:t>
      </w:r>
      <w:r>
        <w:br/>
      </w:r>
      <w:r>
        <w:br/>
      </w:r>
      <w:r>
        <w:rPr>
          <w:rStyle w:val="CommentTok"/>
        </w:rPr>
        <w:t xml:space="preserve"># sort years from lowest to highest landings</w:t>
      </w:r>
      <w:r>
        <w:br/>
      </w:r>
      <w:r>
        <w:rPr>
          <w:rStyle w:val="NormalTok"/>
        </w:rPr>
        <w:t xml:space="preserve">yrs </w:t>
      </w:r>
      <w:r>
        <w:rPr>
          <w:rStyle w:val="OtherTok"/>
        </w:rPr>
        <w:t xml:space="preserve">&lt;-</w:t>
      </w:r>
      <w:r>
        <w:rPr>
          <w:rStyle w:val="NormalTok"/>
        </w:rPr>
        <w:t xml:space="preserve"> </w:t>
      </w:r>
      <w:r>
        <w:rPr>
          <w:rStyle w:val="FunctionTok"/>
        </w:rPr>
        <w:t xml:space="preserve">c</w:t>
      </w:r>
      <w:r>
        <w:rPr>
          <w:rStyle w:val="NormalTok"/>
        </w:rPr>
        <w:t xml:space="preserve">(sortyr[</w:t>
      </w:r>
      <w:r>
        <w:rPr>
          <w:rStyle w:val="DecValTok"/>
        </w:rPr>
        <w:t xml:space="preserve">1</w:t>
      </w:r>
      <w:r>
        <w:rPr>
          <w:rStyle w:val="SpecialCharTok"/>
        </w:rPr>
        <w:t xml:space="preserve">:</w:t>
      </w:r>
      <w:r>
        <w:rPr>
          <w:rStyle w:val="DecValTok"/>
        </w:rPr>
        <w:t xml:space="preserve">5</w:t>
      </w:r>
      <w:r>
        <w:rPr>
          <w:rStyle w:val="NormalTok"/>
        </w:rPr>
        <w:t xml:space="preserve">], sortyr[(</w:t>
      </w:r>
      <w:r>
        <w:rPr>
          <w:rStyle w:val="FunctionTok"/>
        </w:rPr>
        <w:t xml:space="preserve">length</w:t>
      </w:r>
      <w:r>
        <w:rPr>
          <w:rStyle w:val="NormalTok"/>
        </w:rPr>
        <w:t xml:space="preserve">(sortyr)</w:t>
      </w:r>
      <w:r>
        <w:rPr>
          <w:rStyle w:val="SpecialCharTok"/>
        </w:rPr>
        <w:t xml:space="preserve">-</w:t>
      </w:r>
      <w:r>
        <w:rPr>
          <w:rStyle w:val="DecValTok"/>
        </w:rPr>
        <w:t xml:space="preserve">4</w:t>
      </w:r>
      <w:r>
        <w:rPr>
          <w:rStyle w:val="NormalTok"/>
        </w:rPr>
        <w:t xml:space="preserve">)</w:t>
      </w:r>
      <w:r>
        <w:rPr>
          <w:rStyle w:val="SpecialCharTok"/>
        </w:rPr>
        <w:t xml:space="preserve">:</w:t>
      </w:r>
      <w:r>
        <w:rPr>
          <w:rStyle w:val="NormalTok"/>
        </w:rPr>
        <w:t xml:space="preserve"> </w:t>
      </w:r>
      <w:r>
        <w:rPr>
          <w:rStyle w:val="FunctionTok"/>
        </w:rPr>
        <w:t xml:space="preserve">length</w:t>
      </w:r>
      <w:r>
        <w:rPr>
          <w:rStyle w:val="NormalTok"/>
        </w:rPr>
        <w:t xml:space="preserve">(sortyr)])</w:t>
      </w:r>
      <w:r>
        <w:br/>
      </w:r>
      <w:r>
        <w:rPr>
          <w:rStyle w:val="CommentTok"/>
        </w:rPr>
        <w:t xml:space="preserve">#yrs</w:t>
      </w:r>
      <w:r>
        <w:br/>
      </w:r>
      <w:r>
        <w:rPr>
          <w:rStyle w:val="NormalTok"/>
        </w:rPr>
        <w:t xml:space="preserve">status </w:t>
      </w:r>
      <w:r>
        <w:rPr>
          <w:rStyle w:val="OtherTok"/>
        </w:rPr>
        <w:t xml:space="preserve">&lt;-</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StringTok"/>
        </w:rPr>
        <w:t xml:space="preserve">"low"</w:t>
      </w:r>
      <w:r>
        <w:rPr>
          <w:rStyle w:val="NormalTok"/>
        </w:rPr>
        <w:t xml:space="preserve">, </w:t>
      </w:r>
      <w:r>
        <w:rPr>
          <w:rStyle w:val="DecValTok"/>
        </w:rPr>
        <w:t xml:space="preserve">5</w:t>
      </w:r>
      <w:r>
        <w:rPr>
          <w:rStyle w:val="NormalTok"/>
        </w:rPr>
        <w:t xml:space="preserve">), </w:t>
      </w:r>
      <w:r>
        <w:rPr>
          <w:rStyle w:val="FunctionTok"/>
        </w:rPr>
        <w:t xml:space="preserve">rep</w:t>
      </w:r>
      <w:r>
        <w:rPr>
          <w:rStyle w:val="NormalTok"/>
        </w:rPr>
        <w:t xml:space="preserve">(</w:t>
      </w:r>
      <w:r>
        <w:rPr>
          <w:rStyle w:val="StringTok"/>
        </w:rPr>
        <w:t xml:space="preserve">"high"</w:t>
      </w:r>
      <w:r>
        <w:rPr>
          <w:rStyle w:val="NormalTok"/>
        </w:rPr>
        <w:t xml:space="preserve">, </w:t>
      </w:r>
      <w:r>
        <w:rPr>
          <w:rStyle w:val="DecValTok"/>
        </w:rPr>
        <w:t xml:space="preserve">5</w:t>
      </w:r>
      <w:r>
        <w:rPr>
          <w:rStyle w:val="NormalTok"/>
        </w:rPr>
        <w:t xml:space="preserve">))</w:t>
      </w:r>
      <w:r>
        <w:br/>
      </w:r>
      <w:r>
        <w:rPr>
          <w:rStyle w:val="NormalTok"/>
        </w:rPr>
        <w:t xml:space="preserve">status[</w:t>
      </w:r>
      <w:r>
        <w:rPr>
          <w:rStyle w:val="DecValTok"/>
        </w:rPr>
        <w:t xml:space="preserve">1</w:t>
      </w:r>
      <w:r>
        <w:rPr>
          <w:rStyle w:val="NormalTok"/>
        </w:rPr>
        <w:t xml:space="preserve">] </w:t>
      </w:r>
      <w:r>
        <w:rPr>
          <w:rStyle w:val="OtherTok"/>
        </w:rPr>
        <w:t xml:space="preserve">&lt;-</w:t>
      </w:r>
      <w:r>
        <w:rPr>
          <w:rStyle w:val="NormalTok"/>
        </w:rPr>
        <w:t xml:space="preserve"> </w:t>
      </w:r>
      <w:r>
        <w:rPr>
          <w:rStyle w:val="StringTok"/>
        </w:rPr>
        <w:t xml:space="preserve">"lowest"</w:t>
      </w:r>
      <w:r>
        <w:br/>
      </w:r>
      <w:r>
        <w:rPr>
          <w:rStyle w:val="NormalTok"/>
        </w:rPr>
        <w:t xml:space="preserve">status[</w:t>
      </w:r>
      <w:r>
        <w:rPr>
          <w:rStyle w:val="DecValTok"/>
        </w:rPr>
        <w:t xml:space="preserve">10</w:t>
      </w:r>
      <w:r>
        <w:rPr>
          <w:rStyle w:val="NormalTok"/>
        </w:rPr>
        <w:t xml:space="preserve">] </w:t>
      </w:r>
      <w:r>
        <w:rPr>
          <w:rStyle w:val="OtherTok"/>
        </w:rPr>
        <w:t xml:space="preserve">&lt;-</w:t>
      </w:r>
      <w:r>
        <w:rPr>
          <w:rStyle w:val="NormalTok"/>
        </w:rPr>
        <w:t xml:space="preserve"> </w:t>
      </w:r>
      <w:r>
        <w:rPr>
          <w:rStyle w:val="StringTok"/>
        </w:rPr>
        <w:t xml:space="preserve">"highest"</w:t>
      </w:r>
      <w:r>
        <w:br/>
      </w:r>
      <w:r>
        <w:br/>
      </w:r>
      <w:r>
        <w:rPr>
          <w:rStyle w:val="CommentTok"/>
        </w:rPr>
        <w:t xml:space="preserve"># for lowest and highest years, visualize temperature patterns across the Atlantic</w:t>
      </w:r>
      <w:r>
        <w:br/>
      </w:r>
      <w:r>
        <w:rPr>
          <w:rStyle w:val="ControlFlowTok"/>
        </w:rPr>
        <w:t xml:space="preserve">for</w:t>
      </w:r>
      <w:r>
        <w:rPr>
          <w:rStyle w:val="NormalTok"/>
        </w:rPr>
        <w:t xml:space="preserve"> (j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NormalTok"/>
        </w:rPr>
        <w:t xml:space="preserve"> </w:t>
      </w:r>
      <w:r>
        <w:rPr>
          <w:rStyle w:val="FunctionTok"/>
        </w:rPr>
        <w:t xml:space="preserve">length</w:t>
      </w:r>
      <w:r>
        <w:rPr>
          <w:rStyle w:val="NormalTok"/>
        </w:rPr>
        <w:t xml:space="preserve">(yrs))  {</w:t>
      </w:r>
      <w:r>
        <w:br/>
      </w:r>
      <w:r>
        <w:rPr>
          <w:rStyle w:val="NormalTok"/>
        </w:rPr>
        <w:t xml:space="preserve">  k </w:t>
      </w:r>
      <w:r>
        <w:rPr>
          <w:rStyle w:val="OtherTok"/>
        </w:rPr>
        <w:t xml:space="preserve">&lt;-</w:t>
      </w:r>
      <w:r>
        <w:rPr>
          <w:rStyle w:val="NormalTok"/>
        </w:rPr>
        <w:t xml:space="preserve"> </w:t>
      </w:r>
      <w:r>
        <w:rPr>
          <w:rStyle w:val="FunctionTok"/>
        </w:rPr>
        <w:t xml:space="preserve">which</w:t>
      </w:r>
      <w:r>
        <w:rPr>
          <w:rStyle w:val="NormalTok"/>
        </w:rPr>
        <w:t xml:space="preserve">(yr </w:t>
      </w:r>
      <w:r>
        <w:rPr>
          <w:rStyle w:val="SpecialCharTok"/>
        </w:rPr>
        <w:t xml:space="preserve">==</w:t>
      </w:r>
      <w:r>
        <w:rPr>
          <w:rStyle w:val="NormalTok"/>
        </w:rPr>
        <w:t xml:space="preserve"> yrs[j])</w:t>
      </w:r>
      <w:r>
        <w:br/>
      </w:r>
      <w:r>
        <w:rPr>
          <w:rStyle w:val="CommentTok"/>
        </w:rPr>
        <w:t xml:space="preserve">#  print(data.frame(tim[k], yr[k], mon[k]))</w:t>
      </w:r>
      <w:r>
        <w:br/>
      </w:r>
      <w:r>
        <w:rPr>
          <w:rStyle w:val="NormalTok"/>
        </w:rPr>
        <w:t xml:space="preserve">  </w:t>
      </w:r>
      <w:r>
        <w:rPr>
          <w:rStyle w:val="FunctionTok"/>
        </w:rPr>
        <w:t xml:space="preserve">par</w:t>
      </w:r>
      <w:r>
        <w:rPr>
          <w:rStyle w:val="NormalTok"/>
        </w:rPr>
        <w:t xml:space="preserve">(</w:t>
      </w:r>
      <w:r>
        <w:rPr>
          <w:rStyle w:val="AttributeTok"/>
        </w:rPr>
        <w:t xml:space="preserve">mex =</w:t>
      </w:r>
      <w:r>
        <w:rPr>
          <w:rStyle w:val="NormalTok"/>
        </w:rPr>
        <w:t xml:space="preserve"> </w:t>
      </w:r>
      <w:r>
        <w:rPr>
          <w:rStyle w:val="FloatTok"/>
        </w:rPr>
        <w:t xml:space="preserve">0.5</w:t>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w:t>
      </w:r>
      <w:r>
        <w:rPr>
          <w:rStyle w:val="SpecialCharTok"/>
        </w:rPr>
        <w:t xml:space="preserve">+</w:t>
      </w:r>
      <w:r>
        <w:rPr>
          <w:rStyle w:val="DecValTok"/>
        </w:rPr>
        <w:t xml:space="preserve">1</w:t>
      </w:r>
      <w:r>
        <w:rPr>
          <w:rStyle w:val="NormalTok"/>
        </w:rPr>
        <w:t xml:space="preserve">)</w:t>
      </w:r>
      <w:r>
        <w:br/>
      </w:r>
      <w:r>
        <w:rPr>
          <w:rStyle w:val="NormalTok"/>
        </w:rPr>
        <w:t xml:space="preserve">  </w:t>
      </w:r>
      <w:r>
        <w:rPr>
          <w:rStyle w:val="FunctionTok"/>
        </w:rPr>
        <w:t xml:space="preserve">plot</w:t>
      </w:r>
      <w:r>
        <w:rPr>
          <w:rStyle w:val="NormalTok"/>
        </w:rPr>
        <w:t xml:space="preserve">(rec</w:t>
      </w:r>
      <w:r>
        <w:rPr>
          <w:rStyle w:val="SpecialCharTok"/>
        </w:rPr>
        <w:t xml:space="preserve">$</w:t>
      </w:r>
      <w:r>
        <w:rPr>
          <w:rStyle w:val="NormalTok"/>
        </w:rPr>
        <w:t xml:space="preserve">Year, rec</w:t>
      </w:r>
      <w:r>
        <w:rPr>
          <w:rStyle w:val="SpecialCharTok"/>
        </w:rPr>
        <w:t xml:space="preserve">$</w:t>
      </w:r>
      <w:r>
        <w:rPr>
          <w:rStyle w:val="NormalTok"/>
        </w:rPr>
        <w:t xml:space="preserve">ALL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col =</w:t>
      </w:r>
      <w:r>
        <w:rPr>
          <w:rStyle w:val="NormalTok"/>
        </w:rPr>
        <w:t xml:space="preserve"> </w:t>
      </w:r>
      <w:r>
        <w:rPr>
          <w:rStyle w:val="DecValTok"/>
        </w:rPr>
        <w:t xml:space="preserve">4</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32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ylab =</w:t>
      </w:r>
      <w:r>
        <w:rPr>
          <w:rStyle w:val="NormalTok"/>
        </w:rPr>
        <w:t xml:space="preserve"> </w:t>
      </w:r>
      <w:r>
        <w:rPr>
          <w:rStyle w:val="StringTok"/>
        </w:rPr>
        <w:t xml:space="preserve">"rec landings"</w:t>
      </w:r>
      <w:r>
        <w:rPr>
          <w:rStyle w:val="NormalTok"/>
        </w:rPr>
        <w:t xml:space="preserve">, </w:t>
      </w:r>
      <w:r>
        <w:br/>
      </w:r>
      <w:r>
        <w:rPr>
          <w:rStyle w:val="NormalTok"/>
        </w:rPr>
        <w:t xml:space="preserve">       </w:t>
      </w:r>
      <w:r>
        <w:rPr>
          <w:rStyle w:val="AttributeTok"/>
        </w:rPr>
        <w:t xml:space="preserve">main =</w:t>
      </w:r>
      <w:r>
        <w:rPr>
          <w:rStyle w:val="NormalTok"/>
        </w:rPr>
        <w:t xml:space="preserve"> yrs[j])</w:t>
      </w:r>
      <w:r>
        <w:br/>
      </w:r>
      <w:r>
        <w:rPr>
          <w:rStyle w:val="NormalTok"/>
        </w:rPr>
        <w:t xml:space="preserve">  </w:t>
      </w:r>
      <w:r>
        <w:rPr>
          <w:rStyle w:val="FunctionTok"/>
        </w:rPr>
        <w:t xml:space="preserve">text</w:t>
      </w:r>
      <w:r>
        <w:rPr>
          <w:rStyle w:val="NormalTok"/>
        </w:rPr>
        <w:t xml:space="preserve">(</w:t>
      </w:r>
      <w:r>
        <w:rPr>
          <w:rStyle w:val="DecValTok"/>
        </w:rPr>
        <w:t xml:space="preserve">1990</w:t>
      </w:r>
      <w:r>
        <w:rPr>
          <w:rStyle w:val="NormalTok"/>
        </w:rPr>
        <w:t xml:space="preserve">, </w:t>
      </w:r>
      <w:r>
        <w:rPr>
          <w:rStyle w:val="DecValTok"/>
        </w:rPr>
        <w:t xml:space="preserve">3</w:t>
      </w:r>
      <w:r>
        <w:rPr>
          <w:rStyle w:val="NormalTok"/>
        </w:rPr>
        <w:t xml:space="preserve">, status[j], </w:t>
      </w:r>
      <w:r>
        <w:rPr>
          <w:rStyle w:val="AttributeTok"/>
        </w:rPr>
        <w:t xml:space="preserve">pos =</w:t>
      </w:r>
      <w:r>
        <w:rPr>
          <w:rStyle w:val="NormalTok"/>
        </w:rPr>
        <w:t xml:space="preserve"> </w:t>
      </w:r>
      <w:r>
        <w:rPr>
          <w:rStyle w:val="DecValTok"/>
        </w:rPr>
        <w:t xml:space="preserve">4</w:t>
      </w:r>
      <w:r>
        <w:rPr>
          <w:rStyle w:val="NormalTok"/>
        </w:rPr>
        <w:t xml:space="preserve">)</w:t>
      </w:r>
      <w:r>
        <w:br/>
      </w:r>
      <w:r>
        <w:rPr>
          <w:rStyle w:val="NormalTok"/>
        </w:rPr>
        <w:t xml:space="preserve">  </w:t>
      </w:r>
      <w:r>
        <w:rPr>
          <w:rStyle w:val="FunctionTok"/>
        </w:rPr>
        <w:t xml:space="preserve">abline</w:t>
      </w:r>
      <w:r>
        <w:rPr>
          <w:rStyle w:val="NormalTok"/>
        </w:rPr>
        <w:t xml:space="preserve">(</w:t>
      </w:r>
      <w:r>
        <w:rPr>
          <w:rStyle w:val="AttributeTok"/>
        </w:rPr>
        <w:t xml:space="preserve">v =</w:t>
      </w:r>
      <w:r>
        <w:rPr>
          <w:rStyle w:val="NormalTok"/>
        </w:rPr>
        <w:t xml:space="preserve"> yrs[j], </w:t>
      </w:r>
      <w:r>
        <w:rPr>
          <w:rStyle w:val="AttributeTok"/>
        </w:rPr>
        <w:t xml:space="preserve">col =</w:t>
      </w:r>
      <w:r>
        <w:rPr>
          <w:rStyle w:val="NormalTok"/>
        </w:rPr>
        <w:t xml:space="preserve"> </w:t>
      </w:r>
      <w:r>
        <w:rPr>
          <w:rStyle w:val="DecValTok"/>
        </w:rPr>
        <w:t xml:space="preserve">8</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r>
        <w:br/>
      </w:r>
      <w:r>
        <w:rPr>
          <w:rStyle w:val="NormalTok"/>
        </w:rPr>
        <w:t xml:space="preserve">  </w:t>
      </w:r>
      <w:r>
        <w:br/>
      </w:r>
      <w:r>
        <w:rPr>
          <w:rStyle w:val="NormalTok"/>
        </w:rPr>
        <w:t xml:space="preserve">  </w:t>
      </w:r>
      <w:r>
        <w:rPr>
          <w:rStyle w:val="CommentTok"/>
        </w:rPr>
        <w:t xml:space="preserve"># plot months February through November</w:t>
      </w:r>
      <w:r>
        <w:br/>
      </w:r>
      <w:r>
        <w:rPr>
          <w:rStyle w:val="NormalTok"/>
        </w:rPr>
        <w:t xml:space="preserve">  </w:t>
      </w:r>
      <w:r>
        <w:rPr>
          <w:rStyle w:val="ControlFlowTok"/>
        </w:rPr>
        <w:t xml:space="preserve">for</w:t>
      </w:r>
      <w:r>
        <w:rPr>
          <w:rStyle w:val="NormalTok"/>
        </w:rPr>
        <w:t xml:space="preserve"> (i </w:t>
      </w:r>
      <w:r>
        <w:rPr>
          <w:rStyle w:val="ControlFlowTok"/>
        </w:rPr>
        <w:t xml:space="preserve">in</w:t>
      </w:r>
      <w:r>
        <w:rPr>
          <w:rStyle w:val="NormalTok"/>
        </w:rPr>
        <w:t xml:space="preserve"> k[</w:t>
      </w:r>
      <w:r>
        <w:rPr>
          <w:rStyle w:val="DecValTok"/>
        </w:rPr>
        <w:t xml:space="preserve">2</w:t>
      </w:r>
      <w:r>
        <w:rPr>
          <w:rStyle w:val="SpecialCharTok"/>
        </w:rPr>
        <w:t xml:space="preserve">:</w:t>
      </w:r>
      <w:r>
        <w:rPr>
          <w:rStyle w:val="DecValTok"/>
        </w:rPr>
        <w:t xml:space="preserve">11</w:t>
      </w:r>
      <w:r>
        <w:rPr>
          <w:rStyle w:val="NormalTok"/>
        </w:rPr>
        <w:t xml:space="preserve">])  { </w:t>
      </w:r>
      <w:r>
        <w:br/>
      </w:r>
      <w:r>
        <w:rPr>
          <w:rStyle w:val="NormalTok"/>
        </w:rPr>
        <w:t xml:space="preserve">    </w:t>
      </w:r>
      <w:r>
        <w:rPr>
          <w:rStyle w:val="FunctionTok"/>
        </w:rPr>
        <w:t xml:space="preserve">par</w:t>
      </w:r>
      <w:r>
        <w:rPr>
          <w:rStyle w:val="NormalTok"/>
        </w:rPr>
        <w:t xml:space="preserve">(</w:t>
      </w:r>
      <w:r>
        <w:rPr>
          <w:rStyle w:val="AttributeTok"/>
        </w:rPr>
        <w:t xml:space="preserve">mex =</w:t>
      </w:r>
      <w:r>
        <w:rPr>
          <w:rStyle w:val="NormalTok"/>
        </w:rPr>
        <w:t xml:space="preserve"> </w:t>
      </w:r>
      <w:r>
        <w:rPr>
          <w:rStyle w:val="FloatTok"/>
        </w:rPr>
        <w:t xml:space="preserve">0.3</w:t>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0</w:t>
      </w:r>
      <w:r>
        <w:rPr>
          <w:rStyle w:val="NormalTok"/>
        </w:rPr>
        <w:t xml:space="preserve">))</w:t>
      </w:r>
      <w:r>
        <w:br/>
      </w:r>
      <w:r>
        <w:rPr>
          <w:rStyle w:val="NormalTok"/>
        </w:rPr>
        <w:t xml:space="preserve">    </w:t>
      </w:r>
      <w:r>
        <w:rPr>
          <w:rStyle w:val="FunctionTok"/>
        </w:rPr>
        <w:t xml:space="preserve">map</w:t>
      </w:r>
      <w:r>
        <w:rPr>
          <w:rStyle w:val="NormalTok"/>
        </w:rPr>
        <w:t xml:space="preserve">(</w:t>
      </w:r>
      <w:r>
        <w:rPr>
          <w:rStyle w:val="StringTok"/>
        </w:rPr>
        <w:t xml:space="preserve">"world"</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100</w:t>
      </w:r>
      <w:r>
        <w:rPr>
          <w:rStyle w:val="NormalTok"/>
        </w:rPr>
        <w:t xml:space="preserve">, </w:t>
      </w:r>
      <w:r>
        <w:rPr>
          <w:rStyle w:val="SpecialCharTok"/>
        </w:rPr>
        <w:t xml:space="preserve">-</w:t>
      </w:r>
      <w:r>
        <w:rPr>
          <w:rStyle w:val="DecValTok"/>
        </w:rPr>
        <w:t xml:space="preserve">15</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45</w:t>
      </w:r>
      <w:r>
        <w:rPr>
          <w:rStyle w:val="NormalTok"/>
        </w:rPr>
        <w:t xml:space="preserve">), </w:t>
      </w:r>
      <w:r>
        <w:rPr>
          <w:rStyle w:val="AttributeTok"/>
        </w:rPr>
        <w:t xml:space="preserve">col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NormalTok"/>
        </w:rPr>
        <w:t xml:space="preserve">    </w:t>
      </w:r>
      <w:r>
        <w:rPr>
          <w:rStyle w:val="FunctionTok"/>
        </w:rPr>
        <w:t xml:space="preserve">image</w:t>
      </w:r>
      <w:r>
        <w:rPr>
          <w:rStyle w:val="NormalTok"/>
        </w:rPr>
        <w:t xml:space="preserve">(lon, lat, sst[, , i], </w:t>
      </w:r>
      <w:r>
        <w:rPr>
          <w:rStyle w:val="AttributeTok"/>
        </w:rPr>
        <w:t xml:space="preserve">add =</w:t>
      </w:r>
      <w:r>
        <w:rPr>
          <w:rStyle w:val="NormalTok"/>
        </w:rPr>
        <w:t xml:space="preserve"> T, </w:t>
      </w:r>
      <w:r>
        <w:rPr>
          <w:rStyle w:val="AttributeTok"/>
        </w:rPr>
        <w:t xml:space="preserve">col =</w:t>
      </w:r>
      <w:r>
        <w:rPr>
          <w:rStyle w:val="NormalTok"/>
        </w:rPr>
        <w:t xml:space="preserve"> cols,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26</w:t>
      </w:r>
      <w:r>
        <w:rPr>
          <w:rStyle w:val="NormalTok"/>
        </w:rPr>
        <w:t xml:space="preserve">, </w:t>
      </w:r>
      <w:r>
        <w:rPr>
          <w:rStyle w:val="DecValTok"/>
        </w:rPr>
        <w:t xml:space="preserve">27</w:t>
      </w:r>
      <w:r>
        <w:rPr>
          <w:rStyle w:val="NormalTok"/>
        </w:rPr>
        <w:t xml:space="preserve">, </w:t>
      </w:r>
      <w:r>
        <w:rPr>
          <w:rStyle w:val="FloatTok"/>
        </w:rPr>
        <w:t xml:space="preserve">28.5</w:t>
      </w:r>
      <w:r>
        <w:rPr>
          <w:rStyle w:val="NormalTok"/>
        </w:rPr>
        <w:t xml:space="preserve">, </w:t>
      </w:r>
      <w:r>
        <w:rPr>
          <w:rStyle w:val="DecValTok"/>
        </w:rPr>
        <w:t xml:space="preserve">30</w:t>
      </w:r>
      <w:r>
        <w:rPr>
          <w:rStyle w:val="NormalTok"/>
        </w:rPr>
        <w:t xml:space="preserve">, </w:t>
      </w:r>
      <w:r>
        <w:rPr>
          <w:rStyle w:val="DecValTok"/>
        </w:rPr>
        <w:t xml:space="preserve">32</w:t>
      </w:r>
      <w:r>
        <w:rPr>
          <w:rStyle w:val="NormalTok"/>
        </w:rPr>
        <w:t xml:space="preserve">))</w:t>
      </w:r>
      <w:r>
        <w:br/>
      </w:r>
      <w:r>
        <w:rPr>
          <w:rStyle w:val="NormalTok"/>
        </w:rPr>
        <w:t xml:space="preserve">    </w:t>
      </w:r>
      <w:r>
        <w:rPr>
          <w:rStyle w:val="FunctionTok"/>
        </w:rPr>
        <w:t xml:space="preserve">text</w:t>
      </w:r>
      <w:r>
        <w:rPr>
          <w:rStyle w:val="NormalTok"/>
        </w:rPr>
        <w:t xml:space="preserve">(</w:t>
      </w:r>
      <w:r>
        <w:rPr>
          <w:rStyle w:val="SpecialCharTok"/>
        </w:rPr>
        <w:t xml:space="preserve">-</w:t>
      </w:r>
      <w:r>
        <w:rPr>
          <w:rStyle w:val="DecValTok"/>
        </w:rPr>
        <w:t xml:space="preserve">33</w:t>
      </w:r>
      <w:r>
        <w:rPr>
          <w:rStyle w:val="NormalTok"/>
        </w:rPr>
        <w:t xml:space="preserve">, </w:t>
      </w:r>
      <w:r>
        <w:rPr>
          <w:rStyle w:val="DecValTok"/>
        </w:rPr>
        <w:t xml:space="preserve">40</w:t>
      </w:r>
      <w:r>
        <w:rPr>
          <w:rStyle w:val="NormalTok"/>
        </w:rPr>
        <w:t xml:space="preserve">, </w:t>
      </w:r>
      <w:r>
        <w:rPr>
          <w:rStyle w:val="FunctionTok"/>
        </w:rPr>
        <w:t xml:space="preserve">paste</w:t>
      </w:r>
      <w:r>
        <w:rPr>
          <w:rStyle w:val="NormalTok"/>
        </w:rPr>
        <w:t xml:space="preserve">(month.abb[mon[i]]), </w:t>
      </w:r>
      <w:r>
        <w:rPr>
          <w:rStyle w:val="AttributeTok"/>
        </w:rPr>
        <w:t xml:space="preserve">cex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FunctionTok"/>
        </w:rPr>
        <w:t xml:space="preserve">map</w:t>
      </w:r>
      <w:r>
        <w:rPr>
          <w:rStyle w:val="NormalTok"/>
        </w:rPr>
        <w:t xml:space="preserve">(</w:t>
      </w:r>
      <w:r>
        <w:rPr>
          <w:rStyle w:val="StringTok"/>
        </w:rPr>
        <w:t xml:space="preserve">"world"</w:t>
      </w:r>
      <w:r>
        <w:rPr>
          <w:rStyle w:val="NormalTok"/>
        </w:rPr>
        <w:t xml:space="preserve">, </w:t>
      </w:r>
      <w:r>
        <w:rPr>
          <w:rStyle w:val="AttributeTok"/>
        </w:rPr>
        <w:t xml:space="preserve">add =</w:t>
      </w:r>
      <w:r>
        <w:rPr>
          <w:rStyle w:val="NormalTok"/>
        </w:rPr>
        <w:t xml:space="preserve"> T, </w:t>
      </w:r>
      <w:r>
        <w:rPr>
          <w:rStyle w:val="AttributeTok"/>
        </w:rPr>
        <w:t xml:space="preserve">col =</w:t>
      </w:r>
      <w:r>
        <w:rPr>
          <w:rStyle w:val="NormalTok"/>
        </w:rPr>
        <w:t xml:space="preserve"> </w:t>
      </w:r>
      <w:r>
        <w:rPr>
          <w:rStyle w:val="FunctionTok"/>
        </w:rPr>
        <w:t xml:space="preserve">gray</w:t>
      </w:r>
      <w:r>
        <w:rPr>
          <w:rStyle w:val="NormalTok"/>
        </w:rPr>
        <w:t xml:space="preserve">(</w:t>
      </w:r>
      <w:r>
        <w:rPr>
          <w:rStyle w:val="FloatTok"/>
        </w:rPr>
        <w:t xml:space="preserve">0.5</w:t>
      </w:r>
      <w:r>
        <w:rPr>
          <w:rStyle w:val="NormalTok"/>
        </w:rPr>
        <w:t xml:space="preserve">)); </w:t>
      </w:r>
      <w:r>
        <w:rPr>
          <w:rStyle w:val="FunctionTok"/>
        </w:rPr>
        <w:t xml:space="preserve">box</w:t>
      </w:r>
      <w:r>
        <w:rPr>
          <w:rStyle w:val="NormalTok"/>
        </w:rPr>
        <w:t xml:space="preserve">()</w:t>
      </w:r>
      <w:r>
        <w:br/>
      </w:r>
      <w:r>
        <w:rPr>
          <w:rStyle w:val="NormalTok"/>
        </w:rPr>
        <w:t xml:space="preserve">    </w:t>
      </w:r>
      <w:r>
        <w:rPr>
          <w:rStyle w:val="FunctionTok"/>
        </w:rPr>
        <w:t xml:space="preserve">contour</w:t>
      </w:r>
      <w:r>
        <w:rPr>
          <w:rStyle w:val="NormalTok"/>
        </w:rPr>
        <w:t xml:space="preserve">(lon, lat, sst[, , i],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DecValTok"/>
        </w:rPr>
        <w:t xml:space="preserve">30</w:t>
      </w:r>
      <w:r>
        <w:rPr>
          <w:rStyle w:val="NormalTok"/>
        </w:rPr>
        <w:t xml:space="preserve">), </w:t>
      </w:r>
      <w:r>
        <w:rPr>
          <w:rStyle w:val="AttributeTok"/>
        </w:rPr>
        <w:t xml:space="preserve">add =</w:t>
      </w:r>
      <w:r>
        <w:rPr>
          <w:rStyle w:val="NormalTok"/>
        </w:rPr>
        <w:t xml:space="preserve"> T, </w:t>
      </w:r>
      <w:r>
        <w:rPr>
          <w:rStyle w:val="AttributeTok"/>
        </w:rPr>
        <w:t xml:space="preserve">col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drawlabels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contour</w:t>
      </w:r>
      <w:r>
        <w:rPr>
          <w:rStyle w:val="NormalTok"/>
        </w:rPr>
        <w:t xml:space="preserve">(lon, lat, sst[, , i],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FloatTok"/>
        </w:rPr>
        <w:t xml:space="preserve">28.5</w:t>
      </w:r>
      <w:r>
        <w:rPr>
          <w:rStyle w:val="NormalTok"/>
        </w:rPr>
        <w:t xml:space="preserve">), </w:t>
      </w:r>
      <w:r>
        <w:rPr>
          <w:rStyle w:val="AttributeTok"/>
        </w:rPr>
        <w:t xml:space="preserve">add =</w:t>
      </w:r>
      <w:r>
        <w:rPr>
          <w:rStyle w:val="NormalTok"/>
        </w:rPr>
        <w:t xml:space="preserve"> T, </w:t>
      </w:r>
      <w:r>
        <w:rPr>
          <w:rStyle w:val="AttributeTok"/>
        </w:rPr>
        <w:t xml:space="preserve">col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drawlabels =</w:t>
      </w:r>
      <w:r>
        <w:rPr>
          <w:rStyle w:val="NormalTok"/>
        </w:rPr>
        <w:t xml:space="preserve"> </w:t>
      </w:r>
      <w:r>
        <w:rPr>
          <w:rStyle w:val="ConstantTok"/>
        </w:rPr>
        <w:t xml:space="preserve">FALSE</w:t>
      </w:r>
      <w:r>
        <w:rPr>
          <w:rStyle w:val="NormalTok"/>
        </w:rPr>
        <w:t xml:space="preserve">)</w:t>
      </w:r>
      <w:r>
        <w:br/>
      </w:r>
      <w:r>
        <w:rPr>
          <w:rStyle w:val="NormalTok"/>
        </w:rPr>
        <w:t xml:space="preserve">  }</w:t>
      </w:r>
      <w:r>
        <w:br/>
      </w:r>
      <w:r>
        <w:rPr>
          <w:rStyle w:val="NormalTok"/>
        </w:rPr>
        <w:t xml:space="preserve">}</w:t>
      </w:r>
    </w:p>
    <w:p>
      <w:pPr>
        <w:pStyle w:val="FirstParagraph"/>
      </w:pPr>
      <w:r>
        <w:drawing>
          <wp:inline>
            <wp:extent cx="5943600" cy="5547359"/>
            <wp:effectExtent b="0" l="0" r="0" t="0"/>
            <wp:docPr descr="" title="" id="219" name="Picture"/>
            <a:graphic>
              <a:graphicData uri="http://schemas.openxmlformats.org/drawingml/2006/picture">
                <pic:pic>
                  <pic:nvPicPr>
                    <pic:cNvPr descr="blue_blob_index_files/figure-docx/unnamed-chunk-2-1.png" id="220" name="Picture"/>
                    <pic:cNvPicPr>
                      <a:picLocks noChangeArrowheads="1" noChangeAspect="1"/>
                    </pic:cNvPicPr>
                  </pic:nvPicPr>
                  <pic:blipFill>
                    <a:blip r:embed="rId218"/>
                    <a:stretch>
                      <a:fillRect/>
                    </a:stretch>
                  </pic:blipFill>
                  <pic:spPr bwMode="auto">
                    <a:xfrm>
                      <a:off x="0" y="0"/>
                      <a:ext cx="5943600" cy="5547359"/>
                    </a:xfrm>
                    <a:prstGeom prst="rect">
                      <a:avLst/>
                    </a:prstGeom>
                    <a:noFill/>
                    <a:ln w="9525">
                      <a:noFill/>
                      <a:headEnd/>
                      <a:tailEnd/>
                    </a:ln>
                  </pic:spPr>
                </pic:pic>
              </a:graphicData>
            </a:graphic>
          </wp:inline>
        </w:drawing>
      </w:r>
    </w:p>
    <w:p>
      <w:pPr>
        <w:pStyle w:val="BodyText"/>
      </w:pPr>
      <w:r>
        <w:t xml:space="preserve">Looking at the set of plots on the left side (low abundance years) versus the right side (high abundance years), there seems to be a particularly notable pattern with respect to temperatures in the range of 28.5° - 30° Celsius. In the low abundance years, temperatures in this range are distributed in a band across the Atlantic near the equator. In the high abundance years, waters near the equator are much cooler and the 28.5° - 30° temperatures appear to be concentrated in a very small area near the Florida Keys. This pattern seems most prominent in the months of May and June.</w:t>
      </w:r>
    </w:p>
    <w:bookmarkEnd w:id="221"/>
    <w:bookmarkStart w:id="225" w:name="may-temperature-distributions"/>
    <w:p>
      <w:pPr>
        <w:pStyle w:val="Heading2"/>
      </w:pPr>
      <w:r>
        <w:t xml:space="preserve">15.3 May temperature distributions</w:t>
      </w:r>
    </w:p>
    <w:p>
      <w:pPr>
        <w:pStyle w:val="FirstParagraph"/>
      </w:pPr>
      <w:r>
        <w:t xml:space="preserve">We will take a closer look at May temperature distributions across the Atlantic for the full time series. Here we display all of the May temperatures from 1990 to present, ordered from lowest to highest years of recreational landings in the U.S. South Atlantic.</w:t>
      </w:r>
    </w:p>
    <w:p>
      <w:pPr>
        <w:pStyle w:val="SourceCode"/>
      </w:pPr>
      <w:r>
        <w:rPr>
          <w:rStyle w:val="CommentTok"/>
        </w:rPr>
        <w:t xml:space="preserve"># look at May patterns --------------------</w:t>
      </w:r>
      <w:r>
        <w:br/>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6</w:t>
      </w:r>
      <w:r>
        <w:rPr>
          <w:rStyle w:val="NormalTok"/>
        </w:rPr>
        <w:t xml:space="preserve">, </w:t>
      </w:r>
      <w:r>
        <w:rPr>
          <w:rStyle w:val="DecValTok"/>
        </w:rPr>
        <w:t xml:space="preserve">6</w:t>
      </w:r>
      <w:r>
        <w:rPr>
          <w:rStyle w:val="NormalTok"/>
        </w:rPr>
        <w:t xml:space="preserve">), </w:t>
      </w:r>
      <w:r>
        <w:rPr>
          <w:rStyle w:val="AttributeTok"/>
        </w:rPr>
        <w:t xml:space="preserve">mex =</w:t>
      </w:r>
      <w:r>
        <w:rPr>
          <w:rStyle w:val="NormalTok"/>
        </w:rPr>
        <w:t xml:space="preserve"> </w:t>
      </w:r>
      <w:r>
        <w:rPr>
          <w:rStyle w:val="FloatTok"/>
        </w:rPr>
        <w:t xml:space="preserve">0.5</w:t>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DecValTok"/>
        </w:rPr>
        <w:t xml:space="preserve">0</w:t>
      </w:r>
      <w:r>
        <w:rPr>
          <w:rStyle w:val="NormalTok"/>
        </w:rPr>
        <w:t xml:space="preserve">))</w:t>
      </w:r>
      <w:r>
        <w:br/>
      </w:r>
      <w:r>
        <w:br/>
      </w:r>
      <w:r>
        <w:rPr>
          <w:rStyle w:val="ControlFlowTok"/>
        </w:rPr>
        <w:t xml:space="preserve">for</w:t>
      </w:r>
      <w:r>
        <w:rPr>
          <w:rStyle w:val="NormalTok"/>
        </w:rPr>
        <w:t xml:space="preserve"> (j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NormalTok"/>
        </w:rPr>
        <w:t xml:space="preserve"> </w:t>
      </w:r>
      <w:r>
        <w:rPr>
          <w:rStyle w:val="FunctionTok"/>
        </w:rPr>
        <w:t xml:space="preserve">length</w:t>
      </w:r>
      <w:r>
        <w:rPr>
          <w:rStyle w:val="NormalTok"/>
        </w:rPr>
        <w:t xml:space="preserve">(sortyr))  {</w:t>
      </w:r>
      <w:r>
        <w:br/>
      </w:r>
      <w:r>
        <w:rPr>
          <w:rStyle w:val="NormalTok"/>
        </w:rPr>
        <w:t xml:space="preserve">  k </w:t>
      </w:r>
      <w:r>
        <w:rPr>
          <w:rStyle w:val="OtherTok"/>
        </w:rPr>
        <w:t xml:space="preserve">&lt;-</w:t>
      </w:r>
      <w:r>
        <w:rPr>
          <w:rStyle w:val="NormalTok"/>
        </w:rPr>
        <w:t xml:space="preserve"> </w:t>
      </w:r>
      <w:r>
        <w:rPr>
          <w:rStyle w:val="FunctionTok"/>
        </w:rPr>
        <w:t xml:space="preserve">which</w:t>
      </w:r>
      <w:r>
        <w:rPr>
          <w:rStyle w:val="NormalTok"/>
        </w:rPr>
        <w:t xml:space="preserve">(yr </w:t>
      </w:r>
      <w:r>
        <w:rPr>
          <w:rStyle w:val="SpecialCharTok"/>
        </w:rPr>
        <w:t xml:space="preserve">==</w:t>
      </w:r>
      <w:r>
        <w:rPr>
          <w:rStyle w:val="NormalTok"/>
        </w:rPr>
        <w:t xml:space="preserve"> sortyr[j])</w:t>
      </w:r>
      <w:r>
        <w:br/>
      </w:r>
      <w:r>
        <w:rPr>
          <w:rStyle w:val="NormalTok"/>
        </w:rPr>
        <w:t xml:space="preserve">  </w:t>
      </w:r>
      <w:r>
        <w:rPr>
          <w:rStyle w:val="ControlFlowTok"/>
        </w:rPr>
        <w:t xml:space="preserve">for</w:t>
      </w:r>
      <w:r>
        <w:rPr>
          <w:rStyle w:val="NormalTok"/>
        </w:rPr>
        <w:t xml:space="preserve"> (i </w:t>
      </w:r>
      <w:r>
        <w:rPr>
          <w:rStyle w:val="ControlFlowTok"/>
        </w:rPr>
        <w:t xml:space="preserve">in</w:t>
      </w:r>
      <w:r>
        <w:rPr>
          <w:rStyle w:val="NormalTok"/>
        </w:rPr>
        <w:t xml:space="preserve"> k[</w:t>
      </w:r>
      <w:r>
        <w:rPr>
          <w:rStyle w:val="DecValTok"/>
        </w:rPr>
        <w:t xml:space="preserve">5</w:t>
      </w:r>
      <w:r>
        <w:rPr>
          <w:rStyle w:val="NormalTok"/>
        </w:rPr>
        <w:t xml:space="preserve">])  { </w:t>
      </w:r>
      <w:r>
        <w:br/>
      </w:r>
      <w:r>
        <w:rPr>
          <w:rStyle w:val="NormalTok"/>
        </w:rPr>
        <w:t xml:space="preserve">    </w:t>
      </w:r>
      <w:r>
        <w:rPr>
          <w:rStyle w:val="FunctionTok"/>
        </w:rPr>
        <w:t xml:space="preserve">map</w:t>
      </w:r>
      <w:r>
        <w:rPr>
          <w:rStyle w:val="NormalTok"/>
        </w:rPr>
        <w:t xml:space="preserve">(</w:t>
      </w:r>
      <w:r>
        <w:rPr>
          <w:rStyle w:val="StringTok"/>
        </w:rPr>
        <w:t xml:space="preserve">"world"</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100</w:t>
      </w:r>
      <w:r>
        <w:rPr>
          <w:rStyle w:val="NormalTok"/>
        </w:rPr>
        <w:t xml:space="preserve">, </w:t>
      </w:r>
      <w:r>
        <w:rPr>
          <w:rStyle w:val="SpecialCharTok"/>
        </w:rPr>
        <w:t xml:space="preserve">-</w:t>
      </w:r>
      <w:r>
        <w:rPr>
          <w:rStyle w:val="DecValTok"/>
        </w:rPr>
        <w:t xml:space="preserve">10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50</w:t>
      </w:r>
      <w:r>
        <w:rPr>
          <w:rStyle w:val="NormalTok"/>
        </w:rPr>
        <w:t xml:space="preserve">), </w:t>
      </w:r>
      <w:r>
        <w:rPr>
          <w:rStyle w:val="AttributeTok"/>
        </w:rPr>
        <w:t xml:space="preserve">col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NormalTok"/>
        </w:rPr>
        <w:t xml:space="preserve">    </w:t>
      </w:r>
      <w:r>
        <w:rPr>
          <w:rStyle w:val="FunctionTok"/>
        </w:rPr>
        <w:t xml:space="preserve">image</w:t>
      </w:r>
      <w:r>
        <w:rPr>
          <w:rStyle w:val="NormalTok"/>
        </w:rPr>
        <w:t xml:space="preserve">(lon, lat, sst[, , i], </w:t>
      </w:r>
      <w:r>
        <w:rPr>
          <w:rStyle w:val="AttributeTok"/>
        </w:rPr>
        <w:t xml:space="preserve">add =</w:t>
      </w:r>
      <w:r>
        <w:rPr>
          <w:rStyle w:val="NormalTok"/>
        </w:rPr>
        <w:t xml:space="preserve"> T, </w:t>
      </w:r>
      <w:r>
        <w:rPr>
          <w:rStyle w:val="AttributeTok"/>
        </w:rPr>
        <w:t xml:space="preserve">col =</w:t>
      </w:r>
      <w:r>
        <w:rPr>
          <w:rStyle w:val="NormalTok"/>
        </w:rPr>
        <w:t xml:space="preserve"> cols,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26</w:t>
      </w:r>
      <w:r>
        <w:rPr>
          <w:rStyle w:val="NormalTok"/>
        </w:rPr>
        <w:t xml:space="preserve">, </w:t>
      </w:r>
      <w:r>
        <w:rPr>
          <w:rStyle w:val="DecValTok"/>
        </w:rPr>
        <w:t xml:space="preserve">27</w:t>
      </w:r>
      <w:r>
        <w:rPr>
          <w:rStyle w:val="NormalTok"/>
        </w:rPr>
        <w:t xml:space="preserve">, </w:t>
      </w:r>
      <w:r>
        <w:rPr>
          <w:rStyle w:val="FloatTok"/>
        </w:rPr>
        <w:t xml:space="preserve">28.5</w:t>
      </w:r>
      <w:r>
        <w:rPr>
          <w:rStyle w:val="NormalTok"/>
        </w:rPr>
        <w:t xml:space="preserve">, </w:t>
      </w:r>
      <w:r>
        <w:rPr>
          <w:rStyle w:val="DecValTok"/>
        </w:rPr>
        <w:t xml:space="preserve">30</w:t>
      </w:r>
      <w:r>
        <w:rPr>
          <w:rStyle w:val="NormalTok"/>
        </w:rPr>
        <w:t xml:space="preserve">, </w:t>
      </w:r>
      <w:r>
        <w:rPr>
          <w:rStyle w:val="DecValTok"/>
        </w:rPr>
        <w:t xml:space="preserve">32</w:t>
      </w:r>
      <w:r>
        <w:rPr>
          <w:rStyle w:val="NormalTok"/>
        </w:rPr>
        <w:t xml:space="preserve">))</w:t>
      </w:r>
      <w:r>
        <w:br/>
      </w:r>
      <w:r>
        <w:rPr>
          <w:rStyle w:val="NormalTok"/>
        </w:rPr>
        <w:t xml:space="preserve">    </w:t>
      </w:r>
      <w:r>
        <w:rPr>
          <w:rStyle w:val="FunctionTok"/>
        </w:rPr>
        <w:t xml:space="preserve">map</w:t>
      </w:r>
      <w:r>
        <w:rPr>
          <w:rStyle w:val="NormalTok"/>
        </w:rPr>
        <w:t xml:space="preserve">(</w:t>
      </w:r>
      <w:r>
        <w:rPr>
          <w:rStyle w:val="StringTok"/>
        </w:rPr>
        <w:t xml:space="preserve">"usa"</w:t>
      </w:r>
      <w:r>
        <w:rPr>
          <w:rStyle w:val="NormalTok"/>
        </w:rPr>
        <w:t xml:space="preserve">, </w:t>
      </w:r>
      <w:r>
        <w:rPr>
          <w:rStyle w:val="AttributeTok"/>
        </w:rPr>
        <w:t xml:space="preserve">add =</w:t>
      </w:r>
      <w:r>
        <w:rPr>
          <w:rStyle w:val="NormalTok"/>
        </w:rPr>
        <w:t xml:space="preserve"> T, </w:t>
      </w:r>
      <w:r>
        <w:rPr>
          <w:rStyle w:val="AttributeTok"/>
        </w:rPr>
        <w:t xml:space="preserve">col =</w:t>
      </w:r>
      <w:r>
        <w:rPr>
          <w:rStyle w:val="NormalTok"/>
        </w:rPr>
        <w:t xml:space="preserve"> </w:t>
      </w:r>
      <w:r>
        <w:rPr>
          <w:rStyle w:val="FunctionTok"/>
        </w:rPr>
        <w:t xml:space="preserve">gray</w:t>
      </w:r>
      <w:r>
        <w:rPr>
          <w:rStyle w:val="NormalTok"/>
        </w:rPr>
        <w:t xml:space="preserve">(</w:t>
      </w:r>
      <w:r>
        <w:rPr>
          <w:rStyle w:val="FloatTok"/>
        </w:rPr>
        <w:t xml:space="preserve">0.5</w:t>
      </w:r>
      <w:r>
        <w:rPr>
          <w:rStyle w:val="NormalTok"/>
        </w:rPr>
        <w:t xml:space="preserve">)); </w:t>
      </w:r>
      <w:r>
        <w:rPr>
          <w:rStyle w:val="FunctionTok"/>
        </w:rPr>
        <w:t xml:space="preserve">box</w:t>
      </w:r>
      <w:r>
        <w:rPr>
          <w:rStyle w:val="NormalTok"/>
        </w:rPr>
        <w:t xml:space="preserve">()</w:t>
      </w:r>
      <w:r>
        <w:br/>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3</w:t>
      </w:r>
      <w:r>
        <w:rPr>
          <w:rStyle w:val="NormalTok"/>
        </w:rPr>
        <w:t xml:space="preserve">, </w:t>
      </w:r>
      <w:r>
        <w:rPr>
          <w:rStyle w:val="AttributeTok"/>
        </w:rPr>
        <w:t xml:space="preserve">line =</w:t>
      </w:r>
      <w:r>
        <w:rPr>
          <w:rStyle w:val="NormalTok"/>
        </w:rPr>
        <w:t xml:space="preserve"> </w:t>
      </w:r>
      <w:r>
        <w:rPr>
          <w:rStyle w:val="FloatTok"/>
        </w:rPr>
        <w:t xml:space="preserve">0.5</w:t>
      </w:r>
      <w:r>
        <w:rPr>
          <w:rStyle w:val="NormalTok"/>
        </w:rPr>
        <w:t xml:space="preserve">, sortyr[j])</w:t>
      </w:r>
      <w:r>
        <w:br/>
      </w:r>
      <w:r>
        <w:rPr>
          <w:rStyle w:val="NormalTok"/>
        </w:rPr>
        <w:t xml:space="preserve">    </w:t>
      </w:r>
      <w:r>
        <w:rPr>
          <w:rStyle w:val="FunctionTok"/>
        </w:rPr>
        <w:t xml:space="preserve">contour</w:t>
      </w:r>
      <w:r>
        <w:rPr>
          <w:rStyle w:val="NormalTok"/>
        </w:rPr>
        <w:t xml:space="preserve">(lon, lat, sst[, , i],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DecValTok"/>
        </w:rPr>
        <w:t xml:space="preserve">30</w:t>
      </w:r>
      <w:r>
        <w:rPr>
          <w:rStyle w:val="NormalTok"/>
        </w:rPr>
        <w:t xml:space="preserve">), </w:t>
      </w:r>
      <w:r>
        <w:rPr>
          <w:rStyle w:val="AttributeTok"/>
        </w:rPr>
        <w:t xml:space="preserve">add =</w:t>
      </w:r>
      <w:r>
        <w:rPr>
          <w:rStyle w:val="NormalTok"/>
        </w:rPr>
        <w:t xml:space="preserve"> T, </w:t>
      </w:r>
      <w:r>
        <w:rPr>
          <w:rStyle w:val="AttributeTok"/>
        </w:rPr>
        <w:t xml:space="preserve">col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drawlabels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contour</w:t>
      </w:r>
      <w:r>
        <w:rPr>
          <w:rStyle w:val="NormalTok"/>
        </w:rPr>
        <w:t xml:space="preserve">(lon, lat, sst[, , i],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FloatTok"/>
        </w:rPr>
        <w:t xml:space="preserve">28.5</w:t>
      </w:r>
      <w:r>
        <w:rPr>
          <w:rStyle w:val="NormalTok"/>
        </w:rPr>
        <w:t xml:space="preserve">), </w:t>
      </w:r>
      <w:r>
        <w:rPr>
          <w:rStyle w:val="AttributeTok"/>
        </w:rPr>
        <w:t xml:space="preserve">add =</w:t>
      </w:r>
      <w:r>
        <w:rPr>
          <w:rStyle w:val="NormalTok"/>
        </w:rPr>
        <w:t xml:space="preserve"> T, </w:t>
      </w:r>
      <w:r>
        <w:rPr>
          <w:rStyle w:val="AttributeTok"/>
        </w:rPr>
        <w:t xml:space="preserve">col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drawlabels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rect</w:t>
      </w:r>
      <w:r>
        <w:rPr>
          <w:rStyle w:val="NormalTok"/>
        </w:rPr>
        <w:t xml:space="preserve">(</w:t>
      </w:r>
      <w:r>
        <w:rPr>
          <w:rStyle w:val="SpecialCharTok"/>
        </w:rPr>
        <w:t xml:space="preserve">-</w:t>
      </w:r>
      <w:r>
        <w:rPr>
          <w:rStyle w:val="DecValTok"/>
        </w:rPr>
        <w:t xml:space="preserve">100</w:t>
      </w:r>
      <w:r>
        <w:rPr>
          <w:rStyle w:val="NormalTok"/>
        </w:rPr>
        <w:t xml:space="preserve">, </w:t>
      </w:r>
      <w:r>
        <w:rPr>
          <w:rStyle w:val="DecValTok"/>
        </w:rPr>
        <w:t xml:space="preserve">0</w:t>
      </w:r>
      <w:r>
        <w:rPr>
          <w:rStyle w:val="NormalTok"/>
        </w:rPr>
        <w:t xml:space="preserve">, </w:t>
      </w:r>
      <w:r>
        <w:rPr>
          <w:rStyle w:val="SpecialCharTok"/>
        </w:rPr>
        <w:t xml:space="preserve">-</w:t>
      </w:r>
      <w:r>
        <w:rPr>
          <w:rStyle w:val="DecValTok"/>
        </w:rPr>
        <w:t xml:space="preserve">30</w:t>
      </w:r>
      <w:r>
        <w:rPr>
          <w:rStyle w:val="NormalTok"/>
        </w:rPr>
        <w:t xml:space="preserve">, </w:t>
      </w:r>
      <w:r>
        <w:rPr>
          <w:rStyle w:val="DecValTok"/>
        </w:rPr>
        <w:t xml:space="preserve">32</w:t>
      </w:r>
      <w:r>
        <w:rPr>
          <w:rStyle w:val="NormalTok"/>
        </w:rPr>
        <w:t xml:space="preserve">, </w:t>
      </w:r>
      <w:r>
        <w:rPr>
          <w:rStyle w:val="AttributeTok"/>
        </w:rPr>
        <w:t xml:space="preserve">col =</w:t>
      </w:r>
      <w:r>
        <w:rPr>
          <w:rStyle w:val="NormalTok"/>
        </w:rPr>
        <w:t xml:space="preserve"> </w:t>
      </w:r>
      <w:r>
        <w:rPr>
          <w:rStyle w:val="ConstantTok"/>
        </w:rPr>
        <w:t xml:space="preserve">NA</w:t>
      </w:r>
      <w:r>
        <w:rPr>
          <w:rStyle w:val="NormalTok"/>
        </w:rPr>
        <w:t xml:space="preserve">, </w:t>
      </w:r>
      <w:r>
        <w:rPr>
          <w:rStyle w:val="AttributeTok"/>
        </w:rPr>
        <w:t xml:space="preserve">border =</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FloatTok"/>
        </w:rPr>
        <w:t xml:space="preserve">1.5</w:t>
      </w:r>
      <w:r>
        <w:rPr>
          <w:rStyle w:val="NormalTok"/>
        </w:rPr>
        <w:t xml:space="preserve">)</w:t>
      </w:r>
      <w:r>
        <w:br/>
      </w:r>
      <w:r>
        <w:rPr>
          <w:rStyle w:val="NormalTok"/>
        </w:rPr>
        <w:t xml:space="preserve">    </w:t>
      </w:r>
      <w:r>
        <w:rPr>
          <w:rStyle w:val="FunctionTok"/>
        </w:rPr>
        <w:t xml:space="preserve">rect</w:t>
      </w:r>
      <w:r>
        <w:rPr>
          <w:rStyle w:val="NormalTok"/>
        </w:rPr>
        <w:t xml:space="preserve">(</w:t>
      </w:r>
      <w:r>
        <w:rPr>
          <w:rStyle w:val="SpecialCharTok"/>
        </w:rPr>
        <w:t xml:space="preserve">-</w:t>
      </w:r>
      <w:r>
        <w:rPr>
          <w:rStyle w:val="DecValTok"/>
        </w:rPr>
        <w:t xml:space="preserve">99</w:t>
      </w:r>
      <w:r>
        <w:rPr>
          <w:rStyle w:val="NormalTok"/>
        </w:rPr>
        <w:t xml:space="preserve">, </w:t>
      </w:r>
      <w:r>
        <w:rPr>
          <w:rStyle w:val="DecValTok"/>
        </w:rPr>
        <w:t xml:space="preserve">18</w:t>
      </w:r>
      <w:r>
        <w:rPr>
          <w:rStyle w:val="NormalTok"/>
        </w:rPr>
        <w:t xml:space="preserve">, </w:t>
      </w:r>
      <w:r>
        <w:rPr>
          <w:rStyle w:val="SpecialCharTok"/>
        </w:rPr>
        <w:t xml:space="preserve">-</w:t>
      </w:r>
      <w:r>
        <w:rPr>
          <w:rStyle w:val="DecValTok"/>
        </w:rPr>
        <w:t xml:space="preserve">78</w:t>
      </w:r>
      <w:r>
        <w:rPr>
          <w:rStyle w:val="NormalTok"/>
        </w:rPr>
        <w:t xml:space="preserve">, </w:t>
      </w:r>
      <w:r>
        <w:rPr>
          <w:rStyle w:val="DecValTok"/>
        </w:rPr>
        <w:t xml:space="preserve">31</w:t>
      </w:r>
      <w:r>
        <w:rPr>
          <w:rStyle w:val="NormalTok"/>
        </w:rPr>
        <w:t xml:space="preserve">, </w:t>
      </w:r>
      <w:r>
        <w:rPr>
          <w:rStyle w:val="AttributeTok"/>
        </w:rPr>
        <w:t xml:space="preserve">col =</w:t>
      </w:r>
      <w:r>
        <w:rPr>
          <w:rStyle w:val="NormalTok"/>
        </w:rPr>
        <w:t xml:space="preserve"> </w:t>
      </w:r>
      <w:r>
        <w:rPr>
          <w:rStyle w:val="ConstantTok"/>
        </w:rPr>
        <w:t xml:space="preserve">NA</w:t>
      </w:r>
      <w:r>
        <w:rPr>
          <w:rStyle w:val="NormalTok"/>
        </w:rPr>
        <w:t xml:space="preserve">, </w:t>
      </w:r>
      <w:r>
        <w:rPr>
          <w:rStyle w:val="AttributeTok"/>
        </w:rPr>
        <w:t xml:space="preserve">border =</w:t>
      </w:r>
      <w:r>
        <w:rPr>
          <w:rStyle w:val="NormalTok"/>
        </w:rPr>
        <w:t xml:space="preserve"> </w:t>
      </w:r>
      <w:r>
        <w:rPr>
          <w:rStyle w:val="DecValTok"/>
        </w:rPr>
        <w:t xml:space="preserve">7</w:t>
      </w:r>
      <w:r>
        <w:rPr>
          <w:rStyle w:val="NormalTok"/>
        </w:rPr>
        <w:t xml:space="preserve">, </w:t>
      </w:r>
      <w:r>
        <w:rPr>
          <w:rStyle w:val="AttributeTok"/>
        </w:rPr>
        <w:t xml:space="preserve">lwd =</w:t>
      </w:r>
      <w:r>
        <w:rPr>
          <w:rStyle w:val="NormalTok"/>
        </w:rPr>
        <w:t xml:space="preserve"> </w:t>
      </w:r>
      <w:r>
        <w:rPr>
          <w:rStyle w:val="FloatTok"/>
        </w:rPr>
        <w:t xml:space="preserve">1.5</w:t>
      </w:r>
      <w:r>
        <w:rPr>
          <w:rStyle w:val="NormalTok"/>
        </w:rPr>
        <w:t xml:space="preserve">)</w:t>
      </w:r>
      <w:r>
        <w:br/>
      </w:r>
      <w:r>
        <w:rPr>
          <w:rStyle w:val="NormalTok"/>
        </w:rPr>
        <w:t xml:space="preserve">  }</w:t>
      </w:r>
      <w:r>
        <w:br/>
      </w:r>
      <w:r>
        <w:rPr>
          <w:rStyle w:val="NormalTok"/>
        </w:rPr>
        <w:t xml:space="preserve">}</w:t>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FunctionTok"/>
        </w:rPr>
        <w:t xml:space="preserve">plot</w:t>
      </w:r>
      <w:r>
        <w:rPr>
          <w:rStyle w:val="NormalTok"/>
        </w:rPr>
        <w:t xml:space="preserve">(</w:t>
      </w:r>
      <w:r>
        <w:rPr>
          <w:rStyle w:val="DecValTok"/>
        </w:rPr>
        <w:t xml:space="preserve">1</w:t>
      </w:r>
      <w:r>
        <w:rPr>
          <w:rStyle w:val="NormalTok"/>
        </w:rPr>
        <w:t xml:space="preserve">, </w:t>
      </w:r>
      <w:r>
        <w:rPr>
          <w:rStyle w:val="AttributeTok"/>
        </w:rPr>
        <w:t xml:space="preserve">type =</w:t>
      </w:r>
      <w:r>
        <w:rPr>
          <w:rStyle w:val="NormalTok"/>
        </w:rPr>
        <w:t xml:space="preserve"> </w:t>
      </w:r>
      <w:r>
        <w:rPr>
          <w:rStyle w:val="StringTok"/>
        </w:rPr>
        <w:t xml:space="preserve">"n"</w:t>
      </w:r>
      <w:r>
        <w:rPr>
          <w:rStyle w:val="NormalTok"/>
        </w:rPr>
        <w:t xml:space="preserve">, </w:t>
      </w:r>
      <w:r>
        <w:rPr>
          <w:rStyle w:val="AttributeTok"/>
        </w:rPr>
        <w:t xml:space="preserve">axes =</w:t>
      </w:r>
      <w:r>
        <w:rPr>
          <w:rStyle w:val="NormalTok"/>
        </w:rPr>
        <w:t xml:space="preserve"> </w:t>
      </w:r>
      <w:r>
        <w:rPr>
          <w:rStyle w:val="ConstantTok"/>
        </w:rPr>
        <w:t xml:space="preserve">FALSE</w:t>
      </w:r>
      <w:r>
        <w:rPr>
          <w:rStyle w:val="NormalTok"/>
        </w:rPr>
        <w:t xml:space="preserve">, </w:t>
      </w:r>
      <w:r>
        <w:rPr>
          <w:rStyle w:val="AttributeTok"/>
        </w:rPr>
        <w:t xml:space="preserve">xlab =</w:t>
      </w:r>
      <w:r>
        <w:rPr>
          <w:rStyle w:val="NormalTok"/>
        </w:rPr>
        <w:t xml:space="preserve"> </w:t>
      </w:r>
      <w:r>
        <w:rPr>
          <w:rStyle w:val="StringTok"/>
        </w:rPr>
        <w:t xml:space="preserve">""</w:t>
      </w:r>
      <w:r>
        <w:rPr>
          <w:rStyle w:val="NormalTok"/>
        </w:rPr>
        <w:t xml:space="preserve">, </w:t>
      </w:r>
      <w:r>
        <w:rPr>
          <w:rStyle w:val="AttributeTok"/>
        </w:rPr>
        <w:t xml:space="preserve">ylab =</w:t>
      </w:r>
      <w:r>
        <w:rPr>
          <w:rStyle w:val="NormalTok"/>
        </w:rPr>
        <w:t xml:space="preserve"> </w:t>
      </w:r>
      <w:r>
        <w:rPr>
          <w:rStyle w:val="StringTok"/>
        </w:rPr>
        <w:t xml:space="preserve">""</w:t>
      </w:r>
      <w:r>
        <w:rPr>
          <w:rStyle w:val="NormalTok"/>
        </w:rPr>
        <w:t xml:space="preserve">)</w:t>
      </w:r>
      <w:r>
        <w:br/>
      </w:r>
      <w:r>
        <w:rPr>
          <w:rStyle w:val="FunctionTok"/>
        </w:rPr>
        <w:t xml:space="preserve">legend</w:t>
      </w:r>
      <w:r>
        <w:rPr>
          <w:rStyle w:val="NormalTok"/>
        </w:rPr>
        <w:t xml:space="preserve">(</w:t>
      </w:r>
      <w:r>
        <w:rPr>
          <w:rStyle w:val="StringTok"/>
        </w:rPr>
        <w:t xml:space="preserve">"center"</w:t>
      </w:r>
      <w:r>
        <w:rPr>
          <w:rStyle w:val="NormalTok"/>
        </w:rPr>
        <w:t xml:space="preserve">, </w:t>
      </w:r>
      <w:r>
        <w:rPr>
          <w:rStyle w:val="AttributeTok"/>
        </w:rPr>
        <w:t xml:space="preserve">fill =</w:t>
      </w:r>
      <w:r>
        <w:rPr>
          <w:rStyle w:val="NormalTok"/>
        </w:rPr>
        <w:t xml:space="preserve"> cols, </w:t>
      </w:r>
      <w:r>
        <w:rPr>
          <w:rStyle w:val="FunctionTok"/>
        </w:rPr>
        <w:t xml:space="preserve">c</w:t>
      </w:r>
      <w:r>
        <w:rPr>
          <w:rStyle w:val="NormalTok"/>
        </w:rPr>
        <w:t xml:space="preserve">(</w:t>
      </w:r>
      <w:r>
        <w:rPr>
          <w:rStyle w:val="StringTok"/>
        </w:rPr>
        <w:t xml:space="preserve">"&lt;26"</w:t>
      </w:r>
      <w:r>
        <w:rPr>
          <w:rStyle w:val="NormalTok"/>
        </w:rPr>
        <w:t xml:space="preserve">, </w:t>
      </w:r>
      <w:r>
        <w:rPr>
          <w:rStyle w:val="StringTok"/>
        </w:rPr>
        <w:t xml:space="preserve">"26-27"</w:t>
      </w:r>
      <w:r>
        <w:rPr>
          <w:rStyle w:val="NormalTok"/>
        </w:rPr>
        <w:t xml:space="preserve">, </w:t>
      </w:r>
      <w:r>
        <w:rPr>
          <w:rStyle w:val="StringTok"/>
        </w:rPr>
        <w:t xml:space="preserve">"27-28.5"</w:t>
      </w:r>
      <w:r>
        <w:rPr>
          <w:rStyle w:val="NormalTok"/>
        </w:rPr>
        <w:t xml:space="preserve">, </w:t>
      </w:r>
      <w:r>
        <w:rPr>
          <w:rStyle w:val="StringTok"/>
        </w:rPr>
        <w:t xml:space="preserve">"28.5-30"</w:t>
      </w:r>
      <w:r>
        <w:rPr>
          <w:rStyle w:val="NormalTok"/>
        </w:rPr>
        <w:t xml:space="preserve">, </w:t>
      </w:r>
      <w:r>
        <w:rPr>
          <w:rStyle w:val="StringTok"/>
        </w:rPr>
        <w:t xml:space="preserve">"&gt;30"</w:t>
      </w:r>
      <w:r>
        <w:rPr>
          <w:rStyle w:val="NormalTok"/>
        </w:rPr>
        <w:t xml:space="preserve">),</w:t>
      </w:r>
      <w:r>
        <w:br/>
      </w:r>
      <w:r>
        <w:rPr>
          <w:rStyle w:val="NormalTok"/>
        </w:rPr>
        <w:t xml:space="preserve">       </w:t>
      </w:r>
      <w:r>
        <w:rPr>
          <w:rStyle w:val="AttributeTok"/>
        </w:rPr>
        <w:t xml:space="preserve">border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pt.cex =</w:t>
      </w:r>
      <w:r>
        <w:rPr>
          <w:rStyle w:val="NormalTok"/>
        </w:rPr>
        <w:t xml:space="preserve"> </w:t>
      </w:r>
      <w:r>
        <w:rPr>
          <w:rStyle w:val="DecValTok"/>
        </w:rPr>
        <w:t xml:space="preserve">2</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br/>
      </w:r>
      <w:r>
        <w:rPr>
          <w:rStyle w:val="NormalTok"/>
        </w:rPr>
        <w:t xml:space="preserve">       </w:t>
      </w:r>
      <w:r>
        <w:rPr>
          <w:rStyle w:val="AttributeTok"/>
        </w:rPr>
        <w:t xml:space="preserve">title =</w:t>
      </w:r>
      <w:r>
        <w:rPr>
          <w:rStyle w:val="NormalTok"/>
        </w:rPr>
        <w:t xml:space="preserve"> </w:t>
      </w:r>
      <w:r>
        <w:rPr>
          <w:rStyle w:val="StringTok"/>
        </w:rPr>
        <w:t xml:space="preserve">"SST (deg C)"</w:t>
      </w:r>
      <w:r>
        <w:rPr>
          <w:rStyle w:val="NormalTok"/>
        </w:rPr>
        <w:t xml:space="preserve">, </w:t>
      </w:r>
      <w:r>
        <w:rPr>
          <w:rStyle w:val="AttributeTok"/>
        </w:rPr>
        <w:t xml:space="preserve">title.font =</w:t>
      </w:r>
      <w:r>
        <w:rPr>
          <w:rStyle w:val="NormalTok"/>
        </w:rPr>
        <w:t xml:space="preserve"> </w:t>
      </w:r>
      <w:r>
        <w:rPr>
          <w:rStyle w:val="DecValTok"/>
        </w:rPr>
        <w:t xml:space="preserve">2</w:t>
      </w:r>
      <w:r>
        <w:rPr>
          <w:rStyle w:val="NormalTok"/>
        </w:rPr>
        <w:t xml:space="preserve">)</w:t>
      </w:r>
    </w:p>
    <w:p>
      <w:pPr>
        <w:pStyle w:val="FirstParagraph"/>
      </w:pPr>
      <w:r>
        <w:drawing>
          <wp:inline>
            <wp:extent cx="5943600" cy="5943600"/>
            <wp:effectExtent b="0" l="0" r="0" t="0"/>
            <wp:docPr descr="" title="" id="223" name="Picture"/>
            <a:graphic>
              <a:graphicData uri="http://schemas.openxmlformats.org/drawingml/2006/picture">
                <pic:pic>
                  <pic:nvPicPr>
                    <pic:cNvPr descr="blue_blob_index_files/figure-docx/unnamed-chunk-3-1.png" id="224" name="Picture"/>
                    <pic:cNvPicPr>
                      <a:picLocks noChangeArrowheads="1" noChangeAspect="1"/>
                    </pic:cNvPicPr>
                  </pic:nvPicPr>
                  <pic:blipFill>
                    <a:blip r:embed="rId222"/>
                    <a:stretch>
                      <a:fillRect/>
                    </a:stretch>
                  </pic:blipFill>
                  <pic:spPr bwMode="auto">
                    <a:xfrm>
                      <a:off x="0" y="0"/>
                      <a:ext cx="5943600" cy="5943600"/>
                    </a:xfrm>
                    <a:prstGeom prst="rect">
                      <a:avLst/>
                    </a:prstGeom>
                    <a:noFill/>
                    <a:ln w="9525">
                      <a:noFill/>
                      <a:headEnd/>
                      <a:tailEnd/>
                    </a:ln>
                  </pic:spPr>
                </pic:pic>
              </a:graphicData>
            </a:graphic>
          </wp:inline>
        </w:drawing>
      </w:r>
    </w:p>
    <w:p>
      <w:pPr>
        <w:pStyle w:val="BodyText"/>
      </w:pPr>
      <w:r>
        <w:t xml:space="preserve">The pattern with 28.5° - 30° C waters seems to hold across all years, with low abundance years (top) tending to have these waters distributed across the Atlantic, and high abundance years (bottom) tending to have these waters restricted to a small area near the Gulf and U.S. South Atlantic.</w:t>
      </w:r>
    </w:p>
    <w:bookmarkEnd w:id="225"/>
    <w:bookmarkStart w:id="229" w:name="Xc6dfe4afebb92f25370fd29791f3c46eaec0a2d"/>
    <w:p>
      <w:pPr>
        <w:pStyle w:val="Heading2"/>
      </w:pPr>
      <w:r>
        <w:t xml:space="preserve">15.4 Quantifying the temperature distribution in an index</w:t>
      </w:r>
    </w:p>
    <w:p>
      <w:pPr>
        <w:pStyle w:val="FirstParagraph"/>
      </w:pPr>
      <w:r>
        <w:t xml:space="preserve">We can attempt to quantify these patterns in an index by calculating a proportion of waters covered by the dark blue water mass. It seems most useful to consider the coverage of this water mass that occurs in U.S. South Atlantic waters (approximately the yellow box; 100°W-78°W and 18°N-32°N) versus the coverage of this water mass in the larger North Atlantic region (the larger red box; 100°W-30°W and 0°-32°N). We first calculate the number of cells in which these 28.5° - 30° C waters occur in each box, and then divide to obtain an overall proportion.</w:t>
      </w:r>
    </w:p>
    <w:p>
      <w:pPr>
        <w:pStyle w:val="SourceCode"/>
      </w:pPr>
      <w:r>
        <w:rPr>
          <w:rStyle w:val="CommentTok"/>
        </w:rPr>
        <w:t xml:space="preserve"># calculate proportion of 28.5 - 30 degree C waters in US South Atlantic waters</w:t>
      </w:r>
      <w:r>
        <w:br/>
      </w:r>
      <w:r>
        <w:br/>
      </w:r>
      <w:r>
        <w:rPr>
          <w:rStyle w:val="CommentTok"/>
        </w:rPr>
        <w:t xml:space="preserve"># subset the temperature data to 100W - 30W and 0N - 32N</w:t>
      </w:r>
      <w:r>
        <w:br/>
      </w:r>
      <w:r>
        <w:rPr>
          <w:rStyle w:val="NormalTok"/>
        </w:rPr>
        <w:t xml:space="preserve">lons </w:t>
      </w:r>
      <w:r>
        <w:rPr>
          <w:rStyle w:val="OtherTok"/>
        </w:rPr>
        <w:t xml:space="preserve">&lt;-</w:t>
      </w:r>
      <w:r>
        <w:rPr>
          <w:rStyle w:val="NormalTok"/>
        </w:rPr>
        <w:t xml:space="preserve"> </w:t>
      </w:r>
      <w:r>
        <w:rPr>
          <w:rStyle w:val="FunctionTok"/>
        </w:rPr>
        <w:t xml:space="preserve">which</w:t>
      </w:r>
      <w:r>
        <w:rPr>
          <w:rStyle w:val="NormalTok"/>
        </w:rPr>
        <w:t xml:space="preserve">(lon </w:t>
      </w:r>
      <w:r>
        <w:rPr>
          <w:rStyle w:val="SpecialCharTok"/>
        </w:rPr>
        <w:t xml:space="preserve">&gt;=</w:t>
      </w:r>
      <w:r>
        <w:rPr>
          <w:rStyle w:val="NormalTok"/>
        </w:rPr>
        <w:t xml:space="preserve"> (</w:t>
      </w:r>
      <w:r>
        <w:rPr>
          <w:rStyle w:val="SpecialCharTok"/>
        </w:rPr>
        <w:t xml:space="preserve">-</w:t>
      </w:r>
      <w:r>
        <w:rPr>
          <w:rStyle w:val="DecValTok"/>
        </w:rPr>
        <w:t xml:space="preserve">100</w:t>
      </w:r>
      <w:r>
        <w:rPr>
          <w:rStyle w:val="NormalTok"/>
        </w:rPr>
        <w:t xml:space="preserve">) </w:t>
      </w:r>
      <w:r>
        <w:rPr>
          <w:rStyle w:val="SpecialCharTok"/>
        </w:rPr>
        <w:t xml:space="preserve">&amp;</w:t>
      </w:r>
      <w:r>
        <w:rPr>
          <w:rStyle w:val="NormalTok"/>
        </w:rPr>
        <w:t xml:space="preserve"> lon </w:t>
      </w:r>
      <w:r>
        <w:rPr>
          <w:rStyle w:val="SpecialCharTok"/>
        </w:rPr>
        <w:t xml:space="preserve">&lt;=</w:t>
      </w:r>
      <w:r>
        <w:rPr>
          <w:rStyle w:val="NormalTok"/>
        </w:rPr>
        <w:t xml:space="preserve"> (</w:t>
      </w:r>
      <w:r>
        <w:rPr>
          <w:rStyle w:val="SpecialCharTok"/>
        </w:rPr>
        <w:t xml:space="preserve">-</w:t>
      </w:r>
      <w:r>
        <w:rPr>
          <w:rStyle w:val="DecValTok"/>
        </w:rPr>
        <w:t xml:space="preserve">30</w:t>
      </w:r>
      <w:r>
        <w:rPr>
          <w:rStyle w:val="NormalTok"/>
        </w:rPr>
        <w:t xml:space="preserve">))</w:t>
      </w:r>
      <w:r>
        <w:br/>
      </w:r>
      <w:r>
        <w:rPr>
          <w:rStyle w:val="NormalTok"/>
        </w:rPr>
        <w:t xml:space="preserve">lats </w:t>
      </w:r>
      <w:r>
        <w:rPr>
          <w:rStyle w:val="OtherTok"/>
        </w:rPr>
        <w:t xml:space="preserve">&lt;-</w:t>
      </w:r>
      <w:r>
        <w:rPr>
          <w:rStyle w:val="NormalTok"/>
        </w:rPr>
        <w:t xml:space="preserve"> </w:t>
      </w:r>
      <w:r>
        <w:rPr>
          <w:rStyle w:val="FunctionTok"/>
        </w:rPr>
        <w:t xml:space="preserve">which</w:t>
      </w:r>
      <w:r>
        <w:rPr>
          <w:rStyle w:val="NormalTok"/>
        </w:rPr>
        <w:t xml:space="preserve">(lat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&amp;</w:t>
      </w:r>
      <w:r>
        <w:rPr>
          <w:rStyle w:val="NormalTok"/>
        </w:rPr>
        <w:t xml:space="preserve"> lat </w:t>
      </w:r>
      <w:r>
        <w:rPr>
          <w:rStyle w:val="SpecialCharTok"/>
        </w:rPr>
        <w:t xml:space="preserve">&lt;=</w:t>
      </w:r>
      <w:r>
        <w:rPr>
          <w:rStyle w:val="NormalTok"/>
        </w:rPr>
        <w:t xml:space="preserve"> (</w:t>
      </w:r>
      <w:r>
        <w:rPr>
          <w:rStyle w:val="DecValTok"/>
        </w:rPr>
        <w:t xml:space="preserve">32</w:t>
      </w:r>
      <w:r>
        <w:rPr>
          <w:rStyle w:val="NormalTok"/>
        </w:rPr>
        <w:t xml:space="preserve">))</w:t>
      </w:r>
      <w:r>
        <w:br/>
      </w:r>
      <w:r>
        <w:rPr>
          <w:rStyle w:val="NormalTok"/>
        </w:rPr>
        <w:t xml:space="preserve">lon[lons]</w:t>
      </w:r>
    </w:p>
    <w:p>
      <w:pPr>
        <w:pStyle w:val="SourceCode"/>
      </w:pPr>
      <w:r>
        <w:rPr>
          <w:rStyle w:val="VerbatimChar"/>
        </w:rPr>
        <w:t xml:space="preserve"> [1] -100  -98  -96  -94  -92  -90  -88  -86  -84  -82  -80  -78  -76  -74  -72</w:t>
      </w:r>
      <w:r>
        <w:br/>
      </w:r>
      <w:r>
        <w:rPr>
          <w:rStyle w:val="VerbatimChar"/>
        </w:rPr>
        <w:t xml:space="preserve">[16]  -70  -68  -66  -64  -62  -60  -58  -56  -54  -52  -50  -48  -46  -44  -42</w:t>
      </w:r>
      <w:r>
        <w:br/>
      </w:r>
      <w:r>
        <w:rPr>
          <w:rStyle w:val="VerbatimChar"/>
        </w:rPr>
        <w:t xml:space="preserve">[31]  -40  -38  -36  -34  -32  -30</w:t>
      </w:r>
    </w:p>
    <w:p>
      <w:pPr>
        <w:pStyle w:val="SourceCode"/>
      </w:pPr>
      <w:r>
        <w:rPr>
          <w:rStyle w:val="NormalTok"/>
        </w:rPr>
        <w:t xml:space="preserve">lat[lats]</w:t>
      </w:r>
    </w:p>
    <w:p>
      <w:pPr>
        <w:pStyle w:val="SourceCode"/>
      </w:pPr>
      <w:r>
        <w:rPr>
          <w:rStyle w:val="VerbatimChar"/>
        </w:rPr>
        <w:t xml:space="preserve"> [1]  0  2  4  6  8 10 12 14 16 18 20 22 24 26 28 30 32</w:t>
      </w:r>
    </w:p>
    <w:p>
      <w:pPr>
        <w:pStyle w:val="SourceCode"/>
      </w:pPr>
      <w:r>
        <w:rPr>
          <w:rStyle w:val="CommentTok"/>
        </w:rPr>
        <w:t xml:space="preserve"># find indexing for 100W - 78W and 18N - 32N</w:t>
      </w:r>
      <w:r>
        <w:br/>
      </w:r>
      <w:r>
        <w:rPr>
          <w:rStyle w:val="NormalTok"/>
        </w:rPr>
        <w:t xml:space="preserve">lonind </w:t>
      </w:r>
      <w:r>
        <w:rPr>
          <w:rStyle w:val="OtherTok"/>
        </w:rPr>
        <w:t xml:space="preserve">&lt;-</w:t>
      </w:r>
      <w:r>
        <w:rPr>
          <w:rStyle w:val="NormalTok"/>
        </w:rPr>
        <w:t xml:space="preserve"> </w:t>
      </w:r>
      <w:r>
        <w:rPr>
          <w:rStyle w:val="FunctionTok"/>
        </w:rPr>
        <w:t xml:space="preserve">which</w:t>
      </w:r>
      <w:r>
        <w:rPr>
          <w:rStyle w:val="NormalTok"/>
        </w:rPr>
        <w:t xml:space="preserve">(lon[lons] </w:t>
      </w:r>
      <w:r>
        <w:rPr>
          <w:rStyle w:val="SpecialCharTok"/>
        </w:rPr>
        <w:t xml:space="preserve">&lt;=</w:t>
      </w:r>
      <w:r>
        <w:rPr>
          <w:rStyle w:val="NormalTok"/>
        </w:rPr>
        <w:t xml:space="preserve"> (</w:t>
      </w:r>
      <w:r>
        <w:rPr>
          <w:rStyle w:val="SpecialCharTok"/>
        </w:rPr>
        <w:t xml:space="preserve">-</w:t>
      </w:r>
      <w:r>
        <w:rPr>
          <w:rStyle w:val="DecValTok"/>
        </w:rPr>
        <w:t xml:space="preserve">78</w:t>
      </w:r>
      <w:r>
        <w:rPr>
          <w:rStyle w:val="NormalTok"/>
        </w:rPr>
        <w:t xml:space="preserve">) </w:t>
      </w:r>
      <w:r>
        <w:rPr>
          <w:rStyle w:val="SpecialCharTok"/>
        </w:rPr>
        <w:t xml:space="preserve">&amp;</w:t>
      </w:r>
      <w:r>
        <w:rPr>
          <w:rStyle w:val="NormalTok"/>
        </w:rPr>
        <w:t xml:space="preserve"> lon[lons] </w:t>
      </w:r>
      <w:r>
        <w:rPr>
          <w:rStyle w:val="SpecialCharTok"/>
        </w:rPr>
        <w:t xml:space="preserve">&gt;=</w:t>
      </w:r>
      <w:r>
        <w:rPr>
          <w:rStyle w:val="NormalTok"/>
        </w:rPr>
        <w:t xml:space="preserve"> (</w:t>
      </w:r>
      <w:r>
        <w:rPr>
          <w:rStyle w:val="SpecialCharTok"/>
        </w:rPr>
        <w:t xml:space="preserve">-</w:t>
      </w:r>
      <w:r>
        <w:rPr>
          <w:rStyle w:val="DecValTok"/>
        </w:rPr>
        <w:t xml:space="preserve">100</w:t>
      </w:r>
      <w:r>
        <w:rPr>
          <w:rStyle w:val="NormalTok"/>
        </w:rPr>
        <w:t xml:space="preserve">))</w:t>
      </w:r>
      <w:r>
        <w:br/>
      </w:r>
      <w:r>
        <w:rPr>
          <w:rStyle w:val="NormalTok"/>
        </w:rPr>
        <w:t xml:space="preserve">latind </w:t>
      </w:r>
      <w:r>
        <w:rPr>
          <w:rStyle w:val="OtherTok"/>
        </w:rPr>
        <w:t xml:space="preserve">&lt;-</w:t>
      </w:r>
      <w:r>
        <w:rPr>
          <w:rStyle w:val="NormalTok"/>
        </w:rPr>
        <w:t xml:space="preserve"> </w:t>
      </w:r>
      <w:r>
        <w:rPr>
          <w:rStyle w:val="FunctionTok"/>
        </w:rPr>
        <w:t xml:space="preserve">which</w:t>
      </w:r>
      <w:r>
        <w:rPr>
          <w:rStyle w:val="NormalTok"/>
        </w:rPr>
        <w:t xml:space="preserve">(lat[lats] </w:t>
      </w:r>
      <w:r>
        <w:rPr>
          <w:rStyle w:val="SpecialCharTok"/>
        </w:rPr>
        <w:t xml:space="preserve">&lt;=</w:t>
      </w:r>
      <w:r>
        <w:rPr>
          <w:rStyle w:val="DecValTok"/>
        </w:rPr>
        <w:t xml:space="preserve">32</w:t>
      </w:r>
      <w:r>
        <w:rPr>
          <w:rStyle w:val="NormalTok"/>
        </w:rPr>
        <w:t xml:space="preserve"> </w:t>
      </w:r>
      <w:r>
        <w:rPr>
          <w:rStyle w:val="SpecialCharTok"/>
        </w:rPr>
        <w:t xml:space="preserve">&amp;</w:t>
      </w:r>
      <w:r>
        <w:rPr>
          <w:rStyle w:val="NormalTok"/>
        </w:rPr>
        <w:t xml:space="preserve"> lat[lats] </w:t>
      </w:r>
      <w:r>
        <w:rPr>
          <w:rStyle w:val="SpecialCharTok"/>
        </w:rPr>
        <w:t xml:space="preserve">&gt;=</w:t>
      </w:r>
      <w:r>
        <w:rPr>
          <w:rStyle w:val="NormalTok"/>
        </w:rPr>
        <w:t xml:space="preserve"> </w:t>
      </w:r>
      <w:r>
        <w:rPr>
          <w:rStyle w:val="DecValTok"/>
        </w:rPr>
        <w:t xml:space="preserve">18</w:t>
      </w:r>
      <w:r>
        <w:rPr>
          <w:rStyle w:val="NormalTok"/>
        </w:rPr>
        <w:t xml:space="preserve">)</w:t>
      </w:r>
      <w:r>
        <w:br/>
      </w:r>
      <w:r>
        <w:br/>
      </w:r>
      <w:r>
        <w:rPr>
          <w:rStyle w:val="CommentTok"/>
        </w:rPr>
        <w:t xml:space="preserve"># subset SST data for all May months</w:t>
      </w:r>
      <w:r>
        <w:br/>
      </w:r>
      <w:r>
        <w:rPr>
          <w:rStyle w:val="NormalTok"/>
        </w:rPr>
        <w:t xml:space="preserve">kar </w:t>
      </w:r>
      <w:r>
        <w:rPr>
          <w:rStyle w:val="OtherTok"/>
        </w:rPr>
        <w:t xml:space="preserve">&lt;-</w:t>
      </w:r>
      <w:r>
        <w:rPr>
          <w:rStyle w:val="NormalTok"/>
        </w:rPr>
        <w:t xml:space="preserve"> sst[lons, lats, </w:t>
      </w:r>
      <w:r>
        <w:rPr>
          <w:rStyle w:val="FunctionTok"/>
        </w:rPr>
        <w:t xml:space="preserve">which</w:t>
      </w:r>
      <w:r>
        <w:rPr>
          <w:rStyle w:val="NormalTok"/>
        </w:rPr>
        <w:t xml:space="preserve">(mon </w:t>
      </w:r>
      <w:r>
        <w:rPr>
          <w:rStyle w:val="SpecialCharTok"/>
        </w:rPr>
        <w:t xml:space="preserve">==</w:t>
      </w:r>
      <w:r>
        <w:rPr>
          <w:rStyle w:val="NormalTok"/>
        </w:rPr>
        <w:t xml:space="preserve"> </w:t>
      </w:r>
      <w:r>
        <w:rPr>
          <w:rStyle w:val="DecValTok"/>
        </w:rPr>
        <w:t xml:space="preserve">5</w:t>
      </w:r>
      <w:r>
        <w:rPr>
          <w:rStyle w:val="NormalTok"/>
        </w:rPr>
        <w:t xml:space="preserve">)]</w:t>
      </w:r>
      <w:r>
        <w:br/>
      </w:r>
      <w:r>
        <w:br/>
      </w:r>
      <w:r>
        <w:rPr>
          <w:rStyle w:val="CommentTok"/>
        </w:rPr>
        <w:t xml:space="preserve"># create empty data frame</w:t>
      </w:r>
      <w:r>
        <w:br/>
      </w:r>
      <w:r>
        <w:rPr>
          <w:rStyle w:val="NormalTok"/>
        </w:rPr>
        <w:t xml:space="preserve">ind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matrix</w:t>
      </w:r>
      <w:r>
        <w:rPr>
          <w:rStyle w:val="NormalTok"/>
        </w:rPr>
        <w:t xml:space="preserve">(</w:t>
      </w:r>
      <w:r>
        <w:rPr>
          <w:rStyle w:val="AttributeTok"/>
        </w:rPr>
        <w:t xml:space="preserve">ncol =</w:t>
      </w:r>
      <w:r>
        <w:rPr>
          <w:rStyle w:val="NormalTok"/>
        </w:rPr>
        <w:t xml:space="preserve"> </w:t>
      </w:r>
      <w:r>
        <w:rPr>
          <w:rStyle w:val="DecValTok"/>
        </w:rPr>
        <w:t xml:space="preserve">2</w:t>
      </w:r>
      <w:r>
        <w:rPr>
          <w:rStyle w:val="NormalTok"/>
        </w:rPr>
        <w:t xml:space="preserve">, </w:t>
      </w:r>
      <w:r>
        <w:rPr>
          <w:rStyle w:val="AttributeTok"/>
        </w:rPr>
        <w:t xml:space="preserve">nrow =</w:t>
      </w:r>
      <w:r>
        <w:rPr>
          <w:rStyle w:val="NormalTok"/>
        </w:rPr>
        <w:t xml:space="preserve"> </w:t>
      </w:r>
      <w:r>
        <w:rPr>
          <w:rStyle w:val="FunctionTok"/>
        </w:rPr>
        <w:t xml:space="preserve">dim</w:t>
      </w:r>
      <w:r>
        <w:rPr>
          <w:rStyle w:val="NormalTok"/>
        </w:rPr>
        <w:t xml:space="preserve">(kar)[</w:t>
      </w:r>
      <w:r>
        <w:rPr>
          <w:rStyle w:val="DecValTok"/>
        </w:rPr>
        <w:t xml:space="preserve">3</w:t>
      </w:r>
      <w:r>
        <w:rPr>
          <w:rStyle w:val="NormalTok"/>
        </w:rPr>
        <w:t xml:space="preserve">], </w:t>
      </w:r>
      <w:r>
        <w:br/>
      </w:r>
      <w:r>
        <w:rPr>
          <w:rStyle w:val="NormalTok"/>
        </w:rPr>
        <w:t xml:space="preserve">                         </w:t>
      </w:r>
      <w:r>
        <w:rPr>
          <w:rStyle w:val="AttributeTok"/>
        </w:rPr>
        <w:t xml:space="preserve">dimnames =</w:t>
      </w:r>
      <w:r>
        <w:rPr>
          <w:rStyle w:val="NormalTok"/>
        </w:rPr>
        <w:t xml:space="preserve"> </w:t>
      </w:r>
      <w:r>
        <w:rPr>
          <w:rStyle w:val="FunctionTok"/>
        </w:rPr>
        <w:t xml:space="preserve">list</w:t>
      </w:r>
      <w:r>
        <w:rPr>
          <w:rStyle w:val="NormalTok"/>
        </w:rPr>
        <w:t xml:space="preserve">(</w:t>
      </w:r>
      <w:r>
        <w:rPr>
          <w:rStyle w:val="ConstantTok"/>
        </w:rPr>
        <w:t xml:space="preserve">NULL</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"perar"</w:t>
      </w:r>
      <w:r>
        <w:rPr>
          <w:rStyle w:val="NormalTok"/>
        </w:rPr>
        <w:t xml:space="preserve">))))</w:t>
      </w:r>
      <w:r>
        <w:br/>
      </w:r>
      <w:r>
        <w:rPr>
          <w:rStyle w:val="NormalTok"/>
        </w:rPr>
        <w:t xml:space="preserve">ind</w:t>
      </w:r>
      <w:r>
        <w:rPr>
          <w:rStyle w:val="SpecialCharTok"/>
        </w:rPr>
        <w:t xml:space="preserve">$</w:t>
      </w:r>
      <w:r>
        <w:rPr>
          <w:rStyle w:val="NormalTok"/>
        </w:rPr>
        <w:t xml:space="preserve">Year </w:t>
      </w:r>
      <w:r>
        <w:rPr>
          <w:rStyle w:val="OtherTok"/>
        </w:rPr>
        <w:t xml:space="preserve">&lt;-</w:t>
      </w:r>
      <w:r>
        <w:rPr>
          <w:rStyle w:val="NormalTok"/>
        </w:rPr>
        <w:t xml:space="preserve"> yr[</w:t>
      </w:r>
      <w:r>
        <w:rPr>
          <w:rStyle w:val="FunctionTok"/>
        </w:rPr>
        <w:t xml:space="preserve">which</w:t>
      </w:r>
      <w:r>
        <w:rPr>
          <w:rStyle w:val="NormalTok"/>
        </w:rPr>
        <w:t xml:space="preserve">(mon </w:t>
      </w:r>
      <w:r>
        <w:rPr>
          <w:rStyle w:val="SpecialCharTok"/>
        </w:rPr>
        <w:t xml:space="preserve">==</w:t>
      </w:r>
      <w:r>
        <w:rPr>
          <w:rStyle w:val="NormalTok"/>
        </w:rPr>
        <w:t xml:space="preserve"> </w:t>
      </w:r>
      <w:r>
        <w:rPr>
          <w:rStyle w:val="DecValTok"/>
        </w:rPr>
        <w:t xml:space="preserve">5</w:t>
      </w:r>
      <w:r>
        <w:rPr>
          <w:rStyle w:val="NormalTok"/>
        </w:rPr>
        <w:t xml:space="preserve">)]</w:t>
      </w:r>
      <w:r>
        <w:br/>
      </w:r>
      <w:r>
        <w:br/>
      </w:r>
      <w:r>
        <w:rPr>
          <w:rStyle w:val="CommentTok"/>
        </w:rPr>
        <w:t xml:space="preserve"># for each year, identify SST cells between 28.5 and 30 degrees</w:t>
      </w:r>
      <w:r>
        <w:br/>
      </w:r>
      <w:r>
        <w:rPr>
          <w:rStyle w:val="CommentTok"/>
        </w:rPr>
        <w:t xml:space="preserve"># calculate the proportion of those waters within the small box out of the large box</w:t>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FunctionTok"/>
        </w:rPr>
        <w:t xml:space="preserve">dim</w:t>
      </w:r>
      <w:r>
        <w:rPr>
          <w:rStyle w:val="NormalTok"/>
        </w:rPr>
        <w:t xml:space="preserve">(kar)[</w:t>
      </w:r>
      <w:r>
        <w:rPr>
          <w:rStyle w:val="DecValTok"/>
        </w:rPr>
        <w:t xml:space="preserve">3</w:t>
      </w:r>
      <w:r>
        <w:rPr>
          <w:rStyle w:val="NormalTok"/>
        </w:rPr>
        <w:t xml:space="preserve">])  {</w:t>
      </w:r>
      <w:r>
        <w:br/>
      </w:r>
      <w:r>
        <w:rPr>
          <w:rStyle w:val="NormalTok"/>
        </w:rPr>
        <w:t xml:space="preserve">  k1 </w:t>
      </w:r>
      <w:r>
        <w:rPr>
          <w:rStyle w:val="OtherTok"/>
        </w:rPr>
        <w:t xml:space="preserve">&lt;-</w:t>
      </w:r>
      <w:r>
        <w:rPr>
          <w:rStyle w:val="NormalTok"/>
        </w:rPr>
        <w:t xml:space="preserve"> kar[, , i]</w:t>
      </w:r>
      <w:r>
        <w:br/>
      </w:r>
      <w:r>
        <w:rPr>
          <w:rStyle w:val="NormalTok"/>
        </w:rPr>
        <w:t xml:space="preserve">  k2 </w:t>
      </w:r>
      <w:r>
        <w:rPr>
          <w:rStyle w:val="OtherTok"/>
        </w:rPr>
        <w:t xml:space="preserve">&lt;-</w:t>
      </w:r>
      <w:r>
        <w:rPr>
          <w:rStyle w:val="NormalTok"/>
        </w:rPr>
        <w:t xml:space="preserve"> (k1 </w:t>
      </w:r>
      <w:r>
        <w:rPr>
          <w:rStyle w:val="SpecialCharTok"/>
        </w:rPr>
        <w:t xml:space="preserve">&gt;</w:t>
      </w:r>
      <w:r>
        <w:rPr>
          <w:rStyle w:val="FloatTok"/>
        </w:rPr>
        <w:t xml:space="preserve">28.5</w:t>
      </w:r>
      <w:r>
        <w:rPr>
          <w:rStyle w:val="NormalTok"/>
        </w:rPr>
        <w:t xml:space="preserve"> </w:t>
      </w:r>
      <w:r>
        <w:rPr>
          <w:rStyle w:val="SpecialCharTok"/>
        </w:rPr>
        <w:t xml:space="preserve">&amp;</w:t>
      </w:r>
      <w:r>
        <w:rPr>
          <w:rStyle w:val="NormalTok"/>
        </w:rPr>
        <w:t xml:space="preserve"> k1 </w:t>
      </w:r>
      <w:r>
        <w:rPr>
          <w:rStyle w:val="SpecialCharTok"/>
        </w:rPr>
        <w:t xml:space="preserve">&lt;</w:t>
      </w:r>
      <w:r>
        <w:rPr>
          <w:rStyle w:val="NormalTok"/>
        </w:rPr>
        <w:t xml:space="preserve"> </w:t>
      </w:r>
      <w:r>
        <w:rPr>
          <w:rStyle w:val="FloatTok"/>
        </w:rPr>
        <w:t xml:space="preserve">30.0</w:t>
      </w:r>
      <w:r>
        <w:rPr>
          <w:rStyle w:val="NormalTok"/>
        </w:rPr>
        <w:t xml:space="preserve">)</w:t>
      </w:r>
      <w:r>
        <w:br/>
      </w:r>
      <w:r>
        <w:rPr>
          <w:rStyle w:val="NormalTok"/>
        </w:rPr>
        <w:t xml:space="preserve">  ind</w:t>
      </w:r>
      <w:r>
        <w:rPr>
          <w:rStyle w:val="SpecialCharTok"/>
        </w:rPr>
        <w:t xml:space="preserve">$</w:t>
      </w:r>
      <w:r>
        <w:rPr>
          <w:rStyle w:val="NormalTok"/>
        </w:rPr>
        <w:t xml:space="preserve">perar[i] </w:t>
      </w:r>
      <w:r>
        <w:rPr>
          <w:rStyle w:val="OtherTok"/>
        </w:rPr>
        <w:t xml:space="preserve">&lt;-</w:t>
      </w:r>
      <w:r>
        <w:rPr>
          <w:rStyle w:val="NormalTok"/>
        </w:rPr>
        <w:t xml:space="preserve"> </w:t>
      </w:r>
      <w:r>
        <w:rPr>
          <w:rStyle w:val="FunctionTok"/>
        </w:rPr>
        <w:t xml:space="preserve">length</w:t>
      </w:r>
      <w:r>
        <w:rPr>
          <w:rStyle w:val="NormalTok"/>
        </w:rPr>
        <w:t xml:space="preserve">(</w:t>
      </w:r>
      <w:r>
        <w:rPr>
          <w:rStyle w:val="FunctionTok"/>
        </w:rPr>
        <w:t xml:space="preserve">which</w:t>
      </w:r>
      <w:r>
        <w:rPr>
          <w:rStyle w:val="NormalTok"/>
        </w:rPr>
        <w:t xml:space="preserve">(k2[lonind, latind] </w:t>
      </w:r>
      <w:r>
        <w:rPr>
          <w:rStyle w:val="SpecialCharTok"/>
        </w:rPr>
        <w:t xml:space="preserve">==</w:t>
      </w:r>
      <w:r>
        <w:rPr>
          <w:rStyle w:val="NormalTok"/>
        </w:rPr>
        <w:t xml:space="preserve"> </w:t>
      </w:r>
      <w:r>
        <w:rPr>
          <w:rStyle w:val="ConstantTok"/>
        </w:rPr>
        <w:t xml:space="preserve">TRUE</w:t>
      </w:r>
      <w:r>
        <w:rPr>
          <w:rStyle w:val="NormalTok"/>
        </w:rPr>
        <w:t xml:space="preserve">))</w:t>
      </w:r>
      <w:r>
        <w:rPr>
          <w:rStyle w:val="SpecialCharTok"/>
        </w:rPr>
        <w:t xml:space="preserve">/</w:t>
      </w:r>
      <w:r>
        <w:rPr>
          <w:rStyle w:val="NormalTok"/>
        </w:rPr>
        <w:t xml:space="preserve"> </w:t>
      </w:r>
      <w:r>
        <w:rPr>
          <w:rStyle w:val="FunctionTok"/>
        </w:rPr>
        <w:t xml:space="preserve">length</w:t>
      </w:r>
      <w:r>
        <w:rPr>
          <w:rStyle w:val="NormalTok"/>
        </w:rPr>
        <w:t xml:space="preserve">(</w:t>
      </w:r>
      <w:r>
        <w:rPr>
          <w:rStyle w:val="FunctionTok"/>
        </w:rPr>
        <w:t xml:space="preserve">which</w:t>
      </w:r>
      <w:r>
        <w:rPr>
          <w:rStyle w:val="NormalTok"/>
        </w:rPr>
        <w:t xml:space="preserve">(k2 </w:t>
      </w:r>
      <w:r>
        <w:rPr>
          <w:rStyle w:val="SpecialCharTok"/>
        </w:rPr>
        <w:t xml:space="preserve">==</w:t>
      </w:r>
      <w:r>
        <w:rPr>
          <w:rStyle w:val="NormalTok"/>
        </w:rPr>
        <w:t xml:space="preserve"> </w:t>
      </w:r>
      <w:r>
        <w:rPr>
          <w:rStyle w:val="ConstantTok"/>
        </w:rPr>
        <w:t xml:space="preserve">TRUE</w:t>
      </w:r>
      <w:r>
        <w:rPr>
          <w:rStyle w:val="NormalTok"/>
        </w:rPr>
        <w:t xml:space="preserve">))</w:t>
      </w:r>
      <w:r>
        <w:br/>
      </w:r>
      <w:r>
        <w:rPr>
          <w:rStyle w:val="NormalTok"/>
        </w:rPr>
        <w:t xml:space="preserve">}</w:t>
      </w:r>
      <w:r>
        <w:br/>
      </w:r>
      <w:r>
        <w:br/>
      </w:r>
      <w:r>
        <w:rPr>
          <w:rStyle w:val="CommentTok"/>
        </w:rPr>
        <w:t xml:space="preserve"># replace NA values with zero</w:t>
      </w:r>
      <w:r>
        <w:br/>
      </w:r>
      <w:r>
        <w:rPr>
          <w:rStyle w:val="NormalTok"/>
        </w:rPr>
        <w:t xml:space="preserve">ind</w:t>
      </w:r>
      <w:r>
        <w:rPr>
          <w:rStyle w:val="SpecialCharTok"/>
        </w:rPr>
        <w:t xml:space="preserve">$</w:t>
      </w:r>
      <w:r>
        <w:rPr>
          <w:rStyle w:val="NormalTok"/>
        </w:rPr>
        <w:t xml:space="preserve">perar[</w:t>
      </w:r>
      <w:r>
        <w:rPr>
          <w:rStyle w:val="FunctionTok"/>
        </w:rPr>
        <w:t xml:space="preserve">which</w:t>
      </w:r>
      <w:r>
        <w:rPr>
          <w:rStyle w:val="NormalTok"/>
        </w:rPr>
        <w:t xml:space="preserve">(</w:t>
      </w:r>
      <w:r>
        <w:rPr>
          <w:rStyle w:val="FunctionTok"/>
        </w:rPr>
        <w:t xml:space="preserve">is.na</w:t>
      </w:r>
      <w:r>
        <w:rPr>
          <w:rStyle w:val="NormalTok"/>
        </w:rPr>
        <w:t xml:space="preserve">(ind</w:t>
      </w:r>
      <w:r>
        <w:rPr>
          <w:rStyle w:val="SpecialCharTok"/>
        </w:rPr>
        <w:t xml:space="preserve">$</w:t>
      </w:r>
      <w:r>
        <w:rPr>
          <w:rStyle w:val="NormalTok"/>
        </w:rPr>
        <w:t xml:space="preserve">perar))] </w:t>
      </w:r>
      <w:r>
        <w:rPr>
          <w:rStyle w:val="OtherTok"/>
        </w:rPr>
        <w:t xml:space="preserve">&lt;-</w:t>
      </w:r>
      <w:r>
        <w:rPr>
          <w:rStyle w:val="NormalTok"/>
        </w:rPr>
        <w:t xml:space="preserve"> </w:t>
      </w:r>
      <w:r>
        <w:rPr>
          <w:rStyle w:val="DecValTok"/>
        </w:rPr>
        <w:t xml:space="preserve">0</w:t>
      </w:r>
      <w:r>
        <w:br/>
      </w:r>
      <w:r>
        <w:rPr>
          <w:rStyle w:val="NormalTok"/>
        </w:rPr>
        <w:t xml:space="preserve">ind</w:t>
      </w:r>
    </w:p>
    <w:p>
      <w:pPr>
        <w:pStyle w:val="SourceCode"/>
      </w:pPr>
      <w:r>
        <w:rPr>
          <w:rStyle w:val="VerbatimChar"/>
        </w:rPr>
        <w:t xml:space="preserve">   Year     perar</w:t>
      </w:r>
      <w:r>
        <w:br/>
      </w:r>
      <w:r>
        <w:rPr>
          <w:rStyle w:val="VerbatimChar"/>
        </w:rPr>
        <w:t xml:space="preserve">1  1990 0.8666667</w:t>
      </w:r>
      <w:r>
        <w:br/>
      </w:r>
      <w:r>
        <w:rPr>
          <w:rStyle w:val="VerbatimChar"/>
        </w:rPr>
        <w:t xml:space="preserve">2  1991 1.0000000</w:t>
      </w:r>
      <w:r>
        <w:br/>
      </w:r>
      <w:r>
        <w:rPr>
          <w:rStyle w:val="VerbatimChar"/>
        </w:rPr>
        <w:t xml:space="preserve">3  1992 0.7000000</w:t>
      </w:r>
      <w:r>
        <w:br/>
      </w:r>
      <w:r>
        <w:rPr>
          <w:rStyle w:val="VerbatimChar"/>
        </w:rPr>
        <w:t xml:space="preserve">4  1993 0.1666667</w:t>
      </w:r>
      <w:r>
        <w:br/>
      </w:r>
      <w:r>
        <w:rPr>
          <w:rStyle w:val="VerbatimChar"/>
        </w:rPr>
        <w:t xml:space="preserve">5  1994 0.9629630</w:t>
      </w:r>
      <w:r>
        <w:br/>
      </w:r>
      <w:r>
        <w:rPr>
          <w:rStyle w:val="VerbatimChar"/>
        </w:rPr>
        <w:t xml:space="preserve">6  1995 0.7692308</w:t>
      </w:r>
      <w:r>
        <w:br/>
      </w:r>
      <w:r>
        <w:rPr>
          <w:rStyle w:val="VerbatimChar"/>
        </w:rPr>
        <w:t xml:space="preserve">7  1996 0.8666667</w:t>
      </w:r>
      <w:r>
        <w:br/>
      </w:r>
      <w:r>
        <w:rPr>
          <w:rStyle w:val="VerbatimChar"/>
        </w:rPr>
        <w:t xml:space="preserve">8  1997 0.8500000</w:t>
      </w:r>
      <w:r>
        <w:br/>
      </w:r>
      <w:r>
        <w:rPr>
          <w:rStyle w:val="VerbatimChar"/>
        </w:rPr>
        <w:t xml:space="preserve">9  1998 0.3402778</w:t>
      </w:r>
      <w:r>
        <w:br/>
      </w:r>
      <w:r>
        <w:rPr>
          <w:rStyle w:val="VerbatimChar"/>
        </w:rPr>
        <w:t xml:space="preserve">10 1999 0.9393939</w:t>
      </w:r>
      <w:r>
        <w:br/>
      </w:r>
      <w:r>
        <w:rPr>
          <w:rStyle w:val="VerbatimChar"/>
        </w:rPr>
        <w:t xml:space="preserve">11 2000 1.0000000</w:t>
      </w:r>
      <w:r>
        <w:br/>
      </w:r>
      <w:r>
        <w:rPr>
          <w:rStyle w:val="VerbatimChar"/>
        </w:rPr>
        <w:t xml:space="preserve">12 2001 1.0000000</w:t>
      </w:r>
      <w:r>
        <w:br/>
      </w:r>
      <w:r>
        <w:rPr>
          <w:rStyle w:val="VerbatimChar"/>
        </w:rPr>
        <w:t xml:space="preserve">13 2002 0.8076923</w:t>
      </w:r>
      <w:r>
        <w:br/>
      </w:r>
      <w:r>
        <w:rPr>
          <w:rStyle w:val="VerbatimChar"/>
        </w:rPr>
        <w:t xml:space="preserve">14 2003 0.8723404</w:t>
      </w:r>
      <w:r>
        <w:br/>
      </w:r>
      <w:r>
        <w:rPr>
          <w:rStyle w:val="VerbatimChar"/>
        </w:rPr>
        <w:t xml:space="preserve">15 2004 0.9411765</w:t>
      </w:r>
      <w:r>
        <w:br/>
      </w:r>
      <w:r>
        <w:rPr>
          <w:rStyle w:val="VerbatimChar"/>
        </w:rPr>
        <w:t xml:space="preserve">16 2005 0.2214286</w:t>
      </w:r>
      <w:r>
        <w:br/>
      </w:r>
      <w:r>
        <w:rPr>
          <w:rStyle w:val="VerbatimChar"/>
        </w:rPr>
        <w:t xml:space="preserve">17 2006 0.4444444</w:t>
      </w:r>
      <w:r>
        <w:br/>
      </w:r>
      <w:r>
        <w:rPr>
          <w:rStyle w:val="VerbatimChar"/>
        </w:rPr>
        <w:t xml:space="preserve">18 2007 0.3888889</w:t>
      </w:r>
      <w:r>
        <w:br/>
      </w:r>
      <w:r>
        <w:rPr>
          <w:rStyle w:val="VerbatimChar"/>
        </w:rPr>
        <w:t xml:space="preserve">19 2008 0.0000000</w:t>
      </w:r>
      <w:r>
        <w:br/>
      </w:r>
      <w:r>
        <w:rPr>
          <w:rStyle w:val="VerbatimChar"/>
        </w:rPr>
        <w:t xml:space="preserve">20 2009 0.0000000</w:t>
      </w:r>
      <w:r>
        <w:br/>
      </w:r>
      <w:r>
        <w:rPr>
          <w:rStyle w:val="VerbatimChar"/>
        </w:rPr>
        <w:t xml:space="preserve">21 2010 0.0000000</w:t>
      </w:r>
      <w:r>
        <w:br/>
      </w:r>
      <w:r>
        <w:rPr>
          <w:rStyle w:val="VerbatimChar"/>
        </w:rPr>
        <w:t xml:space="preserve">22 2011 0.0000000</w:t>
      </w:r>
      <w:r>
        <w:br/>
      </w:r>
      <w:r>
        <w:rPr>
          <w:rStyle w:val="VerbatimChar"/>
        </w:rPr>
        <w:t xml:space="preserve">23 2012 0.4000000</w:t>
      </w:r>
      <w:r>
        <w:br/>
      </w:r>
      <w:r>
        <w:rPr>
          <w:rStyle w:val="VerbatimChar"/>
        </w:rPr>
        <w:t xml:space="preserve">24 2013 0.0000000</w:t>
      </w:r>
      <w:r>
        <w:br/>
      </w:r>
      <w:r>
        <w:rPr>
          <w:rStyle w:val="VerbatimChar"/>
        </w:rPr>
        <w:t xml:space="preserve">25 2014 0.0000000</w:t>
      </w:r>
      <w:r>
        <w:br/>
      </w:r>
      <w:r>
        <w:rPr>
          <w:rStyle w:val="VerbatimChar"/>
        </w:rPr>
        <w:t xml:space="preserve">26 2015 0.7500000</w:t>
      </w:r>
      <w:r>
        <w:br/>
      </w:r>
      <w:r>
        <w:rPr>
          <w:rStyle w:val="VerbatimChar"/>
        </w:rPr>
        <w:t xml:space="preserve">27 2016 0.2343750</w:t>
      </w:r>
      <w:r>
        <w:br/>
      </w:r>
      <w:r>
        <w:rPr>
          <w:rStyle w:val="VerbatimChar"/>
        </w:rPr>
        <w:t xml:space="preserve">28 2017 0.0000000</w:t>
      </w:r>
      <w:r>
        <w:br/>
      </w:r>
      <w:r>
        <w:rPr>
          <w:rStyle w:val="VerbatimChar"/>
        </w:rPr>
        <w:t xml:space="preserve">29 2018 0.0000000</w:t>
      </w:r>
      <w:r>
        <w:br/>
      </w:r>
      <w:r>
        <w:rPr>
          <w:rStyle w:val="VerbatimChar"/>
        </w:rPr>
        <w:t xml:space="preserve">30 2019 0.0000000</w:t>
      </w:r>
      <w:r>
        <w:br/>
      </w:r>
      <w:r>
        <w:rPr>
          <w:rStyle w:val="VerbatimChar"/>
        </w:rPr>
        <w:t xml:space="preserve">31 2020 0.1929825</w:t>
      </w:r>
      <w:r>
        <w:br/>
      </w:r>
      <w:r>
        <w:rPr>
          <w:rStyle w:val="VerbatimChar"/>
        </w:rPr>
        <w:t xml:space="preserve">32 2021 0.0000000</w:t>
      </w:r>
      <w:r>
        <w:br/>
      </w:r>
      <w:r>
        <w:rPr>
          <w:rStyle w:val="VerbatimChar"/>
        </w:rPr>
        <w:t xml:space="preserve">33 2022 0.0000000</w:t>
      </w:r>
      <w:r>
        <w:br/>
      </w:r>
      <w:r>
        <w:rPr>
          <w:rStyle w:val="VerbatimChar"/>
        </w:rPr>
        <w:t xml:space="preserve">34 2023 0.2500000</w:t>
      </w:r>
      <w:r>
        <w:br/>
      </w:r>
      <w:r>
        <w:rPr>
          <w:rStyle w:val="VerbatimChar"/>
        </w:rPr>
        <w:t xml:space="preserve">35 2024 0.1538462</w:t>
      </w:r>
    </w:p>
    <w:p>
      <w:pPr>
        <w:pStyle w:val="SourceCode"/>
      </w:pPr>
      <w:r>
        <w:rPr>
          <w:rStyle w:val="NormalTok"/>
        </w:rPr>
        <w:t xml:space="preserve">yrs </w:t>
      </w:r>
      <w:r>
        <w:rPr>
          <w:rStyle w:val="OtherTok"/>
        </w:rPr>
        <w:t xml:space="preserve">&lt;-</w:t>
      </w:r>
      <w:r>
        <w:rPr>
          <w:rStyle w:val="NormalTok"/>
        </w:rPr>
        <w:t xml:space="preserve"> sortyr[</w:t>
      </w:r>
      <w:r>
        <w:rPr>
          <w:rStyle w:val="FunctionTok"/>
        </w:rPr>
        <w:t xml:space="preserve">order</w:t>
      </w:r>
      <w:r>
        <w:rPr>
          <w:rStyle w:val="NormalTok"/>
        </w:rPr>
        <w:t xml:space="preserve">(sortyr)]</w:t>
      </w:r>
      <w:r>
        <w:br/>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6</w:t>
      </w:r>
      <w:r>
        <w:rPr>
          <w:rStyle w:val="NormalTok"/>
        </w:rPr>
        <w:t xml:space="preserve">, </w:t>
      </w:r>
      <w:r>
        <w:rPr>
          <w:rStyle w:val="DecValTok"/>
        </w:rPr>
        <w:t xml:space="preserve">6</w:t>
      </w:r>
      <w:r>
        <w:rPr>
          <w:rStyle w:val="NormalTok"/>
        </w:rPr>
        <w:t xml:space="preserve">), </w:t>
      </w:r>
      <w:r>
        <w:rPr>
          <w:rStyle w:val="AttributeTok"/>
        </w:rPr>
        <w:t xml:space="preserve">mex =</w:t>
      </w:r>
      <w:r>
        <w:rPr>
          <w:rStyle w:val="NormalTok"/>
        </w:rPr>
        <w:t xml:space="preserve"> </w:t>
      </w:r>
      <w:r>
        <w:rPr>
          <w:rStyle w:val="FloatTok"/>
        </w:rPr>
        <w:t xml:space="preserve">0.5</w:t>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DecValTok"/>
        </w:rPr>
        <w:t xml:space="preserve">0</w:t>
      </w:r>
      <w:r>
        <w:rPr>
          <w:rStyle w:val="NormalTok"/>
        </w:rPr>
        <w:t xml:space="preserve">))</w:t>
      </w:r>
      <w:r>
        <w:br/>
      </w:r>
      <w:r>
        <w:rPr>
          <w:rStyle w:val="ControlFlowTok"/>
        </w:rPr>
        <w:t xml:space="preserve">for</w:t>
      </w:r>
      <w:r>
        <w:rPr>
          <w:rStyle w:val="NormalTok"/>
        </w:rPr>
        <w:t xml:space="preserve"> (j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FunctionTok"/>
        </w:rPr>
        <w:t xml:space="preserve">length</w:t>
      </w:r>
      <w:r>
        <w:rPr>
          <w:rStyle w:val="NormalTok"/>
        </w:rPr>
        <w:t xml:space="preserve">(yrs))  {</w:t>
      </w:r>
      <w:r>
        <w:br/>
      </w:r>
      <w:r>
        <w:rPr>
          <w:rStyle w:val="NormalTok"/>
        </w:rPr>
        <w:t xml:space="preserve">  k </w:t>
      </w:r>
      <w:r>
        <w:rPr>
          <w:rStyle w:val="OtherTok"/>
        </w:rPr>
        <w:t xml:space="preserve">&lt;-</w:t>
      </w:r>
      <w:r>
        <w:rPr>
          <w:rStyle w:val="NormalTok"/>
        </w:rPr>
        <w:t xml:space="preserve"> </w:t>
      </w:r>
      <w:r>
        <w:rPr>
          <w:rStyle w:val="FunctionTok"/>
        </w:rPr>
        <w:t xml:space="preserve">which</w:t>
      </w:r>
      <w:r>
        <w:rPr>
          <w:rStyle w:val="NormalTok"/>
        </w:rPr>
        <w:t xml:space="preserve">(yr </w:t>
      </w:r>
      <w:r>
        <w:rPr>
          <w:rStyle w:val="SpecialCharTok"/>
        </w:rPr>
        <w:t xml:space="preserve">==</w:t>
      </w:r>
      <w:r>
        <w:rPr>
          <w:rStyle w:val="NormalTok"/>
        </w:rPr>
        <w:t xml:space="preserve"> yrs[j])</w:t>
      </w:r>
      <w:r>
        <w:br/>
      </w:r>
      <w:r>
        <w:rPr>
          <w:rStyle w:val="NormalTok"/>
        </w:rPr>
        <w:t xml:space="preserve">  </w:t>
      </w:r>
      <w:r>
        <w:rPr>
          <w:rStyle w:val="ControlFlowTok"/>
        </w:rPr>
        <w:t xml:space="preserve">for</w:t>
      </w:r>
      <w:r>
        <w:rPr>
          <w:rStyle w:val="NormalTok"/>
        </w:rPr>
        <w:t xml:space="preserve"> (i </w:t>
      </w:r>
      <w:r>
        <w:rPr>
          <w:rStyle w:val="ControlFlowTok"/>
        </w:rPr>
        <w:t xml:space="preserve">in</w:t>
      </w:r>
      <w:r>
        <w:rPr>
          <w:rStyle w:val="NormalTok"/>
        </w:rPr>
        <w:t xml:space="preserve"> k[</w:t>
      </w:r>
      <w:r>
        <w:rPr>
          <w:rStyle w:val="DecValTok"/>
        </w:rPr>
        <w:t xml:space="preserve">5</w:t>
      </w:r>
      <w:r>
        <w:rPr>
          <w:rStyle w:val="NormalTok"/>
        </w:rPr>
        <w:t xml:space="preserve">])  { </w:t>
      </w:r>
      <w:r>
        <w:br/>
      </w:r>
      <w:r>
        <w:rPr>
          <w:rStyle w:val="NormalTok"/>
        </w:rPr>
        <w:t xml:space="preserve">    </w:t>
      </w:r>
      <w:r>
        <w:rPr>
          <w:rStyle w:val="FunctionTok"/>
        </w:rPr>
        <w:t xml:space="preserve">map</w:t>
      </w:r>
      <w:r>
        <w:rPr>
          <w:rStyle w:val="NormalTok"/>
        </w:rPr>
        <w:t xml:space="preserve">(</w:t>
      </w:r>
      <w:r>
        <w:rPr>
          <w:rStyle w:val="StringTok"/>
        </w:rPr>
        <w:t xml:space="preserve">"world"</w:t>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100</w:t>
      </w:r>
      <w:r>
        <w:rPr>
          <w:rStyle w:val="NormalTok"/>
        </w:rPr>
        <w:t xml:space="preserve">, </w:t>
      </w:r>
      <w:r>
        <w:rPr>
          <w:rStyle w:val="SpecialCharTok"/>
        </w:rPr>
        <w:t xml:space="preserve">-</w:t>
      </w:r>
      <w:r>
        <w:rPr>
          <w:rStyle w:val="DecValTok"/>
        </w:rPr>
        <w:t xml:space="preserve">10</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50</w:t>
      </w:r>
      <w:r>
        <w:rPr>
          <w:rStyle w:val="NormalTok"/>
        </w:rPr>
        <w:t xml:space="preserve">), </w:t>
      </w:r>
      <w:r>
        <w:rPr>
          <w:rStyle w:val="AttributeTok"/>
        </w:rPr>
        <w:t xml:space="preserve">col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FunctionTok"/>
        </w:rPr>
        <w:t xml:space="preserve">axis</w:t>
      </w:r>
      <w:r>
        <w:rPr>
          <w:rStyle w:val="NormalTok"/>
        </w:rPr>
        <w:t xml:space="preserve">(</w:t>
      </w:r>
      <w:r>
        <w:rPr>
          <w:rStyle w:val="DecValTok"/>
        </w:rPr>
        <w:t xml:space="preserve">1</w:t>
      </w:r>
      <w:r>
        <w:rPr>
          <w:rStyle w:val="NormalTok"/>
        </w:rPr>
        <w:t xml:space="preserve">); </w:t>
      </w:r>
      <w:r>
        <w:rPr>
          <w:rStyle w:val="FunctionTok"/>
        </w:rPr>
        <w:t xml:space="preserve">axis</w:t>
      </w:r>
      <w:r>
        <w:rPr>
          <w:rStyle w:val="NormalTok"/>
        </w:rPr>
        <w:t xml:space="preserve">(</w:t>
      </w:r>
      <w:r>
        <w:rPr>
          <w:rStyle w:val="DecValTok"/>
        </w:rPr>
        <w:t xml:space="preserve">2</w:t>
      </w:r>
      <w:r>
        <w:rPr>
          <w:rStyle w:val="NormalTok"/>
        </w:rPr>
        <w:t xml:space="preserve">, </w:t>
      </w:r>
      <w:r>
        <w:rPr>
          <w:rStyle w:val="AttributeTok"/>
        </w:rPr>
        <w:t xml:space="preserve">las =</w:t>
      </w:r>
      <w:r>
        <w:rPr>
          <w:rStyle w:val="NormalTok"/>
        </w:rPr>
        <w:t xml:space="preserve"> </w:t>
      </w:r>
      <w:r>
        <w:rPr>
          <w:rStyle w:val="DecValTok"/>
        </w:rPr>
        <w:t xml:space="preserve">2</w:t>
      </w:r>
      <w:r>
        <w:rPr>
          <w:rStyle w:val="NormalTok"/>
        </w:rPr>
        <w:t xml:space="preserve">); </w:t>
      </w:r>
      <w:r>
        <w:rPr>
          <w:rStyle w:val="FunctionTok"/>
        </w:rPr>
        <w:t xml:space="preserve">box</w:t>
      </w:r>
      <w:r>
        <w:rPr>
          <w:rStyle w:val="NormalTok"/>
        </w:rPr>
        <w:t xml:space="preserve">()</w:t>
      </w:r>
      <w:r>
        <w:br/>
      </w:r>
      <w:r>
        <w:rPr>
          <w:rStyle w:val="NormalTok"/>
        </w:rPr>
        <w:t xml:space="preserve">    </w:t>
      </w:r>
      <w:r>
        <w:rPr>
          <w:rStyle w:val="FunctionTok"/>
        </w:rPr>
        <w:t xml:space="preserve">image</w:t>
      </w:r>
      <w:r>
        <w:rPr>
          <w:rStyle w:val="NormalTok"/>
        </w:rPr>
        <w:t xml:space="preserve">(lon, lat, sst[, , i], </w:t>
      </w:r>
      <w:r>
        <w:rPr>
          <w:rStyle w:val="AttributeTok"/>
        </w:rPr>
        <w:t xml:space="preserve">add =</w:t>
      </w:r>
      <w:r>
        <w:rPr>
          <w:rStyle w:val="NormalTok"/>
        </w:rPr>
        <w:t xml:space="preserve"> T, </w:t>
      </w:r>
      <w:r>
        <w:rPr>
          <w:rStyle w:val="AttributeTok"/>
        </w:rPr>
        <w:t xml:space="preserve">col =</w:t>
      </w:r>
      <w:r>
        <w:rPr>
          <w:rStyle w:val="NormalTok"/>
        </w:rPr>
        <w:t xml:space="preserve"> cols,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26</w:t>
      </w:r>
      <w:r>
        <w:rPr>
          <w:rStyle w:val="NormalTok"/>
        </w:rPr>
        <w:t xml:space="preserve">, </w:t>
      </w:r>
      <w:r>
        <w:rPr>
          <w:rStyle w:val="DecValTok"/>
        </w:rPr>
        <w:t xml:space="preserve">27</w:t>
      </w:r>
      <w:r>
        <w:rPr>
          <w:rStyle w:val="NormalTok"/>
        </w:rPr>
        <w:t xml:space="preserve">, </w:t>
      </w:r>
      <w:r>
        <w:rPr>
          <w:rStyle w:val="FloatTok"/>
        </w:rPr>
        <w:t xml:space="preserve">28.5</w:t>
      </w:r>
      <w:r>
        <w:rPr>
          <w:rStyle w:val="NormalTok"/>
        </w:rPr>
        <w:t xml:space="preserve">, </w:t>
      </w:r>
      <w:r>
        <w:rPr>
          <w:rStyle w:val="DecValTok"/>
        </w:rPr>
        <w:t xml:space="preserve">30</w:t>
      </w:r>
      <w:r>
        <w:rPr>
          <w:rStyle w:val="NormalTok"/>
        </w:rPr>
        <w:t xml:space="preserve">, </w:t>
      </w:r>
      <w:r>
        <w:rPr>
          <w:rStyle w:val="DecValTok"/>
        </w:rPr>
        <w:t xml:space="preserve">32</w:t>
      </w:r>
      <w:r>
        <w:rPr>
          <w:rStyle w:val="NormalTok"/>
        </w:rPr>
        <w:t xml:space="preserve">))</w:t>
      </w:r>
      <w:r>
        <w:br/>
      </w:r>
      <w:r>
        <w:rPr>
          <w:rStyle w:val="NormalTok"/>
        </w:rPr>
        <w:t xml:space="preserve">    </w:t>
      </w:r>
      <w:r>
        <w:rPr>
          <w:rStyle w:val="FunctionTok"/>
        </w:rPr>
        <w:t xml:space="preserve">map</w:t>
      </w:r>
      <w:r>
        <w:rPr>
          <w:rStyle w:val="NormalTok"/>
        </w:rPr>
        <w:t xml:space="preserve">(</w:t>
      </w:r>
      <w:r>
        <w:rPr>
          <w:rStyle w:val="StringTok"/>
        </w:rPr>
        <w:t xml:space="preserve">"usa"</w:t>
      </w:r>
      <w:r>
        <w:rPr>
          <w:rStyle w:val="NormalTok"/>
        </w:rPr>
        <w:t xml:space="preserve">, </w:t>
      </w:r>
      <w:r>
        <w:rPr>
          <w:rStyle w:val="AttributeTok"/>
        </w:rPr>
        <w:t xml:space="preserve">add =</w:t>
      </w:r>
      <w:r>
        <w:rPr>
          <w:rStyle w:val="NormalTok"/>
        </w:rPr>
        <w:t xml:space="preserve"> T, </w:t>
      </w:r>
      <w:r>
        <w:rPr>
          <w:rStyle w:val="AttributeTok"/>
        </w:rPr>
        <w:t xml:space="preserve">col =</w:t>
      </w:r>
      <w:r>
        <w:rPr>
          <w:rStyle w:val="NormalTok"/>
        </w:rPr>
        <w:t xml:space="preserve"> </w:t>
      </w:r>
      <w:r>
        <w:rPr>
          <w:rStyle w:val="FunctionTok"/>
        </w:rPr>
        <w:t xml:space="preserve">gray</w:t>
      </w:r>
      <w:r>
        <w:rPr>
          <w:rStyle w:val="NormalTok"/>
        </w:rPr>
        <w:t xml:space="preserve">(</w:t>
      </w:r>
      <w:r>
        <w:rPr>
          <w:rStyle w:val="FloatTok"/>
        </w:rPr>
        <w:t xml:space="preserve">0.5</w:t>
      </w:r>
      <w:r>
        <w:rPr>
          <w:rStyle w:val="NormalTok"/>
        </w:rPr>
        <w:t xml:space="preserve">)); </w:t>
      </w:r>
      <w:r>
        <w:rPr>
          <w:rStyle w:val="FunctionTok"/>
        </w:rPr>
        <w:t xml:space="preserve">box</w:t>
      </w:r>
      <w:r>
        <w:rPr>
          <w:rStyle w:val="NormalTok"/>
        </w:rPr>
        <w:t xml:space="preserve">()</w:t>
      </w:r>
      <w:r>
        <w:br/>
      </w:r>
      <w:r>
        <w:rPr>
          <w:rStyle w:val="NormalTok"/>
        </w:rPr>
        <w:t xml:space="preserve">    </w:t>
      </w:r>
      <w:r>
        <w:rPr>
          <w:rStyle w:val="FunctionTok"/>
        </w:rPr>
        <w:t xml:space="preserve">mtext</w:t>
      </w:r>
      <w:r>
        <w:rPr>
          <w:rStyle w:val="NormalTok"/>
        </w:rPr>
        <w:t xml:space="preserve">(</w:t>
      </w:r>
      <w:r>
        <w:rPr>
          <w:rStyle w:val="AttributeTok"/>
        </w:rPr>
        <w:t xml:space="preserve">side =</w:t>
      </w:r>
      <w:r>
        <w:rPr>
          <w:rStyle w:val="NormalTok"/>
        </w:rPr>
        <w:t xml:space="preserve"> </w:t>
      </w:r>
      <w:r>
        <w:rPr>
          <w:rStyle w:val="DecValTok"/>
        </w:rPr>
        <w:t xml:space="preserve">3</w:t>
      </w:r>
      <w:r>
        <w:rPr>
          <w:rStyle w:val="NormalTok"/>
        </w:rPr>
        <w:t xml:space="preserve">, </w:t>
      </w:r>
      <w:r>
        <w:rPr>
          <w:rStyle w:val="AttributeTok"/>
        </w:rPr>
        <w:t xml:space="preserve">line =</w:t>
      </w:r>
      <w:r>
        <w:rPr>
          <w:rStyle w:val="NormalTok"/>
        </w:rPr>
        <w:t xml:space="preserve"> </w:t>
      </w:r>
      <w:r>
        <w:rPr>
          <w:rStyle w:val="FloatTok"/>
        </w:rPr>
        <w:t xml:space="preserve">0.5</w:t>
      </w:r>
      <w:r>
        <w:rPr>
          <w:rStyle w:val="NormalTok"/>
        </w:rPr>
        <w:t xml:space="preserve">, yrs[j])</w:t>
      </w:r>
      <w:r>
        <w:br/>
      </w:r>
      <w:r>
        <w:rPr>
          <w:rStyle w:val="NormalTok"/>
        </w:rPr>
        <w:t xml:space="preserve">    </w:t>
      </w:r>
      <w:r>
        <w:rPr>
          <w:rStyle w:val="FunctionTok"/>
        </w:rPr>
        <w:t xml:space="preserve">text</w:t>
      </w:r>
      <w:r>
        <w:rPr>
          <w:rStyle w:val="NormalTok"/>
        </w:rPr>
        <w:t xml:space="preserve">(</w:t>
      </w:r>
      <w:r>
        <w:rPr>
          <w:rStyle w:val="SpecialCharTok"/>
        </w:rPr>
        <w:t xml:space="preserve">-</w:t>
      </w:r>
      <w:r>
        <w:rPr>
          <w:rStyle w:val="DecValTok"/>
        </w:rPr>
        <w:t xml:space="preserve">38</w:t>
      </w:r>
      <w:r>
        <w:rPr>
          <w:rStyle w:val="NormalTok"/>
        </w:rPr>
        <w:t xml:space="preserve">, </w:t>
      </w:r>
      <w:r>
        <w:rPr>
          <w:rStyle w:val="DecValTok"/>
        </w:rPr>
        <w:t xml:space="preserve">45</w:t>
      </w:r>
      <w:r>
        <w:rPr>
          <w:rStyle w:val="NormalTok"/>
        </w:rPr>
        <w:t xml:space="preserve">, </w:t>
      </w:r>
      <w:r>
        <w:rPr>
          <w:rStyle w:val="FunctionTok"/>
        </w:rPr>
        <w:t xml:space="preserve">paste</w:t>
      </w:r>
      <w:r>
        <w:rPr>
          <w:rStyle w:val="NormalTok"/>
        </w:rPr>
        <w:t xml:space="preserve">(</w:t>
      </w:r>
      <w:r>
        <w:rPr>
          <w:rStyle w:val="StringTok"/>
        </w:rPr>
        <w:t xml:space="preserve">"index ="</w:t>
      </w:r>
      <w:r>
        <w:rPr>
          <w:rStyle w:val="NormalTok"/>
        </w:rPr>
        <w:t xml:space="preserve">, </w:t>
      </w:r>
      <w:r>
        <w:rPr>
          <w:rStyle w:val="FunctionTok"/>
        </w:rPr>
        <w:t xml:space="preserve">round</w:t>
      </w:r>
      <w:r>
        <w:rPr>
          <w:rStyle w:val="NormalTok"/>
        </w:rPr>
        <w:t xml:space="preserve">(ind</w:t>
      </w:r>
      <w:r>
        <w:rPr>
          <w:rStyle w:val="SpecialCharTok"/>
        </w:rPr>
        <w:t xml:space="preserve">$</w:t>
      </w:r>
      <w:r>
        <w:rPr>
          <w:rStyle w:val="NormalTok"/>
        </w:rPr>
        <w:t xml:space="preserve">perar[</w:t>
      </w:r>
      <w:r>
        <w:rPr>
          <w:rStyle w:val="FunctionTok"/>
        </w:rPr>
        <w:t xml:space="preserve">which</w:t>
      </w:r>
      <w:r>
        <w:rPr>
          <w:rStyle w:val="NormalTok"/>
        </w:rPr>
        <w:t xml:space="preserve">(ind</w:t>
      </w:r>
      <w:r>
        <w:rPr>
          <w:rStyle w:val="SpecialCharTok"/>
        </w:rPr>
        <w:t xml:space="preserve">$</w:t>
      </w:r>
      <w:r>
        <w:rPr>
          <w:rStyle w:val="NormalTok"/>
        </w:rPr>
        <w:t xml:space="preserve">Year </w:t>
      </w:r>
      <w:r>
        <w:rPr>
          <w:rStyle w:val="SpecialCharTok"/>
        </w:rPr>
        <w:t xml:space="preserve">==</w:t>
      </w:r>
      <w:r>
        <w:rPr>
          <w:rStyle w:val="NormalTok"/>
        </w:rPr>
        <w:t xml:space="preserve"> yrs[j])], </w:t>
      </w:r>
      <w:r>
        <w:rPr>
          <w:rStyle w:val="DecValTok"/>
        </w:rPr>
        <w:t xml:space="preserve">2</w:t>
      </w:r>
      <w:r>
        <w:rPr>
          <w:rStyle w:val="NormalTok"/>
        </w:rPr>
        <w:t xml:space="preserve">)))</w:t>
      </w:r>
      <w:r>
        <w:br/>
      </w:r>
      <w:r>
        <w:rPr>
          <w:rStyle w:val="NormalTok"/>
        </w:rPr>
        <w:t xml:space="preserve">    </w:t>
      </w:r>
      <w:r>
        <w:rPr>
          <w:rStyle w:val="FunctionTok"/>
        </w:rPr>
        <w:t xml:space="preserve">contour</w:t>
      </w:r>
      <w:r>
        <w:rPr>
          <w:rStyle w:val="NormalTok"/>
        </w:rPr>
        <w:t xml:space="preserve">(lon, lat, sst[, , i],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DecValTok"/>
        </w:rPr>
        <w:t xml:space="preserve">30</w:t>
      </w:r>
      <w:r>
        <w:rPr>
          <w:rStyle w:val="NormalTok"/>
        </w:rPr>
        <w:t xml:space="preserve">), </w:t>
      </w:r>
      <w:r>
        <w:rPr>
          <w:rStyle w:val="AttributeTok"/>
        </w:rPr>
        <w:t xml:space="preserve">add =</w:t>
      </w:r>
      <w:r>
        <w:rPr>
          <w:rStyle w:val="NormalTok"/>
        </w:rPr>
        <w:t xml:space="preserve"> T, </w:t>
      </w:r>
      <w:r>
        <w:rPr>
          <w:rStyle w:val="AttributeTok"/>
        </w:rPr>
        <w:t xml:space="preserve">col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drawlabels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contour</w:t>
      </w:r>
      <w:r>
        <w:rPr>
          <w:rStyle w:val="NormalTok"/>
        </w:rPr>
        <w:t xml:space="preserve">(lon, lat, sst[, , i],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FloatTok"/>
        </w:rPr>
        <w:t xml:space="preserve">28.5</w:t>
      </w:r>
      <w:r>
        <w:rPr>
          <w:rStyle w:val="NormalTok"/>
        </w:rPr>
        <w:t xml:space="preserve">), </w:t>
      </w:r>
      <w:r>
        <w:rPr>
          <w:rStyle w:val="AttributeTok"/>
        </w:rPr>
        <w:t xml:space="preserve">add =</w:t>
      </w:r>
      <w:r>
        <w:rPr>
          <w:rStyle w:val="NormalTok"/>
        </w:rPr>
        <w:t xml:space="preserve"> T, </w:t>
      </w:r>
      <w:r>
        <w:rPr>
          <w:rStyle w:val="AttributeTok"/>
        </w:rPr>
        <w:t xml:space="preserve">col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drawlabels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rect</w:t>
      </w:r>
      <w:r>
        <w:rPr>
          <w:rStyle w:val="NormalTok"/>
        </w:rPr>
        <w:t xml:space="preserve">(</w:t>
      </w:r>
      <w:r>
        <w:rPr>
          <w:rStyle w:val="SpecialCharTok"/>
        </w:rPr>
        <w:t xml:space="preserve">-</w:t>
      </w:r>
      <w:r>
        <w:rPr>
          <w:rStyle w:val="DecValTok"/>
        </w:rPr>
        <w:t xml:space="preserve">100</w:t>
      </w:r>
      <w:r>
        <w:rPr>
          <w:rStyle w:val="NormalTok"/>
        </w:rPr>
        <w:t xml:space="preserve">, </w:t>
      </w:r>
      <w:r>
        <w:rPr>
          <w:rStyle w:val="DecValTok"/>
        </w:rPr>
        <w:t xml:space="preserve">0</w:t>
      </w:r>
      <w:r>
        <w:rPr>
          <w:rStyle w:val="NormalTok"/>
        </w:rPr>
        <w:t xml:space="preserve">, </w:t>
      </w:r>
      <w:r>
        <w:rPr>
          <w:rStyle w:val="SpecialCharTok"/>
        </w:rPr>
        <w:t xml:space="preserve">-</w:t>
      </w:r>
      <w:r>
        <w:rPr>
          <w:rStyle w:val="DecValTok"/>
        </w:rPr>
        <w:t xml:space="preserve">30</w:t>
      </w:r>
      <w:r>
        <w:rPr>
          <w:rStyle w:val="NormalTok"/>
        </w:rPr>
        <w:t xml:space="preserve">, </w:t>
      </w:r>
      <w:r>
        <w:rPr>
          <w:rStyle w:val="DecValTok"/>
        </w:rPr>
        <w:t xml:space="preserve">32</w:t>
      </w:r>
      <w:r>
        <w:rPr>
          <w:rStyle w:val="NormalTok"/>
        </w:rPr>
        <w:t xml:space="preserve">, </w:t>
      </w:r>
      <w:r>
        <w:rPr>
          <w:rStyle w:val="AttributeTok"/>
        </w:rPr>
        <w:t xml:space="preserve">col =</w:t>
      </w:r>
      <w:r>
        <w:rPr>
          <w:rStyle w:val="NormalTok"/>
        </w:rPr>
        <w:t xml:space="preserve"> </w:t>
      </w:r>
      <w:r>
        <w:rPr>
          <w:rStyle w:val="ConstantTok"/>
        </w:rPr>
        <w:t xml:space="preserve">NA</w:t>
      </w:r>
      <w:r>
        <w:rPr>
          <w:rStyle w:val="NormalTok"/>
        </w:rPr>
        <w:t xml:space="preserve">, </w:t>
      </w:r>
      <w:r>
        <w:rPr>
          <w:rStyle w:val="AttributeTok"/>
        </w:rPr>
        <w:t xml:space="preserve">border =</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FloatTok"/>
        </w:rPr>
        <w:t xml:space="preserve">1.5</w:t>
      </w:r>
      <w:r>
        <w:rPr>
          <w:rStyle w:val="NormalTok"/>
        </w:rPr>
        <w:t xml:space="preserve">)</w:t>
      </w:r>
      <w:r>
        <w:br/>
      </w:r>
      <w:r>
        <w:rPr>
          <w:rStyle w:val="NormalTok"/>
        </w:rPr>
        <w:t xml:space="preserve">    </w:t>
      </w:r>
      <w:r>
        <w:rPr>
          <w:rStyle w:val="FunctionTok"/>
        </w:rPr>
        <w:t xml:space="preserve">rect</w:t>
      </w:r>
      <w:r>
        <w:rPr>
          <w:rStyle w:val="NormalTok"/>
        </w:rPr>
        <w:t xml:space="preserve">(</w:t>
      </w:r>
      <w:r>
        <w:rPr>
          <w:rStyle w:val="SpecialCharTok"/>
        </w:rPr>
        <w:t xml:space="preserve">-</w:t>
      </w:r>
      <w:r>
        <w:rPr>
          <w:rStyle w:val="DecValTok"/>
        </w:rPr>
        <w:t xml:space="preserve">99</w:t>
      </w:r>
      <w:r>
        <w:rPr>
          <w:rStyle w:val="NormalTok"/>
        </w:rPr>
        <w:t xml:space="preserve">, </w:t>
      </w:r>
      <w:r>
        <w:rPr>
          <w:rStyle w:val="DecValTok"/>
        </w:rPr>
        <w:t xml:space="preserve">18</w:t>
      </w:r>
      <w:r>
        <w:rPr>
          <w:rStyle w:val="NormalTok"/>
        </w:rPr>
        <w:t xml:space="preserve">, </w:t>
      </w:r>
      <w:r>
        <w:rPr>
          <w:rStyle w:val="SpecialCharTok"/>
        </w:rPr>
        <w:t xml:space="preserve">-</w:t>
      </w:r>
      <w:r>
        <w:rPr>
          <w:rStyle w:val="DecValTok"/>
        </w:rPr>
        <w:t xml:space="preserve">78</w:t>
      </w:r>
      <w:r>
        <w:rPr>
          <w:rStyle w:val="NormalTok"/>
        </w:rPr>
        <w:t xml:space="preserve">, </w:t>
      </w:r>
      <w:r>
        <w:rPr>
          <w:rStyle w:val="DecValTok"/>
        </w:rPr>
        <w:t xml:space="preserve">31</w:t>
      </w:r>
      <w:r>
        <w:rPr>
          <w:rStyle w:val="NormalTok"/>
        </w:rPr>
        <w:t xml:space="preserve">, </w:t>
      </w:r>
      <w:r>
        <w:rPr>
          <w:rStyle w:val="AttributeTok"/>
        </w:rPr>
        <w:t xml:space="preserve">col =</w:t>
      </w:r>
      <w:r>
        <w:rPr>
          <w:rStyle w:val="NormalTok"/>
        </w:rPr>
        <w:t xml:space="preserve"> </w:t>
      </w:r>
      <w:r>
        <w:rPr>
          <w:rStyle w:val="ConstantTok"/>
        </w:rPr>
        <w:t xml:space="preserve">NA</w:t>
      </w:r>
      <w:r>
        <w:rPr>
          <w:rStyle w:val="NormalTok"/>
        </w:rPr>
        <w:t xml:space="preserve">, </w:t>
      </w:r>
      <w:r>
        <w:rPr>
          <w:rStyle w:val="AttributeTok"/>
        </w:rPr>
        <w:t xml:space="preserve">border =</w:t>
      </w:r>
      <w:r>
        <w:rPr>
          <w:rStyle w:val="NormalTok"/>
        </w:rPr>
        <w:t xml:space="preserve"> </w:t>
      </w:r>
      <w:r>
        <w:rPr>
          <w:rStyle w:val="DecValTok"/>
        </w:rPr>
        <w:t xml:space="preserve">7</w:t>
      </w:r>
      <w:r>
        <w:rPr>
          <w:rStyle w:val="NormalTok"/>
        </w:rPr>
        <w:t xml:space="preserve">, </w:t>
      </w:r>
      <w:r>
        <w:rPr>
          <w:rStyle w:val="AttributeTok"/>
        </w:rPr>
        <w:t xml:space="preserve">lwd =</w:t>
      </w:r>
      <w:r>
        <w:rPr>
          <w:rStyle w:val="NormalTok"/>
        </w:rPr>
        <w:t xml:space="preserve"> </w:t>
      </w:r>
      <w:r>
        <w:rPr>
          <w:rStyle w:val="FloatTok"/>
        </w:rPr>
        <w:t xml:space="preserve">1.5</w:t>
      </w:r>
      <w:r>
        <w:rPr>
          <w:rStyle w:val="NormalTok"/>
        </w:rPr>
        <w:t xml:space="preserve">)</w:t>
      </w:r>
      <w:r>
        <w:br/>
      </w:r>
      <w:r>
        <w:rPr>
          <w:rStyle w:val="NormalTok"/>
        </w:rPr>
        <w:t xml:space="preserve">  }</w:t>
      </w:r>
      <w:r>
        <w:br/>
      </w:r>
      <w:r>
        <w:rPr>
          <w:rStyle w:val="NormalTok"/>
        </w:rPr>
        <w:t xml:space="preserve">}</w:t>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FunctionTok"/>
        </w:rPr>
        <w:t xml:space="preserve">plot</w:t>
      </w:r>
      <w:r>
        <w:rPr>
          <w:rStyle w:val="NormalTok"/>
        </w:rPr>
        <w:t xml:space="preserve">(</w:t>
      </w:r>
      <w:r>
        <w:rPr>
          <w:rStyle w:val="DecValTok"/>
        </w:rPr>
        <w:t xml:space="preserve">1</w:t>
      </w:r>
      <w:r>
        <w:rPr>
          <w:rStyle w:val="NormalTok"/>
        </w:rPr>
        <w:t xml:space="preserve">, </w:t>
      </w:r>
      <w:r>
        <w:rPr>
          <w:rStyle w:val="AttributeTok"/>
        </w:rPr>
        <w:t xml:space="preserve">type =</w:t>
      </w:r>
      <w:r>
        <w:rPr>
          <w:rStyle w:val="NormalTok"/>
        </w:rPr>
        <w:t xml:space="preserve"> </w:t>
      </w:r>
      <w:r>
        <w:rPr>
          <w:rStyle w:val="StringTok"/>
        </w:rPr>
        <w:t xml:space="preserve">"n"</w:t>
      </w:r>
      <w:r>
        <w:rPr>
          <w:rStyle w:val="NormalTok"/>
        </w:rPr>
        <w:t xml:space="preserve">, </w:t>
      </w:r>
      <w:r>
        <w:rPr>
          <w:rStyle w:val="AttributeTok"/>
        </w:rPr>
        <w:t xml:space="preserve">axes =</w:t>
      </w:r>
      <w:r>
        <w:rPr>
          <w:rStyle w:val="NormalTok"/>
        </w:rPr>
        <w:t xml:space="preserve"> </w:t>
      </w:r>
      <w:r>
        <w:rPr>
          <w:rStyle w:val="ConstantTok"/>
        </w:rPr>
        <w:t xml:space="preserve">FALSE</w:t>
      </w:r>
      <w:r>
        <w:rPr>
          <w:rStyle w:val="NormalTok"/>
        </w:rPr>
        <w:t xml:space="preserve">, </w:t>
      </w:r>
      <w:r>
        <w:rPr>
          <w:rStyle w:val="AttributeTok"/>
        </w:rPr>
        <w:t xml:space="preserve">xlab =</w:t>
      </w:r>
      <w:r>
        <w:rPr>
          <w:rStyle w:val="NormalTok"/>
        </w:rPr>
        <w:t xml:space="preserve"> </w:t>
      </w:r>
      <w:r>
        <w:rPr>
          <w:rStyle w:val="StringTok"/>
        </w:rPr>
        <w:t xml:space="preserve">""</w:t>
      </w:r>
      <w:r>
        <w:rPr>
          <w:rStyle w:val="NormalTok"/>
        </w:rPr>
        <w:t xml:space="preserve">, </w:t>
      </w:r>
      <w:r>
        <w:rPr>
          <w:rStyle w:val="AttributeTok"/>
        </w:rPr>
        <w:t xml:space="preserve">ylab =</w:t>
      </w:r>
      <w:r>
        <w:rPr>
          <w:rStyle w:val="NormalTok"/>
        </w:rPr>
        <w:t xml:space="preserve"> </w:t>
      </w:r>
      <w:r>
        <w:rPr>
          <w:rStyle w:val="StringTok"/>
        </w:rPr>
        <w:t xml:space="preserve">""</w:t>
      </w:r>
      <w:r>
        <w:rPr>
          <w:rStyle w:val="NormalTok"/>
        </w:rPr>
        <w:t xml:space="preserve">)</w:t>
      </w:r>
      <w:r>
        <w:br/>
      </w:r>
      <w:r>
        <w:rPr>
          <w:rStyle w:val="FunctionTok"/>
        </w:rPr>
        <w:t xml:space="preserve">legend</w:t>
      </w:r>
      <w:r>
        <w:rPr>
          <w:rStyle w:val="NormalTok"/>
        </w:rPr>
        <w:t xml:space="preserve">(</w:t>
      </w:r>
      <w:r>
        <w:rPr>
          <w:rStyle w:val="StringTok"/>
        </w:rPr>
        <w:t xml:space="preserve">"center"</w:t>
      </w:r>
      <w:r>
        <w:rPr>
          <w:rStyle w:val="NormalTok"/>
        </w:rPr>
        <w:t xml:space="preserve">, </w:t>
      </w:r>
      <w:r>
        <w:rPr>
          <w:rStyle w:val="AttributeTok"/>
        </w:rPr>
        <w:t xml:space="preserve">fill =</w:t>
      </w:r>
      <w:r>
        <w:rPr>
          <w:rStyle w:val="NormalTok"/>
        </w:rPr>
        <w:t xml:space="preserve"> cols, </w:t>
      </w:r>
      <w:r>
        <w:rPr>
          <w:rStyle w:val="FunctionTok"/>
        </w:rPr>
        <w:t xml:space="preserve">c</w:t>
      </w:r>
      <w:r>
        <w:rPr>
          <w:rStyle w:val="NormalTok"/>
        </w:rPr>
        <w:t xml:space="preserve">(</w:t>
      </w:r>
      <w:r>
        <w:rPr>
          <w:rStyle w:val="StringTok"/>
        </w:rPr>
        <w:t xml:space="preserve">"&lt;26"</w:t>
      </w:r>
      <w:r>
        <w:rPr>
          <w:rStyle w:val="NormalTok"/>
        </w:rPr>
        <w:t xml:space="preserve">, </w:t>
      </w:r>
      <w:r>
        <w:rPr>
          <w:rStyle w:val="StringTok"/>
        </w:rPr>
        <w:t xml:space="preserve">"26-27"</w:t>
      </w:r>
      <w:r>
        <w:rPr>
          <w:rStyle w:val="NormalTok"/>
        </w:rPr>
        <w:t xml:space="preserve">, </w:t>
      </w:r>
      <w:r>
        <w:rPr>
          <w:rStyle w:val="StringTok"/>
        </w:rPr>
        <w:t xml:space="preserve">"27-28.5"</w:t>
      </w:r>
      <w:r>
        <w:rPr>
          <w:rStyle w:val="NormalTok"/>
        </w:rPr>
        <w:t xml:space="preserve">, </w:t>
      </w:r>
      <w:r>
        <w:rPr>
          <w:rStyle w:val="StringTok"/>
        </w:rPr>
        <w:t xml:space="preserve">"28.5-30"</w:t>
      </w:r>
      <w:r>
        <w:rPr>
          <w:rStyle w:val="NormalTok"/>
        </w:rPr>
        <w:t xml:space="preserve">, </w:t>
      </w:r>
      <w:r>
        <w:rPr>
          <w:rStyle w:val="StringTok"/>
        </w:rPr>
        <w:t xml:space="preserve">"&gt;30"</w:t>
      </w:r>
      <w:r>
        <w:rPr>
          <w:rStyle w:val="NormalTok"/>
        </w:rPr>
        <w:t xml:space="preserve">),</w:t>
      </w:r>
      <w:r>
        <w:br/>
      </w:r>
      <w:r>
        <w:rPr>
          <w:rStyle w:val="NormalTok"/>
        </w:rPr>
        <w:t xml:space="preserve">       </w:t>
      </w:r>
      <w:r>
        <w:rPr>
          <w:rStyle w:val="AttributeTok"/>
        </w:rPr>
        <w:t xml:space="preserve">border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pt.cex =</w:t>
      </w:r>
      <w:r>
        <w:rPr>
          <w:rStyle w:val="NormalTok"/>
        </w:rPr>
        <w:t xml:space="preserve"> </w:t>
      </w:r>
      <w:r>
        <w:rPr>
          <w:rStyle w:val="DecValTok"/>
        </w:rPr>
        <w:t xml:space="preserve">2</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br/>
      </w:r>
      <w:r>
        <w:rPr>
          <w:rStyle w:val="NormalTok"/>
        </w:rPr>
        <w:t xml:space="preserve">       </w:t>
      </w:r>
      <w:r>
        <w:rPr>
          <w:rStyle w:val="AttributeTok"/>
        </w:rPr>
        <w:t xml:space="preserve">title =</w:t>
      </w:r>
      <w:r>
        <w:rPr>
          <w:rStyle w:val="NormalTok"/>
        </w:rPr>
        <w:t xml:space="preserve"> </w:t>
      </w:r>
      <w:r>
        <w:rPr>
          <w:rStyle w:val="StringTok"/>
        </w:rPr>
        <w:t xml:space="preserve">"SST (deg C)"</w:t>
      </w:r>
      <w:r>
        <w:rPr>
          <w:rStyle w:val="NormalTok"/>
        </w:rPr>
        <w:t xml:space="preserve">, </w:t>
      </w:r>
      <w:r>
        <w:rPr>
          <w:rStyle w:val="AttributeTok"/>
        </w:rPr>
        <w:t xml:space="preserve">title.font =</w:t>
      </w:r>
      <w:r>
        <w:rPr>
          <w:rStyle w:val="NormalTok"/>
        </w:rPr>
        <w:t xml:space="preserve"> </w:t>
      </w:r>
      <w:r>
        <w:rPr>
          <w:rStyle w:val="DecValTok"/>
        </w:rPr>
        <w:t xml:space="preserve">2</w:t>
      </w:r>
      <w:r>
        <w:rPr>
          <w:rStyle w:val="NormalTok"/>
        </w:rPr>
        <w:t xml:space="preserve">)</w:t>
      </w:r>
    </w:p>
    <w:p>
      <w:pPr>
        <w:pStyle w:val="FirstParagraph"/>
      </w:pPr>
      <w:r>
        <w:drawing>
          <wp:inline>
            <wp:extent cx="5943600" cy="5943600"/>
            <wp:effectExtent b="0" l="0" r="0" t="0"/>
            <wp:docPr descr="" title="" id="227" name="Picture"/>
            <a:graphic>
              <a:graphicData uri="http://schemas.openxmlformats.org/drawingml/2006/picture">
                <pic:pic>
                  <pic:nvPicPr>
                    <pic:cNvPr descr="blue_blob_index_files/figure-docx/unnamed-chunk-4-1.png" id="228" name="Picture"/>
                    <pic:cNvPicPr>
                      <a:picLocks noChangeArrowheads="1" noChangeAspect="1"/>
                    </pic:cNvPicPr>
                  </pic:nvPicPr>
                  <pic:blipFill>
                    <a:blip r:embed="rId226"/>
                    <a:stretch>
                      <a:fillRect/>
                    </a:stretch>
                  </pic:blipFill>
                  <pic:spPr bwMode="auto">
                    <a:xfrm>
                      <a:off x="0" y="0"/>
                      <a:ext cx="5943600" cy="5943600"/>
                    </a:xfrm>
                    <a:prstGeom prst="rect">
                      <a:avLst/>
                    </a:prstGeom>
                    <a:noFill/>
                    <a:ln w="9525">
                      <a:noFill/>
                      <a:headEnd/>
                      <a:tailEnd/>
                    </a:ln>
                  </pic:spPr>
                </pic:pic>
              </a:graphicData>
            </a:graphic>
          </wp:inline>
        </w:drawing>
      </w:r>
    </w:p>
    <w:p>
      <w:pPr>
        <w:pStyle w:val="BodyText"/>
      </w:pPr>
      <w:r>
        <w:t xml:space="preserve">To ensure correct calculation of the index we re-display the May temperature patterns in chronological order and note the index value on each plot.</w:t>
      </w:r>
    </w:p>
    <w:bookmarkEnd w:id="229"/>
    <w:bookmarkStart w:id="233" w:name="X25b9ef2d28d283293d3b5e8fa940b1ae6028d7a"/>
    <w:p>
      <w:pPr>
        <w:pStyle w:val="Heading2"/>
      </w:pPr>
      <w:r>
        <w:t xml:space="preserve">15.5 Comparison of</w:t>
      </w:r>
      <w:r>
        <w:t xml:space="preserve"> </w:t>
      </w:r>
      <w:r>
        <w:t xml:space="preserve">“blue blob”</w:t>
      </w:r>
      <w:r>
        <w:t xml:space="preserve"> </w:t>
      </w:r>
      <w:r>
        <w:t xml:space="preserve">index with landings</w:t>
      </w:r>
    </w:p>
    <w:p>
      <w:pPr>
        <w:pStyle w:val="FirstParagraph"/>
      </w:pPr>
      <w:r>
        <w:t xml:space="preserve">Now we plot the</w:t>
      </w:r>
      <w:r>
        <w:t xml:space="preserve"> </w:t>
      </w:r>
      <w:r>
        <w:t xml:space="preserve">“blue blob”</w:t>
      </w:r>
      <w:r>
        <w:t xml:space="preserve"> </w:t>
      </w:r>
      <w:r>
        <w:t xml:space="preserve">index against the recreational landings.</w:t>
      </w:r>
    </w:p>
    <w:p>
      <w:pPr>
        <w:pStyle w:val="SourceCode"/>
      </w:pPr>
      <w:r>
        <w:rPr>
          <w:rStyle w:val="CommentTok"/>
        </w:rPr>
        <w:t xml:space="preserve"># merge new index with landings data</w:t>
      </w:r>
      <w:r>
        <w:br/>
      </w:r>
      <w:r>
        <w:rPr>
          <w:rStyle w:val="NormalTok"/>
        </w:rPr>
        <w:t xml:space="preserve">d </w:t>
      </w:r>
      <w:r>
        <w:rPr>
          <w:rStyle w:val="OtherTok"/>
        </w:rPr>
        <w:t xml:space="preserve">&lt;-</w:t>
      </w:r>
      <w:r>
        <w:rPr>
          <w:rStyle w:val="NormalTok"/>
        </w:rPr>
        <w:t xml:space="preserve"> </w:t>
      </w:r>
      <w:r>
        <w:rPr>
          <w:rStyle w:val="FunctionTok"/>
        </w:rPr>
        <w:t xml:space="preserve">merge</w:t>
      </w:r>
      <w:r>
        <w:rPr>
          <w:rStyle w:val="NormalTok"/>
        </w:rPr>
        <w:t xml:space="preserve">(rec, ind, </w:t>
      </w:r>
      <w:r>
        <w:rPr>
          <w:rStyle w:val="AttributeTok"/>
        </w:rPr>
        <w:t xml:space="preserve">by =</w:t>
      </w:r>
      <w:r>
        <w:rPr>
          <w:rStyle w:val="NormalTok"/>
        </w:rPr>
        <w:t xml:space="preserve"> </w:t>
      </w:r>
      <w:r>
        <w:rPr>
          <w:rStyle w:val="StringTok"/>
        </w:rPr>
        <w:t xml:space="preserve">"Year"</w:t>
      </w:r>
      <w:r>
        <w:rPr>
          <w:rStyle w:val="NormalTok"/>
        </w:rPr>
        <w:t xml:space="preserve">)</w:t>
      </w:r>
      <w:r>
        <w:br/>
      </w:r>
      <w:r>
        <w:rPr>
          <w:rStyle w:val="CommentTok"/>
        </w:rPr>
        <w:t xml:space="preserve">#head(d)</w:t>
      </w:r>
      <w:r>
        <w:br/>
      </w:r>
      <w:r>
        <w:br/>
      </w:r>
      <w:r>
        <w:rPr>
          <w:rStyle w:val="CommentTok"/>
        </w:rPr>
        <w:t xml:space="preserve"># plot the "blue blob" index against recreational landings</w:t>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r>
      <w:r>
        <w:rPr>
          <w:rStyle w:val="FunctionTok"/>
        </w:rPr>
        <w:t xml:space="preserve">plot</w:t>
      </w:r>
      <w:r>
        <w:rPr>
          <w:rStyle w:val="NormalTok"/>
        </w:rPr>
        <w:t xml:space="preserve">(d</w:t>
      </w:r>
      <w:r>
        <w:rPr>
          <w:rStyle w:val="SpecialCharTok"/>
        </w:rPr>
        <w:t xml:space="preserve">$</w:t>
      </w:r>
      <w:r>
        <w:rPr>
          <w:rStyle w:val="NormalTok"/>
        </w:rPr>
        <w:t xml:space="preserve">perar, 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col =</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AttributeTok"/>
        </w:rPr>
        <w:t xml:space="preserve">xlab =</w:t>
      </w:r>
      <w:r>
        <w:rPr>
          <w:rStyle w:val="NormalTok"/>
        </w:rPr>
        <w:t xml:space="preserve"> </w:t>
      </w:r>
      <w:r>
        <w:rPr>
          <w:rStyle w:val="StringTok"/>
        </w:rPr>
        <w:t xml:space="preserve">"proportion of preferred dolphin temperatures near</w:t>
      </w:r>
      <w:r>
        <w:rPr>
          <w:rStyle w:val="SpecialCharTok"/>
        </w:rPr>
        <w:t xml:space="preserve">\n</w:t>
      </w:r>
      <w:r>
        <w:rPr>
          <w:rStyle w:val="StringTok"/>
        </w:rPr>
        <w:t xml:space="preserve">U.S. jurisdictions (out of entire Caribbean basin) in May"</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"total U.S. Atlantic coast recreational landings</w:t>
      </w:r>
      <w:r>
        <w:rPr>
          <w:rStyle w:val="SpecialCharTok"/>
        </w:rPr>
        <w:t xml:space="preserve">\n</w:t>
      </w:r>
      <w:r>
        <w:rPr>
          <w:rStyle w:val="StringTok"/>
        </w:rPr>
        <w:t xml:space="preserve">(millions of pounds)"</w:t>
      </w:r>
      <w:r>
        <w:rPr>
          <w:rStyle w:val="NormalTok"/>
        </w:rPr>
        <w:t xml:space="preserve">)</w:t>
      </w:r>
      <w:r>
        <w:br/>
      </w:r>
      <w:r>
        <w:rPr>
          <w:rStyle w:val="FunctionTok"/>
        </w:rPr>
        <w:t xml:space="preserve">text</w:t>
      </w:r>
      <w:r>
        <w:rPr>
          <w:rStyle w:val="NormalTok"/>
        </w:rPr>
        <w:t xml:space="preserve">(d</w:t>
      </w:r>
      <w:r>
        <w:rPr>
          <w:rStyle w:val="SpecialCharTok"/>
        </w:rPr>
        <w:t xml:space="preserve">$</w:t>
      </w:r>
      <w:r>
        <w:rPr>
          <w:rStyle w:val="NormalTok"/>
        </w:rPr>
        <w:t xml:space="preserve">perar, 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d</w:t>
      </w:r>
      <w:r>
        <w:rPr>
          <w:rStyle w:val="SpecialCharTok"/>
        </w:rPr>
        <w:t xml:space="preserve">$</w:t>
      </w:r>
      <w:r>
        <w:rPr>
          <w:rStyle w:val="NormalTok"/>
        </w:rPr>
        <w:t xml:space="preserve">Year)</w:t>
      </w:r>
      <w:r>
        <w:br/>
      </w:r>
      <w:r>
        <w:rPr>
          <w:rStyle w:val="NormalTok"/>
        </w:rPr>
        <w:t xml:space="preserve">out </w:t>
      </w:r>
      <w:r>
        <w:rPr>
          <w:rStyle w:val="OtherTok"/>
        </w:rPr>
        <w:t xml:space="preserve">&lt;-</w:t>
      </w:r>
      <w:r>
        <w:rPr>
          <w:rStyle w:val="NormalTok"/>
        </w:rPr>
        <w:t xml:space="preserve"> </w:t>
      </w:r>
      <w:r>
        <w:rPr>
          <w:rStyle w:val="FunctionTok"/>
        </w:rPr>
        <w:t xml:space="preserve">lm</w:t>
      </w:r>
      <w:r>
        <w:rPr>
          <w:rStyle w:val="NormalTok"/>
        </w:rPr>
        <w:t xml:space="preserve">(d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SpecialCharTok"/>
        </w:rPr>
        <w:t xml:space="preserve">~</w:t>
      </w:r>
      <w:r>
        <w:rPr>
          <w:rStyle w:val="NormalTok"/>
        </w:rPr>
        <w:t xml:space="preserve"> d</w:t>
      </w:r>
      <w:r>
        <w:rPr>
          <w:rStyle w:val="SpecialCharTok"/>
        </w:rPr>
        <w:t xml:space="preserve">$</w:t>
      </w:r>
      <w:r>
        <w:rPr>
          <w:rStyle w:val="NormalTok"/>
        </w:rPr>
        <w:t xml:space="preserve">perar)</w:t>
      </w:r>
      <w:r>
        <w:br/>
      </w:r>
      <w:r>
        <w:rPr>
          <w:rStyle w:val="FunctionTok"/>
        </w:rPr>
        <w:t xml:space="preserve">abline</w:t>
      </w:r>
      <w:r>
        <w:rPr>
          <w:rStyle w:val="NormalTok"/>
        </w:rPr>
        <w:t xml:space="preserve">(out, </w:t>
      </w:r>
      <w:r>
        <w:rPr>
          <w:rStyle w:val="AttributeTok"/>
        </w:rPr>
        <w:t xml:space="preserve">lty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DecValTok"/>
        </w:rPr>
        <w:t xml:space="preserve">2</w:t>
      </w:r>
      <w:r>
        <w:rPr>
          <w:rStyle w:val="NormalTok"/>
        </w:rPr>
        <w:t xml:space="preserve">)</w:t>
      </w:r>
      <w:r>
        <w:br/>
      </w:r>
      <w:r>
        <w:rPr>
          <w:rStyle w:val="FunctionTok"/>
        </w:rPr>
        <w:t xml:space="preserve">abline</w:t>
      </w:r>
      <w:r>
        <w:rPr>
          <w:rStyle w:val="NormalTok"/>
        </w:rPr>
        <w:t xml:space="preserve">(</w:t>
      </w:r>
      <w:r>
        <w:rPr>
          <w:rStyle w:val="AttributeTok"/>
        </w:rPr>
        <w:t xml:space="preserve">v =</w:t>
      </w:r>
      <w:r>
        <w:rPr>
          <w:rStyle w:val="NormalTok"/>
        </w:rPr>
        <w:t xml:space="preserve"> </w:t>
      </w:r>
      <w:r>
        <w:rPr>
          <w:rStyle w:val="FunctionTok"/>
        </w:rPr>
        <w:t xml:space="preserve">mean</w:t>
      </w:r>
      <w:r>
        <w:rPr>
          <w:rStyle w:val="NormalTok"/>
        </w:rPr>
        <w:t xml:space="preserve">(d</w:t>
      </w:r>
      <w:r>
        <w:rPr>
          <w:rStyle w:val="SpecialCharTok"/>
        </w:rPr>
        <w:t xml:space="preserve">$</w:t>
      </w:r>
      <w:r>
        <w:rPr>
          <w:rStyle w:val="NormalTok"/>
        </w:rPr>
        <w:t xml:space="preserve">perar), </w:t>
      </w:r>
      <w:r>
        <w:rPr>
          <w:rStyle w:val="AttributeTok"/>
        </w:rPr>
        <w:t xml:space="preserve">col =</w:t>
      </w:r>
      <w:r>
        <w:rPr>
          <w:rStyle w:val="NormalTok"/>
        </w:rPr>
        <w:t xml:space="preserve"> </w:t>
      </w:r>
      <w:r>
        <w:rPr>
          <w:rStyle w:val="DecValTok"/>
        </w:rPr>
        <w:t xml:space="preserve">8</w:t>
      </w:r>
      <w:r>
        <w:rPr>
          <w:rStyle w:val="NormalTok"/>
        </w:rPr>
        <w:t xml:space="preserve">)</w:t>
      </w:r>
      <w:r>
        <w:br/>
      </w:r>
      <w:r>
        <w:rPr>
          <w:rStyle w:val="FunctionTok"/>
        </w:rPr>
        <w:t xml:space="preserve">abline</w:t>
      </w:r>
      <w:r>
        <w:rPr>
          <w:rStyle w:val="NormalTok"/>
        </w:rPr>
        <w:t xml:space="preserve">(</w:t>
      </w:r>
      <w:r>
        <w:rPr>
          <w:rStyle w:val="AttributeTok"/>
        </w:rPr>
        <w:t xml:space="preserve">h =</w:t>
      </w:r>
      <w:r>
        <w:rPr>
          <w:rStyle w:val="NormalTok"/>
        </w:rPr>
        <w:t xml:space="preserve"> </w:t>
      </w:r>
      <w:r>
        <w:rPr>
          <w:rStyle w:val="FunctionTok"/>
        </w:rPr>
        <w:t xml:space="preserve">mean</w:t>
      </w:r>
      <w:r>
        <w:rPr>
          <w:rStyle w:val="NormalTok"/>
        </w:rPr>
        <w:t xml:space="preserve">(d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col =</w:t>
      </w:r>
      <w:r>
        <w:rPr>
          <w:rStyle w:val="NormalTok"/>
        </w:rPr>
        <w:t xml:space="preserve"> </w:t>
      </w:r>
      <w:r>
        <w:rPr>
          <w:rStyle w:val="DecValTok"/>
        </w:rPr>
        <w:t xml:space="preserve">8</w:t>
      </w:r>
      <w:r>
        <w:rPr>
          <w:rStyle w:val="NormalTok"/>
        </w:rPr>
        <w:t xml:space="preserve">)</w:t>
      </w:r>
      <w:r>
        <w:br/>
      </w:r>
      <w:r>
        <w:rPr>
          <w:rStyle w:val="FunctionTok"/>
        </w:rPr>
        <w:t xml:space="preserve">text</w:t>
      </w:r>
      <w:r>
        <w:rPr>
          <w:rStyle w:val="NormalTok"/>
        </w:rPr>
        <w:t xml:space="preserve">(</w:t>
      </w:r>
      <w:r>
        <w:rPr>
          <w:rStyle w:val="FloatTok"/>
        </w:rPr>
        <w:t xml:space="preserve">0.7</w:t>
      </w:r>
      <w:r>
        <w:rPr>
          <w:rStyle w:val="NormalTok"/>
        </w:rPr>
        <w:t xml:space="preserve">, </w:t>
      </w:r>
      <w:r>
        <w:rPr>
          <w:rStyle w:val="DecValTok"/>
        </w:rPr>
        <w:t xml:space="preserve">28</w:t>
      </w:r>
      <w:r>
        <w:rPr>
          <w:rStyle w:val="NormalTok"/>
        </w:rPr>
        <w:t xml:space="preserve">, </w:t>
      </w:r>
      <w:r>
        <w:rPr>
          <w:rStyle w:val="StringTok"/>
        </w:rPr>
        <w:t xml:space="preserve">"preferred temperatures clustered</w:t>
      </w:r>
      <w:r>
        <w:rPr>
          <w:rStyle w:val="SpecialCharTok"/>
        </w:rPr>
        <w:t xml:space="preserve">\n</w:t>
      </w:r>
      <w:r>
        <w:rPr>
          <w:rStyle w:val="StringTok"/>
        </w:rPr>
        <w:t xml:space="preserve">near U.S. waters == higher landings"</w:t>
      </w:r>
      <w:r>
        <w:rPr>
          <w:rStyle w:val="NormalTok"/>
        </w:rPr>
        <w:t xml:space="preserve">, </w:t>
      </w:r>
      <w:r>
        <w:rPr>
          <w:rStyle w:val="AttributeTok"/>
        </w:rPr>
        <w:t xml:space="preserve">col =</w:t>
      </w:r>
      <w:r>
        <w:rPr>
          <w:rStyle w:val="NormalTok"/>
        </w:rPr>
        <w:t xml:space="preserve"> </w:t>
      </w:r>
      <w:r>
        <w:rPr>
          <w:rStyle w:val="StringTok"/>
        </w:rPr>
        <w:t xml:space="preserve">"darkgreen"</w:t>
      </w:r>
      <w:r>
        <w:rPr>
          <w:rStyle w:val="NormalTok"/>
        </w:rPr>
        <w:t xml:space="preserve">, </w:t>
      </w:r>
      <w:r>
        <w:rPr>
          <w:rStyle w:val="AttributeTok"/>
        </w:rPr>
        <w:t xml:space="preserve">font =</w:t>
      </w:r>
      <w:r>
        <w:rPr>
          <w:rStyle w:val="NormalTok"/>
        </w:rPr>
        <w:t xml:space="preserve"> </w:t>
      </w:r>
      <w:r>
        <w:rPr>
          <w:rStyle w:val="DecValTok"/>
        </w:rPr>
        <w:t xml:space="preserve">3</w:t>
      </w:r>
      <w:r>
        <w:rPr>
          <w:rStyle w:val="NormalTok"/>
        </w:rPr>
        <w:t xml:space="preserve">)</w:t>
      </w:r>
      <w:r>
        <w:br/>
      </w:r>
      <w:r>
        <w:rPr>
          <w:rStyle w:val="FunctionTok"/>
        </w:rPr>
        <w:t xml:space="preserve">text</w:t>
      </w:r>
      <w:r>
        <w:rPr>
          <w:rStyle w:val="NormalTok"/>
        </w:rPr>
        <w:t xml:space="preserve">(</w:t>
      </w:r>
      <w:r>
        <w:rPr>
          <w:rStyle w:val="FloatTok"/>
        </w:rPr>
        <w:t xml:space="preserve">0.25</w:t>
      </w:r>
      <w:r>
        <w:rPr>
          <w:rStyle w:val="NormalTok"/>
        </w:rPr>
        <w:t xml:space="preserve">, </w:t>
      </w:r>
      <w:r>
        <w:rPr>
          <w:rStyle w:val="FloatTok"/>
        </w:rPr>
        <w:t xml:space="preserve">10.5</w:t>
      </w:r>
      <w:r>
        <w:rPr>
          <w:rStyle w:val="NormalTok"/>
        </w:rPr>
        <w:t xml:space="preserve">, </w:t>
      </w:r>
      <w:r>
        <w:rPr>
          <w:rStyle w:val="StringTok"/>
        </w:rPr>
        <w:t xml:space="preserve">"preferred temperatures extend across</w:t>
      </w:r>
      <w:r>
        <w:rPr>
          <w:rStyle w:val="SpecialCharTok"/>
        </w:rPr>
        <w:t xml:space="preserve">\n</w:t>
      </w:r>
      <w:r>
        <w:rPr>
          <w:rStyle w:val="StringTok"/>
        </w:rPr>
        <w:t xml:space="preserve">Caribbean and/or absent from</w:t>
      </w:r>
      <w:r>
        <w:rPr>
          <w:rStyle w:val="SpecialCharTok"/>
        </w:rPr>
        <w:t xml:space="preserve">\n</w:t>
      </w:r>
      <w:r>
        <w:rPr>
          <w:rStyle w:val="StringTok"/>
        </w:rPr>
        <w:t xml:space="preserve">U.S waters == lower landings"</w:t>
      </w:r>
      <w:r>
        <w:rPr>
          <w:rStyle w:val="NormalTok"/>
        </w:rPr>
        <w:t xml:space="preserve">, </w:t>
      </w:r>
      <w:r>
        <w:rPr>
          <w:rStyle w:val="AttributeTok"/>
        </w:rPr>
        <w:t xml:space="preserve">col =</w:t>
      </w:r>
      <w:r>
        <w:rPr>
          <w:rStyle w:val="NormalTok"/>
        </w:rPr>
        <w:t xml:space="preserve"> </w:t>
      </w:r>
      <w:r>
        <w:rPr>
          <w:rStyle w:val="StringTok"/>
        </w:rPr>
        <w:t xml:space="preserve">"darkred"</w:t>
      </w:r>
      <w:r>
        <w:rPr>
          <w:rStyle w:val="NormalTok"/>
        </w:rPr>
        <w:t xml:space="preserve">, </w:t>
      </w:r>
      <w:r>
        <w:rPr>
          <w:rStyle w:val="AttributeTok"/>
        </w:rPr>
        <w:t xml:space="preserve">font =</w:t>
      </w:r>
      <w:r>
        <w:rPr>
          <w:rStyle w:val="NormalTok"/>
        </w:rPr>
        <w:t xml:space="preserve"> </w:t>
      </w:r>
      <w:r>
        <w:rPr>
          <w:rStyle w:val="DecValTok"/>
        </w:rPr>
        <w:t xml:space="preserve">3</w:t>
      </w:r>
      <w:r>
        <w:rPr>
          <w:rStyle w:val="NormalTok"/>
        </w:rPr>
        <w:t xml:space="preserve">)</w:t>
      </w:r>
    </w:p>
    <w:p>
      <w:pPr>
        <w:pStyle w:val="FirstParagraph"/>
      </w:pPr>
      <w:r>
        <w:drawing>
          <wp:inline>
            <wp:extent cx="5943600" cy="4754880"/>
            <wp:effectExtent b="0" l="0" r="0" t="0"/>
            <wp:docPr descr="" title="" id="231" name="Picture"/>
            <a:graphic>
              <a:graphicData uri="http://schemas.openxmlformats.org/drawingml/2006/picture">
                <pic:pic>
                  <pic:nvPicPr>
                    <pic:cNvPr descr="blue_blob_index_files/figure-docx/unnamed-chunk-5-1.png" id="232" name="Picture"/>
                    <pic:cNvPicPr>
                      <a:picLocks noChangeArrowheads="1" noChangeAspect="1"/>
                    </pic:cNvPicPr>
                  </pic:nvPicPr>
                  <pic:blipFill>
                    <a:blip r:embed="rId230"/>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We can see that a statistical relationship does exist, whereby above average</w:t>
      </w:r>
      <w:r>
        <w:t xml:space="preserve"> </w:t>
      </w:r>
      <w:r>
        <w:t xml:space="preserve">“blue blob”</w:t>
      </w:r>
      <w:r>
        <w:t xml:space="preserve"> </w:t>
      </w:r>
      <w:r>
        <w:t xml:space="preserve">index values are associated with above average recreational landings in U.S. South Atlantic waters, and below average index values are associated with below average landings. Gray lines denote the mean values for the index and the landings; we see that this relationship holds true for almost all years in the time series.</w:t>
      </w:r>
    </w:p>
    <w:p>
      <w:pPr>
        <w:pStyle w:val="BodyText"/>
      </w:pPr>
      <w:r>
        <w:t xml:space="preserve">The</w:t>
      </w:r>
      <w:r>
        <w:t xml:space="preserve"> </w:t>
      </w:r>
      <w:r>
        <w:t xml:space="preserve">“blue blob”</w:t>
      </w:r>
      <w:r>
        <w:t xml:space="preserve"> </w:t>
      </w:r>
      <w:r>
        <w:t xml:space="preserve">index explains about 45% of the variation in the landings in the U.S. South Atlantic.</w:t>
      </w:r>
    </w:p>
    <w:p>
      <w:pPr>
        <w:pStyle w:val="SourceCode"/>
      </w:pPr>
      <w:r>
        <w:rPr>
          <w:rStyle w:val="FunctionTok"/>
        </w:rPr>
        <w:t xml:space="preserve">summary</w:t>
      </w:r>
      <w:r>
        <w:rPr>
          <w:rStyle w:val="NormalTok"/>
        </w:rPr>
        <w:t xml:space="preserve">(out)</w:t>
      </w:r>
    </w:p>
    <w:p>
      <w:pPr>
        <w:pStyle w:val="SourceCode"/>
      </w:pPr>
      <w:r>
        <w:br/>
      </w:r>
      <w:r>
        <w:rPr>
          <w:rStyle w:val="VerbatimChar"/>
        </w:rPr>
        <w:t xml:space="preserve">Call:</w:t>
      </w:r>
      <w:r>
        <w:br/>
      </w:r>
      <w:r>
        <w:rPr>
          <w:rStyle w:val="VerbatimChar"/>
        </w:rPr>
        <w:t xml:space="preserve">lm(formula = d$ATL/10^6 ~ d$perar)</w:t>
      </w:r>
      <w:r>
        <w:br/>
      </w:r>
      <w:r>
        <w:br/>
      </w:r>
      <w:r>
        <w:rPr>
          <w:rStyle w:val="VerbatimChar"/>
        </w:rPr>
        <w:t xml:space="preserve">Residuals:</w:t>
      </w:r>
      <w:r>
        <w:br/>
      </w:r>
      <w:r>
        <w:rPr>
          <w:rStyle w:val="VerbatimChar"/>
        </w:rPr>
        <w:t xml:space="preserve">    Min      1Q  Median      3Q     Max </w:t>
      </w:r>
      <w:r>
        <w:br/>
      </w:r>
      <w:r>
        <w:rPr>
          <w:rStyle w:val="VerbatimChar"/>
        </w:rPr>
        <w:t xml:space="preserve">-9.9082 -3.0254  0.0927  2.6638  9.6171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12.391      1.094  11.324 6.58e-13 ***</w:t>
      </w:r>
      <w:r>
        <w:br/>
      </w:r>
      <w:r>
        <w:rPr>
          <w:rStyle w:val="VerbatimChar"/>
        </w:rPr>
        <w:t xml:space="preserve">d$perar       10.079      1.880   5.361 6.35e-06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4.339 on 33 degrees of freedom</w:t>
      </w:r>
      <w:r>
        <w:br/>
      </w:r>
      <w:r>
        <w:rPr>
          <w:rStyle w:val="VerbatimChar"/>
        </w:rPr>
        <w:t xml:space="preserve">Multiple R-squared:  0.4655,    Adjusted R-squared:  0.4493 </w:t>
      </w:r>
      <w:r>
        <w:br/>
      </w:r>
      <w:r>
        <w:rPr>
          <w:rStyle w:val="VerbatimChar"/>
        </w:rPr>
        <w:t xml:space="preserve">F-statistic: 28.74 on 1 and 33 DF,  p-value: 6.352e-06</w:t>
      </w:r>
    </w:p>
    <w:p>
      <w:pPr>
        <w:pStyle w:val="SourceCode"/>
      </w:pPr>
      <w:r>
        <w:rPr>
          <w:rStyle w:val="CommentTok"/>
        </w:rPr>
        <w:t xml:space="preserve"># output the index</w:t>
      </w:r>
      <w:r>
        <w:br/>
      </w:r>
      <w:r>
        <w:rPr>
          <w:rStyle w:val="FunctionTok"/>
        </w:rPr>
        <w:t xml:space="preserve">write.csv</w:t>
      </w:r>
      <w:r>
        <w:rPr>
          <w:rStyle w:val="NormalTok"/>
        </w:rPr>
        <w:t xml:space="preserve">(ind, </w:t>
      </w:r>
      <w:r>
        <w:rPr>
          <w:rStyle w:val="AttributeTok"/>
        </w:rPr>
        <w:t xml:space="preserve">file =</w:t>
      </w:r>
      <w:r>
        <w:rPr>
          <w:rStyle w:val="NormalTok"/>
        </w:rPr>
        <w:t xml:space="preserve"> </w:t>
      </w:r>
      <w:r>
        <w:rPr>
          <w:rStyle w:val="StringTok"/>
        </w:rPr>
        <w:t xml:space="preserve">"indices/blue_blob_index.csv"</w:t>
      </w:r>
      <w:r>
        <w:rPr>
          <w:rStyle w:val="NormalTok"/>
        </w:rPr>
        <w:t xml:space="preserve">, </w:t>
      </w:r>
      <w:r>
        <w:rPr>
          <w:rStyle w:val="AttributeTok"/>
        </w:rPr>
        <w:t xml:space="preserve">row.names =</w:t>
      </w:r>
      <w:r>
        <w:rPr>
          <w:rStyle w:val="NormalTok"/>
        </w:rPr>
        <w:t xml:space="preserve"> F)</w:t>
      </w:r>
    </w:p>
    <w:bookmarkEnd w:id="233"/>
    <w:bookmarkEnd w:id="234"/>
    <w:bookmarkStart w:id="267" w:name="puerto-rico-tournament-index"/>
    <w:p>
      <w:pPr>
        <w:pStyle w:val="Heading1"/>
      </w:pPr>
      <w:r>
        <w:t xml:space="preserve">16. Puerto Rico tournament index</w:t>
      </w:r>
    </w:p>
    <w:p>
      <w:pPr>
        <w:pStyle w:val="FirstParagraph"/>
      </w:pPr>
      <w:r>
        <w:t xml:space="preserve">In this section we consider tournament data from the U.S. Caribbean as a potential predictive index for dolphin abundance in the South Atlantic. Because dolphin migrate through the Caribbean region in the months before arriving in South Atlantic waters, peaks in catch-per-unit effort for fisheries operating in the Caribbean could potentially be indicative of high abundances later in the year in waters downstream of their migration patterns. Tournament data are available from Puerto Rico’s Departamento de Recursos Naturales y Ambientales, División de Pesquería Recreativa y Deportiva, going back to the year 2000. Tournament data were requested and received from the institution in June 2022.</w:t>
      </w:r>
    </w:p>
    <w:bookmarkStart w:id="235" w:name="upload-and-clean-data-set"/>
    <w:p>
      <w:pPr>
        <w:pStyle w:val="Heading2"/>
      </w:pPr>
      <w:r>
        <w:t xml:space="preserve">16.1 Upload and clean data set</w:t>
      </w:r>
    </w:p>
    <w:p>
      <w:pPr>
        <w:pStyle w:val="FirstParagraph"/>
      </w:pPr>
      <w:r>
        <w:t xml:space="preserve">We first input the data set, parse out the dates to extract month and year, and standardize labeling of months.</w:t>
      </w:r>
    </w:p>
    <w:p>
      <w:pPr>
        <w:pStyle w:val="SourceCode"/>
      </w:pPr>
      <w:r>
        <w:rPr>
          <w:rStyle w:val="CommentTok"/>
        </w:rPr>
        <w:t xml:space="preserve"># clear workspace</w:t>
      </w:r>
      <w:r>
        <w:br/>
      </w: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w:t>
      </w:r>
      <w:r>
        <w:br/>
      </w:r>
      <w:r>
        <w:br/>
      </w:r>
      <w:r>
        <w:rPr>
          <w:rStyle w:val="ControlFlowTok"/>
        </w:rPr>
        <w:t xml:space="preserve">if</w:t>
      </w:r>
      <w:r>
        <w:rPr>
          <w:rStyle w:val="NormalTok"/>
        </w:rPr>
        <w:t xml:space="preserve">(</w:t>
      </w:r>
      <w:r>
        <w:rPr>
          <w:rStyle w:val="SpecialCharTok"/>
        </w:rPr>
        <w:t xml:space="preserve">!</w:t>
      </w:r>
      <w:r>
        <w:rPr>
          <w:rStyle w:val="FunctionTok"/>
        </w:rPr>
        <w:t xml:space="preserve">require</w:t>
      </w:r>
      <w:r>
        <w:rPr>
          <w:rStyle w:val="NormalTok"/>
        </w:rPr>
        <w:t xml:space="preserve">(</w:t>
      </w:r>
      <w:r>
        <w:rPr>
          <w:rStyle w:val="StringTok"/>
        </w:rPr>
        <w:t xml:space="preserve">"dplyr"</w:t>
      </w:r>
      <w:r>
        <w:rPr>
          <w:rStyle w:val="NormalTok"/>
        </w:rPr>
        <w:t xml:space="preserve">)) </w:t>
      </w:r>
      <w:r>
        <w:rPr>
          <w:rStyle w:val="FunctionTok"/>
        </w:rPr>
        <w:t xml:space="preserve">install.packages</w:t>
      </w:r>
      <w:r>
        <w:rPr>
          <w:rStyle w:val="NormalTok"/>
        </w:rPr>
        <w:t xml:space="preserve">(</w:t>
      </w:r>
      <w:r>
        <w:rPr>
          <w:rStyle w:val="StringTok"/>
        </w:rPr>
        <w:t xml:space="preserve">"dplyr"</w:t>
      </w:r>
      <w:r>
        <w:rPr>
          <w:rStyle w:val="NormalTok"/>
        </w:rPr>
        <w:t xml:space="preserve">)</w:t>
      </w:r>
      <w:r>
        <w:br/>
      </w:r>
      <w:r>
        <w:rPr>
          <w:rStyle w:val="ControlFlowTok"/>
        </w:rPr>
        <w:t xml:space="preserve">if</w:t>
      </w:r>
      <w:r>
        <w:rPr>
          <w:rStyle w:val="NormalTok"/>
        </w:rPr>
        <w:t xml:space="preserve">(</w:t>
      </w:r>
      <w:r>
        <w:rPr>
          <w:rStyle w:val="SpecialCharTok"/>
        </w:rPr>
        <w:t xml:space="preserve">!</w:t>
      </w:r>
      <w:r>
        <w:rPr>
          <w:rStyle w:val="FunctionTok"/>
        </w:rPr>
        <w:t xml:space="preserve">require</w:t>
      </w:r>
      <w:r>
        <w:rPr>
          <w:rStyle w:val="NormalTok"/>
        </w:rPr>
        <w:t xml:space="preserve">(</w:t>
      </w:r>
      <w:r>
        <w:rPr>
          <w:rStyle w:val="StringTok"/>
        </w:rPr>
        <w:t xml:space="preserve">"emmeans"</w:t>
      </w:r>
      <w:r>
        <w:rPr>
          <w:rStyle w:val="NormalTok"/>
        </w:rPr>
        <w:t xml:space="preserve">)) </w:t>
      </w:r>
      <w:r>
        <w:rPr>
          <w:rStyle w:val="FunctionTok"/>
        </w:rPr>
        <w:t xml:space="preserve">install.packages</w:t>
      </w:r>
      <w:r>
        <w:rPr>
          <w:rStyle w:val="NormalTok"/>
        </w:rPr>
        <w:t xml:space="preserve">(</w:t>
      </w:r>
      <w:r>
        <w:rPr>
          <w:rStyle w:val="StringTok"/>
        </w:rPr>
        <w:t xml:space="preserve">"emmeans"</w:t>
      </w:r>
      <w:r>
        <w:rPr>
          <w:rStyle w:val="NormalTok"/>
        </w:rPr>
        <w:t xml:space="preserve">)</w:t>
      </w:r>
      <w:r>
        <w:br/>
      </w:r>
      <w:r>
        <w:br/>
      </w:r>
      <w:r>
        <w:rPr>
          <w:rStyle w:val="FunctionTok"/>
        </w:rPr>
        <w:t xml:space="preserve">library</w:t>
      </w:r>
      <w:r>
        <w:rPr>
          <w:rStyle w:val="NormalTok"/>
        </w:rPr>
        <w:t xml:space="preserve">(dplyr)</w:t>
      </w:r>
      <w:r>
        <w:br/>
      </w:r>
      <w:r>
        <w:rPr>
          <w:rStyle w:val="FunctionTok"/>
        </w:rPr>
        <w:t xml:space="preserve">library</w:t>
      </w:r>
      <w:r>
        <w:rPr>
          <w:rStyle w:val="NormalTok"/>
        </w:rPr>
        <w:t xml:space="preserve">(emmeans) </w:t>
      </w:r>
      <w:r>
        <w:rPr>
          <w:rStyle w:val="CommentTok"/>
        </w:rPr>
        <w:t xml:space="preserve"># Best for extracting standardized indices</w:t>
      </w:r>
      <w:r>
        <w:br/>
      </w:r>
      <w:r>
        <w:br/>
      </w:r>
      <w:r>
        <w:rPr>
          <w:rStyle w:val="CommentTok"/>
        </w:rPr>
        <w:t xml:space="preserve"># import data -------------------------------------</w:t>
      </w:r>
      <w:r>
        <w:br/>
      </w:r>
      <w:r>
        <w:rPr>
          <w:rStyle w:val="NormalTok"/>
        </w:rPr>
        <w:t xml:space="preserve">d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"data/PRDNER-DolTournamentData.csv"</w:t>
      </w:r>
      <w:r>
        <w:rPr>
          <w:rStyle w:val="NormalTok"/>
        </w:rPr>
        <w:t xml:space="preserve">) </w:t>
      </w:r>
      <w:r>
        <w:br/>
      </w:r>
      <w:r>
        <w:rPr>
          <w:rStyle w:val="CommentTok"/>
        </w:rPr>
        <w:t xml:space="preserve">#apply(d, 2, table)</w:t>
      </w:r>
      <w:r>
        <w:br/>
      </w:r>
      <w:r>
        <w:rPr>
          <w:rStyle w:val="FunctionTok"/>
        </w:rPr>
        <w:t xml:space="preserve">head</w:t>
      </w:r>
      <w:r>
        <w:rPr>
          <w:rStyle w:val="NormalTok"/>
        </w:rPr>
        <w:t xml:space="preserve">(d)</w:t>
      </w:r>
    </w:p>
    <w:p>
      <w:pPr>
        <w:pStyle w:val="SourceCode"/>
      </w:pPr>
      <w:r>
        <w:rPr>
          <w:rStyle w:val="VerbatimChar"/>
        </w:rPr>
        <w:t xml:space="preserve">      Date                       Location Total.Number.Particpants</w:t>
      </w:r>
      <w:r>
        <w:br/>
      </w:r>
      <w:r>
        <w:rPr>
          <w:rStyle w:val="VerbatimChar"/>
        </w:rPr>
        <w:t xml:space="preserve">1 May-6-00 Club N\xe1utico de La Parguera                      124</w:t>
      </w:r>
      <w:r>
        <w:br/>
      </w:r>
      <w:r>
        <w:rPr>
          <w:rStyle w:val="VerbatimChar"/>
        </w:rPr>
        <w:t xml:space="preserve">2 May-6-00 Club N\xe1utico de La Parguera                      124</w:t>
      </w:r>
      <w:r>
        <w:br/>
      </w:r>
      <w:r>
        <w:rPr>
          <w:rStyle w:val="VerbatimChar"/>
        </w:rPr>
        <w:t xml:space="preserve">3 May-6-00 Club N\xe1utico de La Parguera                      124</w:t>
      </w:r>
      <w:r>
        <w:br/>
      </w:r>
      <w:r>
        <w:rPr>
          <w:rStyle w:val="VerbatimChar"/>
        </w:rPr>
        <w:t xml:space="preserve">4 May-6-00 Club N\xe1utico de La Parguera                      124</w:t>
      </w:r>
      <w:r>
        <w:br/>
      </w:r>
      <w:r>
        <w:rPr>
          <w:rStyle w:val="VerbatimChar"/>
        </w:rPr>
        <w:t xml:space="preserve">5 May-6-00 Club N\xe1utico de La Parguera                      124</w:t>
      </w:r>
      <w:r>
        <w:br/>
      </w:r>
      <w:r>
        <w:rPr>
          <w:rStyle w:val="VerbatimChar"/>
        </w:rPr>
        <w:t xml:space="preserve">6 May-6-00 Club N\xe1utico de La Parguera                      124</w:t>
      </w:r>
      <w:r>
        <w:br/>
      </w:r>
      <w:r>
        <w:rPr>
          <w:rStyle w:val="VerbatimChar"/>
        </w:rPr>
        <w:t xml:space="preserve">  Total.Number.of.Boats Average.Time.Spent.Fishing Tournament.Duration</w:t>
      </w:r>
      <w:r>
        <w:br/>
      </w:r>
      <w:r>
        <w:rPr>
          <w:rStyle w:val="VerbatimChar"/>
        </w:rPr>
        <w:t xml:space="preserve">1                    31                       10.5                   2</w:t>
      </w:r>
      <w:r>
        <w:br/>
      </w:r>
      <w:r>
        <w:rPr>
          <w:rStyle w:val="VerbatimChar"/>
        </w:rPr>
        <w:t xml:space="preserve">2                    31                       10.5                   2</w:t>
      </w:r>
      <w:r>
        <w:br/>
      </w:r>
      <w:r>
        <w:rPr>
          <w:rStyle w:val="VerbatimChar"/>
        </w:rPr>
        <w:t xml:space="preserve">3                    31                       10.5                   2</w:t>
      </w:r>
      <w:r>
        <w:br/>
      </w:r>
      <w:r>
        <w:rPr>
          <w:rStyle w:val="VerbatimChar"/>
        </w:rPr>
        <w:t xml:space="preserve">4                    31                       10.5                   2</w:t>
      </w:r>
      <w:r>
        <w:br/>
      </w:r>
      <w:r>
        <w:rPr>
          <w:rStyle w:val="VerbatimChar"/>
        </w:rPr>
        <w:t xml:space="preserve">5                    31                       10.5                   2</w:t>
      </w:r>
      <w:r>
        <w:br/>
      </w:r>
      <w:r>
        <w:rPr>
          <w:rStyle w:val="VerbatimChar"/>
        </w:rPr>
        <w:t xml:space="preserve">6                    31                       10.5                   2</w:t>
      </w:r>
      <w:r>
        <w:br/>
      </w:r>
      <w:r>
        <w:rPr>
          <w:rStyle w:val="VerbatimChar"/>
        </w:rPr>
        <w:t xml:space="preserve">   Fish.Type   Fish.name Sex Boarded Bycatch Lenght..mm. Weight..Kg.</w:t>
      </w:r>
      <w:r>
        <w:br/>
      </w:r>
      <w:r>
        <w:rPr>
          <w:rStyle w:val="VerbatimChar"/>
        </w:rPr>
        <w:t xml:space="preserve">1 8835290101 Dolphinfish   F    TRUE   FALSE        1675        9.09</w:t>
      </w:r>
      <w:r>
        <w:br/>
      </w:r>
      <w:r>
        <w:rPr>
          <w:rStyle w:val="VerbatimChar"/>
        </w:rPr>
        <w:t xml:space="preserve">2 8835290101 Dolphinfish   F    TRUE   FALSE        1675        6.81</w:t>
      </w:r>
      <w:r>
        <w:br/>
      </w:r>
      <w:r>
        <w:rPr>
          <w:rStyle w:val="VerbatimChar"/>
        </w:rPr>
        <w:t xml:space="preserve">3 8835290101 Dolphinfish   M    TRUE   FALSE        1675       10.45</w:t>
      </w:r>
      <w:r>
        <w:br/>
      </w:r>
      <w:r>
        <w:rPr>
          <w:rStyle w:val="VerbatimChar"/>
        </w:rPr>
        <w:t xml:space="preserve">4 8835290101 Dolphinfish   F    TRUE   FALSE        1625       10.00</w:t>
      </w:r>
      <w:r>
        <w:br/>
      </w:r>
      <w:r>
        <w:rPr>
          <w:rStyle w:val="VerbatimChar"/>
        </w:rPr>
        <w:t xml:space="preserve">5 8835290101 Dolphinfish   F    TRUE   FALSE        1625       12.27</w:t>
      </w:r>
      <w:r>
        <w:br/>
      </w:r>
      <w:r>
        <w:rPr>
          <w:rStyle w:val="VerbatimChar"/>
        </w:rPr>
        <w:t xml:space="preserve">6 8835290101 Dolphinfish   F    TRUE   FALSE        1625       10.00</w:t>
      </w:r>
      <w:r>
        <w:br/>
      </w:r>
      <w:r>
        <w:rPr>
          <w:rStyle w:val="VerbatimChar"/>
        </w:rPr>
        <w:t xml:space="preserve">  Distance.to.coast Zone</w:t>
      </w:r>
      <w:r>
        <w:br/>
      </w:r>
      <w:r>
        <w:rPr>
          <w:rStyle w:val="VerbatimChar"/>
        </w:rPr>
        <w:t xml:space="preserve">1                      2</w:t>
      </w:r>
      <w:r>
        <w:br/>
      </w:r>
      <w:r>
        <w:rPr>
          <w:rStyle w:val="VerbatimChar"/>
        </w:rPr>
        <w:t xml:space="preserve">2                      2</w:t>
      </w:r>
      <w:r>
        <w:br/>
      </w:r>
      <w:r>
        <w:rPr>
          <w:rStyle w:val="VerbatimChar"/>
        </w:rPr>
        <w:t xml:space="preserve">3                      2</w:t>
      </w:r>
      <w:r>
        <w:br/>
      </w:r>
      <w:r>
        <w:rPr>
          <w:rStyle w:val="VerbatimChar"/>
        </w:rPr>
        <w:t xml:space="preserve">4                      2</w:t>
      </w:r>
      <w:r>
        <w:br/>
      </w:r>
      <w:r>
        <w:rPr>
          <w:rStyle w:val="VerbatimChar"/>
        </w:rPr>
        <w:t xml:space="preserve">5                      2</w:t>
      </w:r>
      <w:r>
        <w:br/>
      </w:r>
      <w:r>
        <w:rPr>
          <w:rStyle w:val="VerbatimChar"/>
        </w:rPr>
        <w:t xml:space="preserve">6                      2</w:t>
      </w:r>
    </w:p>
    <w:p>
      <w:pPr>
        <w:pStyle w:val="SourceCode"/>
      </w:pPr>
      <w:r>
        <w:rPr>
          <w:rStyle w:val="CommentTok"/>
        </w:rPr>
        <w:t xml:space="preserve"># clean dates and extract month day year ---------</w:t>
      </w:r>
      <w:r>
        <w:br/>
      </w:r>
      <w:r>
        <w:rPr>
          <w:rStyle w:val="NormalTok"/>
        </w:rPr>
        <w:t xml:space="preserve">d</w:t>
      </w:r>
      <w:r>
        <w:rPr>
          <w:rStyle w:val="SpecialCharTok"/>
        </w:rPr>
        <w:t xml:space="preserve">$</w:t>
      </w:r>
      <w:r>
        <w:rPr>
          <w:rStyle w:val="NormalTok"/>
        </w:rPr>
        <w:t xml:space="preserve">Date </w:t>
      </w:r>
      <w:r>
        <w:rPr>
          <w:rStyle w:val="OtherTok"/>
        </w:rPr>
        <w:t xml:space="preserve">&lt;-</w:t>
      </w:r>
      <w:r>
        <w:rPr>
          <w:rStyle w:val="NormalTok"/>
        </w:rPr>
        <w:t xml:space="preserve"> </w:t>
      </w:r>
      <w:r>
        <w:rPr>
          <w:rStyle w:val="FunctionTok"/>
        </w:rPr>
        <w:t xml:space="preserve">as.character</w:t>
      </w:r>
      <w:r>
        <w:rPr>
          <w:rStyle w:val="NormalTok"/>
        </w:rPr>
        <w:t xml:space="preserve">(d</w:t>
      </w:r>
      <w:r>
        <w:rPr>
          <w:rStyle w:val="SpecialCharTok"/>
        </w:rPr>
        <w:t xml:space="preserve">$</w:t>
      </w:r>
      <w:r>
        <w:rPr>
          <w:rStyle w:val="NormalTok"/>
        </w:rPr>
        <w:t xml:space="preserve">Date)</w:t>
      </w:r>
      <w:r>
        <w:br/>
      </w:r>
      <w:r>
        <w:rPr>
          <w:rStyle w:val="NormalTok"/>
        </w:rPr>
        <w:t xml:space="preserve">d</w:t>
      </w:r>
      <w:r>
        <w:rPr>
          <w:rStyle w:val="SpecialCharTok"/>
        </w:rPr>
        <w:t xml:space="preserve">$</w:t>
      </w:r>
      <w:r>
        <w:rPr>
          <w:rStyle w:val="NormalTok"/>
        </w:rPr>
        <w:t xml:space="preserve">month </w:t>
      </w:r>
      <w:r>
        <w:rPr>
          <w:rStyle w:val="OtherTok"/>
        </w:rPr>
        <w:t xml:space="preserve">&lt;-</w:t>
      </w:r>
      <w:r>
        <w:rPr>
          <w:rStyle w:val="NormalTok"/>
        </w:rPr>
        <w:t xml:space="preserve"> </w:t>
      </w:r>
      <w:r>
        <w:rPr>
          <w:rStyle w:val="ConstantTok"/>
        </w:rPr>
        <w:t xml:space="preserve">NA</w:t>
      </w:r>
      <w:r>
        <w:br/>
      </w:r>
      <w:r>
        <w:rPr>
          <w:rStyle w:val="NormalTok"/>
        </w:rPr>
        <w:t xml:space="preserve">d</w:t>
      </w:r>
      <w:r>
        <w:rPr>
          <w:rStyle w:val="SpecialCharTok"/>
        </w:rPr>
        <w:t xml:space="preserve">$</w:t>
      </w:r>
      <w:r>
        <w:rPr>
          <w:rStyle w:val="NormalTok"/>
        </w:rPr>
        <w:t xml:space="preserve">day </w:t>
      </w:r>
      <w:r>
        <w:rPr>
          <w:rStyle w:val="OtherTok"/>
        </w:rPr>
        <w:t xml:space="preserve">&lt;-</w:t>
      </w:r>
      <w:r>
        <w:rPr>
          <w:rStyle w:val="NormalTok"/>
        </w:rPr>
        <w:t xml:space="preserve"> </w:t>
      </w:r>
      <w:r>
        <w:rPr>
          <w:rStyle w:val="ConstantTok"/>
        </w:rPr>
        <w:t xml:space="preserve">NA</w:t>
      </w:r>
      <w:r>
        <w:br/>
      </w:r>
      <w:r>
        <w:rPr>
          <w:rStyle w:val="NormalTok"/>
        </w:rPr>
        <w:t xml:space="preserve">d</w:t>
      </w:r>
      <w:r>
        <w:rPr>
          <w:rStyle w:val="SpecialCharTok"/>
        </w:rPr>
        <w:t xml:space="preserve">$</w:t>
      </w:r>
      <w:r>
        <w:rPr>
          <w:rStyle w:val="NormalTok"/>
        </w:rPr>
        <w:t xml:space="preserve">year </w:t>
      </w:r>
      <w:r>
        <w:rPr>
          <w:rStyle w:val="OtherTok"/>
        </w:rPr>
        <w:t xml:space="preserve">&lt;-</w:t>
      </w:r>
      <w:r>
        <w:rPr>
          <w:rStyle w:val="NormalTok"/>
        </w:rPr>
        <w:t xml:space="preserve"> </w:t>
      </w:r>
      <w:r>
        <w:rPr>
          <w:rStyle w:val="ConstantTok"/>
        </w:rPr>
        <w:t xml:space="preserve">NA</w:t>
      </w:r>
      <w:r>
        <w:br/>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FunctionTok"/>
        </w:rPr>
        <w:t xml:space="preserve">nrow</w:t>
      </w:r>
      <w:r>
        <w:rPr>
          <w:rStyle w:val="NormalTok"/>
        </w:rPr>
        <w:t xml:space="preserve">(d))  {</w:t>
      </w:r>
      <w:r>
        <w:rPr>
          <w:rStyle w:val="CommentTok"/>
        </w:rPr>
        <w:t xml:space="preserve"># M</w:t>
      </w:r>
      <w:r>
        <w:br/>
      </w:r>
      <w:r>
        <w:rPr>
          <w:rStyle w:val="NormalTok"/>
        </w:rPr>
        <w:t xml:space="preserve">  d[i, </w:t>
      </w:r>
      <w:r>
        <w:rPr>
          <w:rStyle w:val="DecValTok"/>
        </w:rPr>
        <w:t xml:space="preserve">16</w:t>
      </w:r>
      <w:r>
        <w:rPr>
          <w:rStyle w:val="SpecialCharTok"/>
        </w:rPr>
        <w:t xml:space="preserve">:</w:t>
      </w:r>
      <w:r>
        <w:rPr>
          <w:rStyle w:val="DecValTok"/>
        </w:rPr>
        <w:t xml:space="preserve">18</w:t>
      </w:r>
      <w:r>
        <w:rPr>
          <w:rStyle w:val="NormalTok"/>
        </w:rPr>
        <w:t xml:space="preserve">] </w:t>
      </w:r>
      <w:r>
        <w:rPr>
          <w:rStyle w:val="OtherTok"/>
        </w:rPr>
        <w:t xml:space="preserve">&lt;-</w:t>
      </w:r>
      <w:r>
        <w:rPr>
          <w:rStyle w:val="NormalTok"/>
        </w:rPr>
        <w:t xml:space="preserve"> </w:t>
      </w:r>
      <w:r>
        <w:rPr>
          <w:rStyle w:val="FunctionTok"/>
        </w:rPr>
        <w:t xml:space="preserve">unlist</w:t>
      </w:r>
      <w:r>
        <w:rPr>
          <w:rStyle w:val="NormalTok"/>
        </w:rPr>
        <w:t xml:space="preserve">(</w:t>
      </w:r>
      <w:r>
        <w:rPr>
          <w:rStyle w:val="FunctionTok"/>
        </w:rPr>
        <w:t xml:space="preserve">strsplit</w:t>
      </w:r>
      <w:r>
        <w:rPr>
          <w:rStyle w:val="NormalTok"/>
        </w:rPr>
        <w:t xml:space="preserve">(d</w:t>
      </w:r>
      <w:r>
        <w:rPr>
          <w:rStyle w:val="SpecialCharTok"/>
        </w:rPr>
        <w:t xml:space="preserve">$</w:t>
      </w:r>
      <w:r>
        <w:rPr>
          <w:rStyle w:val="NormalTok"/>
        </w:rPr>
        <w:t xml:space="preserve">Date[i], </w:t>
      </w:r>
      <w:r>
        <w:rPr>
          <w:rStyle w:val="StringTok"/>
        </w:rPr>
        <w:t xml:space="preserve">"-"</w:t>
      </w:r>
      <w:r>
        <w:rPr>
          <w:rStyle w:val="NormalTok"/>
        </w:rPr>
        <w:t xml:space="preserve">))  }</w:t>
      </w:r>
      <w:r>
        <w:br/>
      </w:r>
      <w:r>
        <w:rPr>
          <w:rStyle w:val="CommentTok"/>
        </w:rPr>
        <w:t xml:space="preserve">#head(d)</w:t>
      </w:r>
      <w:r>
        <w:br/>
      </w:r>
      <w:r>
        <w:br/>
      </w:r>
      <w:r>
        <w:rPr>
          <w:rStyle w:val="CommentTok"/>
        </w:rPr>
        <w:t xml:space="preserve"># clean up errors and check outputs ---------------------</w:t>
      </w:r>
      <w:r>
        <w:br/>
      </w:r>
      <w:r>
        <w:rPr>
          <w:rStyle w:val="NormalTok"/>
        </w:rPr>
        <w:t xml:space="preserve">d</w:t>
      </w:r>
      <w:r>
        <w:rPr>
          <w:rStyle w:val="SpecialCharTok"/>
        </w:rPr>
        <w:t xml:space="preserve">$</w:t>
      </w:r>
      <w:r>
        <w:rPr>
          <w:rStyle w:val="NormalTok"/>
        </w:rPr>
        <w:t xml:space="preserve">month </w:t>
      </w:r>
      <w:r>
        <w:rPr>
          <w:rStyle w:val="OtherTok"/>
        </w:rPr>
        <w:t xml:space="preserve">&lt;-</w:t>
      </w:r>
      <w:r>
        <w:rPr>
          <w:rStyle w:val="NormalTok"/>
        </w:rPr>
        <w:t xml:space="preserve"> </w:t>
      </w:r>
      <w:r>
        <w:rPr>
          <w:rStyle w:val="FunctionTok"/>
        </w:rPr>
        <w:t xml:space="preserve">substr</w:t>
      </w:r>
      <w:r>
        <w:rPr>
          <w:rStyle w:val="NormalTok"/>
        </w:rPr>
        <w:t xml:space="preserve">(d</w:t>
      </w:r>
      <w:r>
        <w:rPr>
          <w:rStyle w:val="SpecialCharTok"/>
        </w:rPr>
        <w:t xml:space="preserve">$</w:t>
      </w:r>
      <w:r>
        <w:rPr>
          <w:rStyle w:val="NormalTok"/>
        </w:rPr>
        <w:t xml:space="preserve">month, </w:t>
      </w:r>
      <w:r>
        <w:rPr>
          <w:rStyle w:val="DecValTok"/>
        </w:rPr>
        <w:t xml:space="preserve">1</w:t>
      </w:r>
      <w:r>
        <w:rPr>
          <w:rStyle w:val="NormalTok"/>
        </w:rPr>
        <w:t xml:space="preserve">, </w:t>
      </w:r>
      <w:r>
        <w:rPr>
          <w:rStyle w:val="DecValTok"/>
        </w:rPr>
        <w:t xml:space="preserve">3</w:t>
      </w:r>
      <w:r>
        <w:rPr>
          <w:rStyle w:val="NormalTok"/>
        </w:rPr>
        <w:t xml:space="preserve">)</w:t>
      </w:r>
      <w:r>
        <w:br/>
      </w:r>
      <w:r>
        <w:rPr>
          <w:rStyle w:val="NormalTok"/>
        </w:rPr>
        <w:t xml:space="preserve">d</w:t>
      </w:r>
      <w:r>
        <w:rPr>
          <w:rStyle w:val="SpecialCharTok"/>
        </w:rPr>
        <w:t xml:space="preserve">$</w:t>
      </w:r>
      <w:r>
        <w:rPr>
          <w:rStyle w:val="NormalTok"/>
        </w:rPr>
        <w:t xml:space="preserve">month[</w:t>
      </w:r>
      <w:r>
        <w:rPr>
          <w:rStyle w:val="FunctionTok"/>
        </w:rPr>
        <w:t xml:space="preserve">which</w:t>
      </w:r>
      <w:r>
        <w:rPr>
          <w:rStyle w:val="NormalTok"/>
        </w:rPr>
        <w:t xml:space="preserve">(d</w:t>
      </w:r>
      <w:r>
        <w:rPr>
          <w:rStyle w:val="SpecialCharTok"/>
        </w:rPr>
        <w:t xml:space="preserve">$</w:t>
      </w:r>
      <w:r>
        <w:rPr>
          <w:rStyle w:val="NormalTok"/>
        </w:rPr>
        <w:t xml:space="preserve">month </w:t>
      </w:r>
      <w:r>
        <w:rPr>
          <w:rStyle w:val="SpecialCharTok"/>
        </w:rPr>
        <w:t xml:space="preserve">==</w:t>
      </w:r>
      <w:r>
        <w:rPr>
          <w:rStyle w:val="NormalTok"/>
        </w:rPr>
        <w:t xml:space="preserve"> </w:t>
      </w:r>
      <w:r>
        <w:rPr>
          <w:rStyle w:val="StringTok"/>
        </w:rPr>
        <w:t xml:space="preserve">"Abr"</w:t>
      </w:r>
      <w:r>
        <w:rPr>
          <w:rStyle w:val="NormalTok"/>
        </w:rPr>
        <w:t xml:space="preserve">)] </w:t>
      </w:r>
      <w:r>
        <w:rPr>
          <w:rStyle w:val="OtherTok"/>
        </w:rPr>
        <w:t xml:space="preserve">&lt;-</w:t>
      </w:r>
      <w:r>
        <w:rPr>
          <w:rStyle w:val="NormalTok"/>
        </w:rPr>
        <w:t xml:space="preserve"> </w:t>
      </w:r>
      <w:r>
        <w:rPr>
          <w:rStyle w:val="StringTok"/>
        </w:rPr>
        <w:t xml:space="preserve">"Apr"</w:t>
      </w:r>
      <w:r>
        <w:br/>
      </w:r>
      <w:r>
        <w:rPr>
          <w:rStyle w:val="NormalTok"/>
        </w:rPr>
        <w:t xml:space="preserve">d</w:t>
      </w:r>
      <w:r>
        <w:rPr>
          <w:rStyle w:val="SpecialCharTok"/>
        </w:rPr>
        <w:t xml:space="preserve">$</w:t>
      </w:r>
      <w:r>
        <w:rPr>
          <w:rStyle w:val="NormalTok"/>
        </w:rPr>
        <w:t xml:space="preserve">month[</w:t>
      </w:r>
      <w:r>
        <w:rPr>
          <w:rStyle w:val="FunctionTok"/>
        </w:rPr>
        <w:t xml:space="preserve">which</w:t>
      </w:r>
      <w:r>
        <w:rPr>
          <w:rStyle w:val="NormalTok"/>
        </w:rPr>
        <w:t xml:space="preserve">(d</w:t>
      </w:r>
      <w:r>
        <w:rPr>
          <w:rStyle w:val="SpecialCharTok"/>
        </w:rPr>
        <w:t xml:space="preserve">$</w:t>
      </w:r>
      <w:r>
        <w:rPr>
          <w:rStyle w:val="NormalTok"/>
        </w:rPr>
        <w:t xml:space="preserve">month </w:t>
      </w:r>
      <w:r>
        <w:rPr>
          <w:rStyle w:val="SpecialCharTok"/>
        </w:rPr>
        <w:t xml:space="preserve">==</w:t>
      </w:r>
      <w:r>
        <w:rPr>
          <w:rStyle w:val="NormalTok"/>
        </w:rPr>
        <w:t xml:space="preserve"> </w:t>
      </w:r>
      <w:r>
        <w:rPr>
          <w:rStyle w:val="StringTok"/>
        </w:rPr>
        <w:t xml:space="preserve">"Arp"</w:t>
      </w:r>
      <w:r>
        <w:rPr>
          <w:rStyle w:val="NormalTok"/>
        </w:rPr>
        <w:t xml:space="preserve">)] </w:t>
      </w:r>
      <w:r>
        <w:rPr>
          <w:rStyle w:val="OtherTok"/>
        </w:rPr>
        <w:t xml:space="preserve">&lt;-</w:t>
      </w:r>
      <w:r>
        <w:rPr>
          <w:rStyle w:val="NormalTok"/>
        </w:rPr>
        <w:t xml:space="preserve"> </w:t>
      </w:r>
      <w:r>
        <w:rPr>
          <w:rStyle w:val="StringTok"/>
        </w:rPr>
        <w:t xml:space="preserve">"Apr"</w:t>
      </w:r>
      <w:r>
        <w:br/>
      </w:r>
      <w:r>
        <w:br/>
      </w:r>
      <w:r>
        <w:rPr>
          <w:rStyle w:val="NormalTok"/>
        </w:rPr>
        <w:t xml:space="preserve">d</w:t>
      </w:r>
      <w:r>
        <w:rPr>
          <w:rStyle w:val="SpecialCharTok"/>
        </w:rPr>
        <w:t xml:space="preserve">$</w:t>
      </w:r>
      <w:r>
        <w:rPr>
          <w:rStyle w:val="NormalTok"/>
        </w:rPr>
        <w:t xml:space="preserve">day[</w:t>
      </w:r>
      <w:r>
        <w:rPr>
          <w:rStyle w:val="FunctionTok"/>
        </w:rPr>
        <w:t xml:space="preserve">which</w:t>
      </w:r>
      <w:r>
        <w:rPr>
          <w:rStyle w:val="NormalTok"/>
        </w:rPr>
        <w:t xml:space="preserve">(d</w:t>
      </w:r>
      <w:r>
        <w:rPr>
          <w:rStyle w:val="SpecialCharTok"/>
        </w:rPr>
        <w:t xml:space="preserve">$</w:t>
      </w:r>
      <w:r>
        <w:rPr>
          <w:rStyle w:val="NormalTok"/>
        </w:rPr>
        <w:t xml:space="preserve">day </w:t>
      </w:r>
      <w:r>
        <w:rPr>
          <w:rStyle w:val="SpecialCharTok"/>
        </w:rPr>
        <w:t xml:space="preserve">==</w:t>
      </w:r>
      <w:r>
        <w:rPr>
          <w:rStyle w:val="NormalTok"/>
        </w:rPr>
        <w:t xml:space="preserve"> </w:t>
      </w:r>
      <w:r>
        <w:rPr>
          <w:rStyle w:val="StringTok"/>
        </w:rPr>
        <w:t xml:space="preserve">"November"</w:t>
      </w:r>
      <w:r>
        <w:rPr>
          <w:rStyle w:val="NormalTok"/>
        </w:rPr>
        <w:t xml:space="preserve"> </w:t>
      </w:r>
      <w:r>
        <w:rPr>
          <w:rStyle w:val="SpecialCharTok"/>
        </w:rPr>
        <w:t xml:space="preserve">|</w:t>
      </w:r>
      <w:r>
        <w:rPr>
          <w:rStyle w:val="NormalTok"/>
        </w:rPr>
        <w:t xml:space="preserve"> d</w:t>
      </w:r>
      <w:r>
        <w:rPr>
          <w:rStyle w:val="SpecialCharTok"/>
        </w:rPr>
        <w:t xml:space="preserve">$</w:t>
      </w:r>
      <w:r>
        <w:rPr>
          <w:rStyle w:val="NormalTok"/>
        </w:rPr>
        <w:t xml:space="preserve">day </w:t>
      </w:r>
      <w:r>
        <w:rPr>
          <w:rStyle w:val="SpecialCharTok"/>
        </w:rPr>
        <w:t xml:space="preserve">==</w:t>
      </w:r>
      <w:r>
        <w:rPr>
          <w:rStyle w:val="NormalTok"/>
        </w:rPr>
        <w:t xml:space="preserve"> </w:t>
      </w:r>
      <w:r>
        <w:rPr>
          <w:rStyle w:val="StringTok"/>
        </w:rPr>
        <w:t xml:space="preserve">"December"</w:t>
      </w:r>
      <w:r>
        <w:rPr>
          <w:rStyle w:val="NormalTok"/>
        </w:rPr>
        <w:t xml:space="preserve">)] </w:t>
      </w:r>
      <w:r>
        <w:rPr>
          <w:rStyle w:val="OtherTok"/>
        </w:rPr>
        <w:t xml:space="preserve">&lt;-</w:t>
      </w:r>
      <w:r>
        <w:rPr>
          <w:rStyle w:val="NormalTok"/>
        </w:rPr>
        <w:t xml:space="preserve"> </w:t>
      </w:r>
      <w:r>
        <w:rPr>
          <w:rStyle w:val="ConstantTok"/>
        </w:rPr>
        <w:t xml:space="preserve">NA</w:t>
      </w:r>
      <w:r>
        <w:br/>
      </w:r>
      <w:r>
        <w:rPr>
          <w:rStyle w:val="NormalTok"/>
        </w:rPr>
        <w:t xml:space="preserve">d</w:t>
      </w:r>
      <w:r>
        <w:rPr>
          <w:rStyle w:val="SpecialCharTok"/>
        </w:rPr>
        <w:t xml:space="preserve">$</w:t>
      </w:r>
      <w:r>
        <w:rPr>
          <w:rStyle w:val="NormalTok"/>
        </w:rPr>
        <w:t xml:space="preserve">year[</w:t>
      </w:r>
      <w:r>
        <w:rPr>
          <w:rStyle w:val="FunctionTok"/>
        </w:rPr>
        <w:t xml:space="preserve">which</w:t>
      </w:r>
      <w:r>
        <w:rPr>
          <w:rStyle w:val="NormalTok"/>
        </w:rPr>
        <w:t xml:space="preserve">(d</w:t>
      </w:r>
      <w:r>
        <w:rPr>
          <w:rStyle w:val="SpecialCharTok"/>
        </w:rPr>
        <w:t xml:space="preserve">$</w:t>
      </w:r>
      <w:r>
        <w:rPr>
          <w:rStyle w:val="NormalTok"/>
        </w:rPr>
        <w:t xml:space="preserve">year </w:t>
      </w:r>
      <w:r>
        <w:rPr>
          <w:rStyle w:val="SpecialCharTok"/>
        </w:rPr>
        <w:t xml:space="preserve">==</w:t>
      </w:r>
      <w:r>
        <w:rPr>
          <w:rStyle w:val="NormalTok"/>
        </w:rPr>
        <w:t xml:space="preserve"> </w:t>
      </w:r>
      <w:r>
        <w:rPr>
          <w:rStyle w:val="StringTok"/>
        </w:rPr>
        <w:t xml:space="preserve">"November"</w:t>
      </w:r>
      <w:r>
        <w:rPr>
          <w:rStyle w:val="NormalTok"/>
        </w:rPr>
        <w:t xml:space="preserve"> </w:t>
      </w:r>
      <w:r>
        <w:rPr>
          <w:rStyle w:val="SpecialCharTok"/>
        </w:rPr>
        <w:t xml:space="preserve">|</w:t>
      </w:r>
      <w:r>
        <w:rPr>
          <w:rStyle w:val="NormalTok"/>
        </w:rPr>
        <w:t xml:space="preserve"> d</w:t>
      </w:r>
      <w:r>
        <w:rPr>
          <w:rStyle w:val="SpecialCharTok"/>
        </w:rPr>
        <w:t xml:space="preserve">$</w:t>
      </w:r>
      <w:r>
        <w:rPr>
          <w:rStyle w:val="NormalTok"/>
        </w:rPr>
        <w:t xml:space="preserve">year </w:t>
      </w:r>
      <w:r>
        <w:rPr>
          <w:rStyle w:val="SpecialCharTok"/>
        </w:rPr>
        <w:t xml:space="preserve">==</w:t>
      </w:r>
      <w:r>
        <w:rPr>
          <w:rStyle w:val="NormalTok"/>
        </w:rPr>
        <w:t xml:space="preserve"> </w:t>
      </w:r>
      <w:r>
        <w:rPr>
          <w:rStyle w:val="StringTok"/>
        </w:rPr>
        <w:t xml:space="preserve">"December"</w:t>
      </w:r>
      <w:r>
        <w:rPr>
          <w:rStyle w:val="NormalTok"/>
        </w:rPr>
        <w:t xml:space="preserve">)] </w:t>
      </w:r>
      <w:r>
        <w:rPr>
          <w:rStyle w:val="OtherTok"/>
        </w:rPr>
        <w:t xml:space="preserve">&lt;-</w:t>
      </w:r>
      <w:r>
        <w:rPr>
          <w:rStyle w:val="NormalTok"/>
        </w:rPr>
        <w:t xml:space="preserve"> </w:t>
      </w:r>
      <w:r>
        <w:rPr>
          <w:rStyle w:val="ConstantTok"/>
        </w:rPr>
        <w:t xml:space="preserve">NA</w:t>
      </w:r>
      <w:r>
        <w:br/>
      </w:r>
      <w:r>
        <w:br/>
      </w:r>
      <w:r>
        <w:rPr>
          <w:rStyle w:val="NormalTok"/>
        </w:rPr>
        <w:t xml:space="preserve">d</w:t>
      </w:r>
      <w:r>
        <w:rPr>
          <w:rStyle w:val="SpecialCharTok"/>
        </w:rPr>
        <w:t xml:space="preserve">$</w:t>
      </w:r>
      <w:r>
        <w:rPr>
          <w:rStyle w:val="NormalTok"/>
        </w:rPr>
        <w:t xml:space="preserve">day </w:t>
      </w:r>
      <w:r>
        <w:rPr>
          <w:rStyle w:val="OtherTok"/>
        </w:rPr>
        <w:t xml:space="preserve">&lt;-</w:t>
      </w:r>
      <w:r>
        <w:rPr>
          <w:rStyle w:val="NormalTok"/>
        </w:rPr>
        <w:t xml:space="preserve"> </w:t>
      </w:r>
      <w:r>
        <w:rPr>
          <w:rStyle w:val="FunctionTok"/>
        </w:rPr>
        <w:t xml:space="preserve">as.numeric</w:t>
      </w:r>
      <w:r>
        <w:rPr>
          <w:rStyle w:val="NormalTok"/>
        </w:rPr>
        <w:t xml:space="preserve">(d</w:t>
      </w:r>
      <w:r>
        <w:rPr>
          <w:rStyle w:val="SpecialCharTok"/>
        </w:rPr>
        <w:t xml:space="preserve">$</w:t>
      </w:r>
      <w:r>
        <w:rPr>
          <w:rStyle w:val="NormalTok"/>
        </w:rPr>
        <w:t xml:space="preserve">day)</w:t>
      </w:r>
      <w:r>
        <w:br/>
      </w:r>
      <w:r>
        <w:rPr>
          <w:rStyle w:val="NormalTok"/>
        </w:rPr>
        <w:t xml:space="preserve">d</w:t>
      </w:r>
      <w:r>
        <w:rPr>
          <w:rStyle w:val="SpecialCharTok"/>
        </w:rPr>
        <w:t xml:space="preserve">$</w:t>
      </w:r>
      <w:r>
        <w:rPr>
          <w:rStyle w:val="NormalTok"/>
        </w:rPr>
        <w:t xml:space="preserve">year </w:t>
      </w:r>
      <w:r>
        <w:rPr>
          <w:rStyle w:val="OtherTok"/>
        </w:rPr>
        <w:t xml:space="preserve">&lt;-</w:t>
      </w:r>
      <w:r>
        <w:rPr>
          <w:rStyle w:val="NormalTok"/>
        </w:rPr>
        <w:t xml:space="preserve"> </w:t>
      </w:r>
      <w:r>
        <w:rPr>
          <w:rStyle w:val="FunctionTok"/>
        </w:rPr>
        <w:t xml:space="preserve">as.numeric</w:t>
      </w:r>
      <w:r>
        <w:rPr>
          <w:rStyle w:val="NormalTok"/>
        </w:rPr>
        <w:t xml:space="preserve">(d</w:t>
      </w:r>
      <w:r>
        <w:rPr>
          <w:rStyle w:val="SpecialCharTok"/>
        </w:rPr>
        <w:t xml:space="preserve">$</w:t>
      </w:r>
      <w:r>
        <w:rPr>
          <w:rStyle w:val="NormalTok"/>
        </w:rPr>
        <w:t xml:space="preserve">year)</w:t>
      </w:r>
      <w:r>
        <w:br/>
      </w:r>
      <w:r>
        <w:br/>
      </w:r>
      <w:r>
        <w:rPr>
          <w:rStyle w:val="CommentTok"/>
        </w:rPr>
        <w:t xml:space="preserve"># standardize year format</w:t>
      </w:r>
      <w:r>
        <w:br/>
      </w:r>
      <w:r>
        <w:rPr>
          <w:rStyle w:val="NormalTok"/>
        </w:rPr>
        <w:t xml:space="preserve">d</w:t>
      </w:r>
      <w:r>
        <w:rPr>
          <w:rStyle w:val="SpecialCharTok"/>
        </w:rPr>
        <w:t xml:space="preserve">$</w:t>
      </w:r>
      <w:r>
        <w:rPr>
          <w:rStyle w:val="NormalTok"/>
        </w:rPr>
        <w:t xml:space="preserve">year[</w:t>
      </w:r>
      <w:r>
        <w:rPr>
          <w:rStyle w:val="FunctionTok"/>
        </w:rPr>
        <w:t xml:space="preserve">which</w:t>
      </w:r>
      <w:r>
        <w:rPr>
          <w:rStyle w:val="NormalTok"/>
        </w:rPr>
        <w:t xml:space="preserve">(d</w:t>
      </w:r>
      <w:r>
        <w:rPr>
          <w:rStyle w:val="SpecialCharTok"/>
        </w:rPr>
        <w:t xml:space="preserve">$</w:t>
      </w:r>
      <w:r>
        <w:rPr>
          <w:rStyle w:val="NormalTok"/>
        </w:rPr>
        <w:t xml:space="preserve">year </w:t>
      </w:r>
      <w:r>
        <w:rPr>
          <w:rStyle w:val="SpecialCharTok"/>
        </w:rPr>
        <w:t xml:space="preserve">&lt;</w:t>
      </w:r>
      <w:r>
        <w:rPr>
          <w:rStyle w:val="NormalTok"/>
        </w:rPr>
        <w:t xml:space="preserve"> </w:t>
      </w:r>
      <w:r>
        <w:rPr>
          <w:rStyle w:val="DecValTok"/>
        </w:rPr>
        <w:t xml:space="preserve">83</w:t>
      </w:r>
      <w:r>
        <w:rPr>
          <w:rStyle w:val="NormalTok"/>
        </w:rPr>
        <w:t xml:space="preserve">)] </w:t>
      </w:r>
      <w:r>
        <w:rPr>
          <w:rStyle w:val="OtherTok"/>
        </w:rPr>
        <w:t xml:space="preserve">&lt;-</w:t>
      </w:r>
      <w:r>
        <w:rPr>
          <w:rStyle w:val="NormalTok"/>
        </w:rPr>
        <w:t xml:space="preserve"> d</w:t>
      </w:r>
      <w:r>
        <w:rPr>
          <w:rStyle w:val="SpecialCharTok"/>
        </w:rPr>
        <w:t xml:space="preserve">$</w:t>
      </w:r>
      <w:r>
        <w:rPr>
          <w:rStyle w:val="NormalTok"/>
        </w:rPr>
        <w:t xml:space="preserve">year[</w:t>
      </w:r>
      <w:r>
        <w:rPr>
          <w:rStyle w:val="FunctionTok"/>
        </w:rPr>
        <w:t xml:space="preserve">which</w:t>
      </w:r>
      <w:r>
        <w:rPr>
          <w:rStyle w:val="NormalTok"/>
        </w:rPr>
        <w:t xml:space="preserve">(d</w:t>
      </w:r>
      <w:r>
        <w:rPr>
          <w:rStyle w:val="SpecialCharTok"/>
        </w:rPr>
        <w:t xml:space="preserve">$</w:t>
      </w:r>
      <w:r>
        <w:rPr>
          <w:rStyle w:val="NormalTok"/>
        </w:rPr>
        <w:t xml:space="preserve">year </w:t>
      </w:r>
      <w:r>
        <w:rPr>
          <w:rStyle w:val="SpecialCharTok"/>
        </w:rPr>
        <w:t xml:space="preserve">&lt;</w:t>
      </w:r>
      <w:r>
        <w:rPr>
          <w:rStyle w:val="NormalTok"/>
        </w:rPr>
        <w:t xml:space="preserve"> </w:t>
      </w:r>
      <w:r>
        <w:rPr>
          <w:rStyle w:val="DecValTok"/>
        </w:rPr>
        <w:t xml:space="preserve">83</w:t>
      </w:r>
      <w:r>
        <w:rPr>
          <w:rStyle w:val="NormalTok"/>
        </w:rPr>
        <w:t xml:space="preserve">)] </w:t>
      </w:r>
      <w:r>
        <w:rPr>
          <w:rStyle w:val="SpecialCharTok"/>
        </w:rPr>
        <w:t xml:space="preserve">+</w:t>
      </w:r>
      <w:r>
        <w:rPr>
          <w:rStyle w:val="NormalTok"/>
        </w:rPr>
        <w:t xml:space="preserve"> </w:t>
      </w:r>
      <w:r>
        <w:rPr>
          <w:rStyle w:val="DecValTok"/>
        </w:rPr>
        <w:t xml:space="preserve">2000</w:t>
      </w:r>
      <w:r>
        <w:br/>
      </w:r>
      <w:r>
        <w:rPr>
          <w:rStyle w:val="NormalTok"/>
        </w:rPr>
        <w:t xml:space="preserve">d</w:t>
      </w:r>
      <w:r>
        <w:rPr>
          <w:rStyle w:val="SpecialCharTok"/>
        </w:rPr>
        <w:t xml:space="preserve">$</w:t>
      </w:r>
      <w:r>
        <w:rPr>
          <w:rStyle w:val="NormalTok"/>
        </w:rPr>
        <w:t xml:space="preserve">year[</w:t>
      </w:r>
      <w:r>
        <w:rPr>
          <w:rStyle w:val="FunctionTok"/>
        </w:rPr>
        <w:t xml:space="preserve">which</w:t>
      </w:r>
      <w:r>
        <w:rPr>
          <w:rStyle w:val="NormalTok"/>
        </w:rPr>
        <w:t xml:space="preserve">(d</w:t>
      </w:r>
      <w:r>
        <w:rPr>
          <w:rStyle w:val="SpecialCharTok"/>
        </w:rPr>
        <w:t xml:space="preserve">$</w:t>
      </w:r>
      <w:r>
        <w:rPr>
          <w:rStyle w:val="NormalTok"/>
        </w:rPr>
        <w:t xml:space="preserve">year </w:t>
      </w:r>
      <w:r>
        <w:rPr>
          <w:rStyle w:val="SpecialCharTok"/>
        </w:rPr>
        <w:t xml:space="preserve">&lt;</w:t>
      </w:r>
      <w:r>
        <w:rPr>
          <w:rStyle w:val="NormalTok"/>
        </w:rPr>
        <w:t xml:space="preserve"> </w:t>
      </w:r>
      <w:r>
        <w:rPr>
          <w:rStyle w:val="DecValTok"/>
        </w:rPr>
        <w:t xml:space="preserve">2000</w:t>
      </w:r>
      <w:r>
        <w:rPr>
          <w:rStyle w:val="NormalTok"/>
        </w:rPr>
        <w:t xml:space="preserve">)] </w:t>
      </w:r>
      <w:r>
        <w:rPr>
          <w:rStyle w:val="OtherTok"/>
        </w:rPr>
        <w:t xml:space="preserve">&lt;-</w:t>
      </w:r>
      <w:r>
        <w:rPr>
          <w:rStyle w:val="NormalTok"/>
        </w:rPr>
        <w:t xml:space="preserve"> d</w:t>
      </w:r>
      <w:r>
        <w:rPr>
          <w:rStyle w:val="SpecialCharTok"/>
        </w:rPr>
        <w:t xml:space="preserve">$</w:t>
      </w:r>
      <w:r>
        <w:rPr>
          <w:rStyle w:val="NormalTok"/>
        </w:rPr>
        <w:t xml:space="preserve">year[</w:t>
      </w:r>
      <w:r>
        <w:rPr>
          <w:rStyle w:val="FunctionTok"/>
        </w:rPr>
        <w:t xml:space="preserve">which</w:t>
      </w:r>
      <w:r>
        <w:rPr>
          <w:rStyle w:val="NormalTok"/>
        </w:rPr>
        <w:t xml:space="preserve">(d</w:t>
      </w:r>
      <w:r>
        <w:rPr>
          <w:rStyle w:val="SpecialCharTok"/>
        </w:rPr>
        <w:t xml:space="preserve">$</w:t>
      </w:r>
      <w:r>
        <w:rPr>
          <w:rStyle w:val="NormalTok"/>
        </w:rPr>
        <w:t xml:space="preserve">year </w:t>
      </w:r>
      <w:r>
        <w:rPr>
          <w:rStyle w:val="SpecialCharTok"/>
        </w:rPr>
        <w:t xml:space="preserve">&lt;</w:t>
      </w:r>
      <w:r>
        <w:rPr>
          <w:rStyle w:val="NormalTok"/>
        </w:rPr>
        <w:t xml:space="preserve"> </w:t>
      </w:r>
      <w:r>
        <w:rPr>
          <w:rStyle w:val="DecValTok"/>
        </w:rPr>
        <w:t xml:space="preserve">2000</w:t>
      </w:r>
      <w:r>
        <w:rPr>
          <w:rStyle w:val="NormalTok"/>
        </w:rPr>
        <w:t xml:space="preserve">)] </w:t>
      </w:r>
      <w:r>
        <w:rPr>
          <w:rStyle w:val="SpecialCharTok"/>
        </w:rPr>
        <w:t xml:space="preserve">+</w:t>
      </w:r>
      <w:r>
        <w:rPr>
          <w:rStyle w:val="NormalTok"/>
        </w:rPr>
        <w:t xml:space="preserve"> </w:t>
      </w:r>
      <w:r>
        <w:rPr>
          <w:rStyle w:val="DecValTok"/>
        </w:rPr>
        <w:t xml:space="preserve">1900</w:t>
      </w:r>
      <w:r>
        <w:br/>
      </w:r>
      <w:r>
        <w:br/>
      </w:r>
      <w:r>
        <w:rPr>
          <w:rStyle w:val="NormalTok"/>
        </w:rPr>
        <w:t xml:space="preserve">d</w:t>
      </w:r>
      <w:r>
        <w:rPr>
          <w:rStyle w:val="SpecialCharTok"/>
        </w:rPr>
        <w:t xml:space="preserve">$</w:t>
      </w:r>
      <w:r>
        <w:rPr>
          <w:rStyle w:val="NormalTok"/>
        </w:rPr>
        <w:t xml:space="preserve">mon </w:t>
      </w:r>
      <w:r>
        <w:rPr>
          <w:rStyle w:val="OtherTok"/>
        </w:rPr>
        <w:t xml:space="preserve">&lt;-</w:t>
      </w:r>
      <w:r>
        <w:rPr>
          <w:rStyle w:val="NormalTok"/>
        </w:rPr>
        <w:t xml:space="preserve"> </w:t>
      </w:r>
      <w:r>
        <w:rPr>
          <w:rStyle w:val="FunctionTok"/>
        </w:rPr>
        <w:t xml:space="preserve">match</w:t>
      </w:r>
      <w:r>
        <w:rPr>
          <w:rStyle w:val="NormalTok"/>
        </w:rPr>
        <w:t xml:space="preserve">(d</w:t>
      </w:r>
      <w:r>
        <w:rPr>
          <w:rStyle w:val="SpecialCharTok"/>
        </w:rPr>
        <w:t xml:space="preserve">$</w:t>
      </w:r>
      <w:r>
        <w:rPr>
          <w:rStyle w:val="NormalTok"/>
        </w:rPr>
        <w:t xml:space="preserve">month, month.abb)</w:t>
      </w:r>
      <w:r>
        <w:br/>
      </w:r>
      <w:r>
        <w:br/>
      </w:r>
      <w:r>
        <w:rPr>
          <w:rStyle w:val="FunctionTok"/>
        </w:rPr>
        <w:t xml:space="preserve">table</w:t>
      </w:r>
      <w:r>
        <w:rPr>
          <w:rStyle w:val="NormalTok"/>
        </w:rPr>
        <w:t xml:space="preserve">(d</w:t>
      </w:r>
      <w:r>
        <w:rPr>
          <w:rStyle w:val="SpecialCharTok"/>
        </w:rPr>
        <w:t xml:space="preserve">$</w:t>
      </w:r>
      <w:r>
        <w:rPr>
          <w:rStyle w:val="NormalTok"/>
        </w:rPr>
        <w:t xml:space="preserve">month)</w:t>
      </w:r>
    </w:p>
    <w:p>
      <w:pPr>
        <w:pStyle w:val="SourceCode"/>
      </w:pPr>
      <w:r>
        <w:br/>
      </w:r>
      <w:r>
        <w:rPr>
          <w:rStyle w:val="VerbatimChar"/>
        </w:rPr>
        <w:t xml:space="preserve"> Apr  Aug  Dec  Feb  Jan  Jul  Jun  Mar  May  Nov  Oct  Sep </w:t>
      </w:r>
      <w:r>
        <w:br/>
      </w:r>
      <w:r>
        <w:rPr>
          <w:rStyle w:val="VerbatimChar"/>
        </w:rPr>
        <w:t xml:space="preserve">7723   57  614 2360 2160   35   23 7995 1496 1036 1344  273 </w:t>
      </w:r>
    </w:p>
    <w:p>
      <w:pPr>
        <w:pStyle w:val="SourceCode"/>
      </w:pPr>
      <w:r>
        <w:rPr>
          <w:rStyle w:val="FunctionTok"/>
        </w:rPr>
        <w:t xml:space="preserve">table</w:t>
      </w:r>
      <w:r>
        <w:rPr>
          <w:rStyle w:val="NormalTok"/>
        </w:rPr>
        <w:t xml:space="preserve">(d</w:t>
      </w:r>
      <w:r>
        <w:rPr>
          <w:rStyle w:val="SpecialCharTok"/>
        </w:rPr>
        <w:t xml:space="preserve">$</w:t>
      </w:r>
      <w:r>
        <w:rPr>
          <w:rStyle w:val="NormalTok"/>
        </w:rPr>
        <w:t xml:space="preserve">day)</w:t>
      </w:r>
    </w:p>
    <w:p>
      <w:pPr>
        <w:pStyle w:val="SourceCode"/>
      </w:pPr>
      <w:r>
        <w:br/>
      </w:r>
      <w:r>
        <w:rPr>
          <w:rStyle w:val="VerbatimChar"/>
        </w:rPr>
        <w:t xml:space="preserve">   1    2    3    4    5    6    7    8    9   10   11   12   13   14   15   16 </w:t>
      </w:r>
      <w:r>
        <w:br/>
      </w:r>
      <w:r>
        <w:rPr>
          <w:rStyle w:val="VerbatimChar"/>
        </w:rPr>
        <w:t xml:space="preserve"> 694  829  792  689  718 1123  618  753  733 1417  493  775 1061  936  278  517 </w:t>
      </w:r>
      <w:r>
        <w:br/>
      </w:r>
      <w:r>
        <w:rPr>
          <w:rStyle w:val="VerbatimChar"/>
        </w:rPr>
        <w:t xml:space="preserve">  17   18   19   20   21   22   23   24   25   26   27   28   29   30   31 </w:t>
      </w:r>
      <w:r>
        <w:br/>
      </w:r>
      <w:r>
        <w:rPr>
          <w:rStyle w:val="VerbatimChar"/>
        </w:rPr>
        <w:t xml:space="preserve"> 894  859  524 1213  726  875  880  655  661  808  854 1192  850  563 1050 </w:t>
      </w:r>
    </w:p>
    <w:p>
      <w:pPr>
        <w:pStyle w:val="SourceCode"/>
      </w:pPr>
      <w:r>
        <w:rPr>
          <w:rStyle w:val="FunctionTok"/>
        </w:rPr>
        <w:t xml:space="preserve">table</w:t>
      </w:r>
      <w:r>
        <w:rPr>
          <w:rStyle w:val="NormalTok"/>
        </w:rPr>
        <w:t xml:space="preserve">(d</w:t>
      </w:r>
      <w:r>
        <w:rPr>
          <w:rStyle w:val="SpecialCharTok"/>
        </w:rPr>
        <w:t xml:space="preserve">$</w:t>
      </w:r>
      <w:r>
        <w:rPr>
          <w:rStyle w:val="NormalTok"/>
        </w:rPr>
        <w:t xml:space="preserve">year)</w:t>
      </w:r>
    </w:p>
    <w:p>
      <w:pPr>
        <w:pStyle w:val="SourceCode"/>
      </w:pPr>
      <w:r>
        <w:br/>
      </w:r>
      <w:r>
        <w:rPr>
          <w:rStyle w:val="VerbatimChar"/>
        </w:rPr>
        <w:t xml:space="preserve">1983 1984 1985 1986 1987 2000 2001 2002 2003 2004 2005 2006 2007 2008 2009 2010 </w:t>
      </w:r>
      <w:r>
        <w:br/>
      </w:r>
      <w:r>
        <w:rPr>
          <w:rStyle w:val="VerbatimChar"/>
        </w:rPr>
        <w:t xml:space="preserve">  80  153    5   53   19  843 1254 1413 1040 1303  944 1411 1418 1209 1190  538 </w:t>
      </w:r>
      <w:r>
        <w:br/>
      </w:r>
      <w:r>
        <w:rPr>
          <w:rStyle w:val="VerbatimChar"/>
        </w:rPr>
        <w:t xml:space="preserve">2011 2012 2013 2014 2015 2016 2017 2018 2019 2020 2021 2022 </w:t>
      </w:r>
      <w:r>
        <w:br/>
      </w:r>
      <w:r>
        <w:rPr>
          <w:rStyle w:val="VerbatimChar"/>
        </w:rPr>
        <w:t xml:space="preserve">1263 1815 1321 1153 1512  916  944  808 1213   51   91 1070 </w:t>
      </w:r>
    </w:p>
    <w:p>
      <w:pPr>
        <w:pStyle w:val="FirstParagraph"/>
      </w:pPr>
      <w:r>
        <w:t xml:space="preserve">In keeping with the definition of seasons in other parts of the MSE, we group December with the following January and February in a winter season.</w:t>
      </w:r>
    </w:p>
    <w:p>
      <w:pPr>
        <w:pStyle w:val="SourceCode"/>
      </w:pPr>
      <w:r>
        <w:rPr>
          <w:rStyle w:val="CommentTok"/>
        </w:rPr>
        <w:t xml:space="preserve"># fix so Dec is grouped with following year -----------------</w:t>
      </w:r>
      <w:r>
        <w:br/>
      </w:r>
      <w:r>
        <w:rPr>
          <w:rStyle w:val="NormalTok"/>
        </w:rPr>
        <w:t xml:space="preserve">d</w:t>
      </w:r>
      <w:r>
        <w:rPr>
          <w:rStyle w:val="SpecialCharTok"/>
        </w:rPr>
        <w:t xml:space="preserve">$</w:t>
      </w:r>
      <w:r>
        <w:rPr>
          <w:rStyle w:val="NormalTok"/>
        </w:rPr>
        <w:t xml:space="preserve">mon[</w:t>
      </w:r>
      <w:r>
        <w:rPr>
          <w:rStyle w:val="FunctionTok"/>
        </w:rPr>
        <w:t xml:space="preserve">which</w:t>
      </w:r>
      <w:r>
        <w:rPr>
          <w:rStyle w:val="NormalTok"/>
        </w:rPr>
        <w:t xml:space="preserve">(d</w:t>
      </w:r>
      <w:r>
        <w:rPr>
          <w:rStyle w:val="SpecialCharTok"/>
        </w:rPr>
        <w:t xml:space="preserve">$</w:t>
      </w:r>
      <w:r>
        <w:rPr>
          <w:rStyle w:val="NormalTok"/>
        </w:rPr>
        <w:t xml:space="preserve">mon </w:t>
      </w:r>
      <w:r>
        <w:rPr>
          <w:rStyle w:val="SpecialCharTok"/>
        </w:rPr>
        <w:t xml:space="preserve">==</w:t>
      </w:r>
      <w:r>
        <w:rPr>
          <w:rStyle w:val="NormalTok"/>
        </w:rPr>
        <w:t xml:space="preserve"> </w:t>
      </w:r>
      <w:r>
        <w:rPr>
          <w:rStyle w:val="DecValTok"/>
        </w:rPr>
        <w:t xml:space="preserve">12</w:t>
      </w:r>
      <w:r>
        <w:rPr>
          <w:rStyle w:val="NormalTok"/>
        </w:rPr>
        <w:t xml:space="preserve">)] </w:t>
      </w:r>
      <w:r>
        <w:rPr>
          <w:rStyle w:val="OtherTok"/>
        </w:rPr>
        <w:t xml:space="preserve">&lt;-</w:t>
      </w:r>
      <w:r>
        <w:rPr>
          <w:rStyle w:val="NormalTok"/>
        </w:rPr>
        <w:t xml:space="preserve"> </w:t>
      </w:r>
      <w:r>
        <w:rPr>
          <w:rStyle w:val="FloatTok"/>
        </w:rPr>
        <w:t xml:space="preserve">0.5</w:t>
      </w:r>
      <w:r>
        <w:br/>
      </w:r>
      <w:r>
        <w:rPr>
          <w:rStyle w:val="NormalTok"/>
        </w:rPr>
        <w:t xml:space="preserve">d</w:t>
      </w:r>
      <w:r>
        <w:rPr>
          <w:rStyle w:val="SpecialCharTok"/>
        </w:rPr>
        <w:t xml:space="preserve">$</w:t>
      </w:r>
      <w:r>
        <w:rPr>
          <w:rStyle w:val="NormalTok"/>
        </w:rPr>
        <w:t xml:space="preserve">year2 </w:t>
      </w:r>
      <w:r>
        <w:rPr>
          <w:rStyle w:val="OtherTok"/>
        </w:rPr>
        <w:t xml:space="preserve">&lt;-</w:t>
      </w:r>
      <w:r>
        <w:rPr>
          <w:rStyle w:val="NormalTok"/>
        </w:rPr>
        <w:t xml:space="preserve"> d</w:t>
      </w:r>
      <w:r>
        <w:rPr>
          <w:rStyle w:val="SpecialCharTok"/>
        </w:rPr>
        <w:t xml:space="preserve">$</w:t>
      </w:r>
      <w:r>
        <w:rPr>
          <w:rStyle w:val="NormalTok"/>
        </w:rPr>
        <w:t xml:space="preserve">year</w:t>
      </w:r>
      <w:r>
        <w:br/>
      </w:r>
      <w:r>
        <w:rPr>
          <w:rStyle w:val="NormalTok"/>
        </w:rPr>
        <w:t xml:space="preserve">d</w:t>
      </w:r>
      <w:r>
        <w:rPr>
          <w:rStyle w:val="SpecialCharTok"/>
        </w:rPr>
        <w:t xml:space="preserve">$</w:t>
      </w:r>
      <w:r>
        <w:rPr>
          <w:rStyle w:val="NormalTok"/>
        </w:rPr>
        <w:t xml:space="preserve">year2[</w:t>
      </w:r>
      <w:r>
        <w:rPr>
          <w:rStyle w:val="FunctionTok"/>
        </w:rPr>
        <w:t xml:space="preserve">which</w:t>
      </w:r>
      <w:r>
        <w:rPr>
          <w:rStyle w:val="NormalTok"/>
        </w:rPr>
        <w:t xml:space="preserve">(d</w:t>
      </w:r>
      <w:r>
        <w:rPr>
          <w:rStyle w:val="SpecialCharTok"/>
        </w:rPr>
        <w:t xml:space="preserve">$</w:t>
      </w:r>
      <w:r>
        <w:rPr>
          <w:rStyle w:val="NormalTok"/>
        </w:rPr>
        <w:t xml:space="preserve">mon </w:t>
      </w:r>
      <w:r>
        <w:rPr>
          <w:rStyle w:val="SpecialCharTok"/>
        </w:rPr>
        <w:t xml:space="preserve">==</w:t>
      </w:r>
      <w:r>
        <w:rPr>
          <w:rStyle w:val="NormalTok"/>
        </w:rPr>
        <w:t xml:space="preserve"> </w:t>
      </w:r>
      <w:r>
        <w:rPr>
          <w:rStyle w:val="FloatTok"/>
        </w:rPr>
        <w:t xml:space="preserve">0.5</w:t>
      </w:r>
      <w:r>
        <w:rPr>
          <w:rStyle w:val="NormalTok"/>
        </w:rPr>
        <w:t xml:space="preserve">)] </w:t>
      </w:r>
      <w:r>
        <w:rPr>
          <w:rStyle w:val="OtherTok"/>
        </w:rPr>
        <w:t xml:space="preserve">&lt;-</w:t>
      </w:r>
      <w:r>
        <w:rPr>
          <w:rStyle w:val="NormalTok"/>
        </w:rPr>
        <w:t xml:space="preserve"> d</w:t>
      </w:r>
      <w:r>
        <w:rPr>
          <w:rStyle w:val="SpecialCharTok"/>
        </w:rPr>
        <w:t xml:space="preserve">$</w:t>
      </w:r>
      <w:r>
        <w:rPr>
          <w:rStyle w:val="NormalTok"/>
        </w:rPr>
        <w:t xml:space="preserve">year[</w:t>
      </w:r>
      <w:r>
        <w:rPr>
          <w:rStyle w:val="FunctionTok"/>
        </w:rPr>
        <w:t xml:space="preserve">which</w:t>
      </w:r>
      <w:r>
        <w:rPr>
          <w:rStyle w:val="NormalTok"/>
        </w:rPr>
        <w:t xml:space="preserve">(d</w:t>
      </w:r>
      <w:r>
        <w:rPr>
          <w:rStyle w:val="SpecialCharTok"/>
        </w:rPr>
        <w:t xml:space="preserve">$</w:t>
      </w:r>
      <w:r>
        <w:rPr>
          <w:rStyle w:val="NormalTok"/>
        </w:rPr>
        <w:t xml:space="preserve">mon </w:t>
      </w:r>
      <w:r>
        <w:rPr>
          <w:rStyle w:val="SpecialCharTok"/>
        </w:rPr>
        <w:t xml:space="preserve">==</w:t>
      </w:r>
      <w:r>
        <w:rPr>
          <w:rStyle w:val="NormalTok"/>
        </w:rPr>
        <w:t xml:space="preserve"> </w:t>
      </w:r>
      <w:r>
        <w:rPr>
          <w:rStyle w:val="FloatTok"/>
        </w:rPr>
        <w:t xml:space="preserve">0.5</w:t>
      </w:r>
      <w:r>
        <w:rPr>
          <w:rStyle w:val="NormalTok"/>
        </w:rPr>
        <w:t xml:space="preserve">)]</w:t>
      </w:r>
      <w:r>
        <w:rPr>
          <w:rStyle w:val="SpecialCharTok"/>
        </w:rPr>
        <w:t xml:space="preserve">+</w:t>
      </w:r>
      <w:r>
        <w:rPr>
          <w:rStyle w:val="DecValTok"/>
        </w:rPr>
        <w:t xml:space="preserve">1</w:t>
      </w:r>
      <w:r>
        <w:br/>
      </w:r>
      <w:r>
        <w:rPr>
          <w:rStyle w:val="FunctionTok"/>
        </w:rPr>
        <w:t xml:space="preserve">rbind</w:t>
      </w:r>
      <w:r>
        <w:rPr>
          <w:rStyle w:val="NormalTok"/>
        </w:rPr>
        <w:t xml:space="preserve">(</w:t>
      </w:r>
      <w:r>
        <w:rPr>
          <w:rStyle w:val="FunctionTok"/>
        </w:rPr>
        <w:t xml:space="preserve">table</w:t>
      </w:r>
      <w:r>
        <w:rPr>
          <w:rStyle w:val="NormalTok"/>
        </w:rPr>
        <w:t xml:space="preserve">(d</w:t>
      </w:r>
      <w:r>
        <w:rPr>
          <w:rStyle w:val="SpecialCharTok"/>
        </w:rPr>
        <w:t xml:space="preserve">$</w:t>
      </w:r>
      <w:r>
        <w:rPr>
          <w:rStyle w:val="NormalTok"/>
        </w:rPr>
        <w:t xml:space="preserve">year), </w:t>
      </w:r>
      <w:r>
        <w:rPr>
          <w:rStyle w:val="FunctionTok"/>
        </w:rPr>
        <w:t xml:space="preserve">table</w:t>
      </w:r>
      <w:r>
        <w:rPr>
          <w:rStyle w:val="NormalTok"/>
        </w:rPr>
        <w:t xml:space="preserve">(d</w:t>
      </w:r>
      <w:r>
        <w:rPr>
          <w:rStyle w:val="SpecialCharTok"/>
        </w:rPr>
        <w:t xml:space="preserve">$</w:t>
      </w:r>
      <w:r>
        <w:rPr>
          <w:rStyle w:val="NormalTok"/>
        </w:rPr>
        <w:t xml:space="preserve">year2))</w:t>
      </w:r>
    </w:p>
    <w:p>
      <w:pPr>
        <w:pStyle w:val="SourceCode"/>
      </w:pPr>
      <w:r>
        <w:rPr>
          <w:rStyle w:val="VerbatimChar"/>
        </w:rPr>
        <w:t xml:space="preserve">     1983 1984 1985 1986 1987 2000 2001 2002 2003 2004 2005 2006 2007 2008 2009</w:t>
      </w:r>
      <w:r>
        <w:br/>
      </w:r>
      <w:r>
        <w:rPr>
          <w:rStyle w:val="VerbatimChar"/>
        </w:rPr>
        <w:t xml:space="preserve">[1,]   80  153    5   53   19  843 1254 1413 1040 1303  944 1411 1418 1209 1190</w:t>
      </w:r>
      <w:r>
        <w:br/>
      </w:r>
      <w:r>
        <w:rPr>
          <w:rStyle w:val="VerbatimChar"/>
        </w:rPr>
        <w:t xml:space="preserve">[2,]   80  153    5   53   19  789 1220 1501 1030 1313  944 1411 1418  863 1536</w:t>
      </w:r>
      <w:r>
        <w:br/>
      </w:r>
      <w:r>
        <w:rPr>
          <w:rStyle w:val="VerbatimChar"/>
        </w:rPr>
        <w:t xml:space="preserve">     2010 2011 2012 2013 2014 2015 2016 2017 2018 2019 2020 2021 2022</w:t>
      </w:r>
      <w:r>
        <w:br/>
      </w:r>
      <w:r>
        <w:rPr>
          <w:rStyle w:val="VerbatimChar"/>
        </w:rPr>
        <w:t xml:space="preserve">[1,]  538 1263 1815 1321 1153 1512  916  944  808 1213   51   91 1070</w:t>
      </w:r>
      <w:r>
        <w:br/>
      </w:r>
      <w:r>
        <w:rPr>
          <w:rStyle w:val="VerbatimChar"/>
        </w:rPr>
        <w:t xml:space="preserve">[2,]  538 1263 1815 1321 1153 1512  915  945  801 1190   81   85 1076</w:t>
      </w:r>
    </w:p>
    <w:p>
      <w:pPr>
        <w:pStyle w:val="SourceCode"/>
      </w:pPr>
      <w:r>
        <w:rPr>
          <w:rStyle w:val="CommentTok"/>
        </w:rPr>
        <w:t xml:space="preserve">#head(d)</w:t>
      </w:r>
      <w:r>
        <w:br/>
      </w:r>
      <w:r>
        <w:rPr>
          <w:rStyle w:val="CommentTok"/>
        </w:rPr>
        <w:t xml:space="preserve">#tail(d)</w:t>
      </w:r>
    </w:p>
    <w:bookmarkEnd w:id="235"/>
    <w:bookmarkStart w:id="245" w:name="viewing-the-raw-data"/>
    <w:p>
      <w:pPr>
        <w:pStyle w:val="Heading2"/>
      </w:pPr>
      <w:r>
        <w:t xml:space="preserve">16.2 Viewing the raw data</w:t>
      </w:r>
    </w:p>
    <w:p>
      <w:pPr>
        <w:pStyle w:val="FirstParagraph"/>
      </w:pPr>
      <w:r>
        <w:t xml:space="preserve">Let’s take a look at some of the data columns using barplots and histograms.</w:t>
      </w:r>
    </w:p>
    <w:p>
      <w:pPr>
        <w:pStyle w:val="SourceCode"/>
      </w:pPr>
      <w:r>
        <w:rPr>
          <w:rStyle w:val="CommentTok"/>
        </w:rPr>
        <w:t xml:space="preserve"># look at data columns ----------------------------------</w:t>
      </w:r>
      <w:r>
        <w:br/>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2</w:t>
      </w:r>
      <w:r>
        <w:rPr>
          <w:rStyle w:val="NormalTok"/>
        </w:rPr>
        <w:t xml:space="preserve">))</w:t>
      </w:r>
      <w:r>
        <w:br/>
      </w:r>
      <w:r>
        <w:rPr>
          <w:rStyle w:val="FunctionTok"/>
        </w:rPr>
        <w:t xml:space="preserve">barplot</w:t>
      </w:r>
      <w:r>
        <w:rPr>
          <w:rStyle w:val="NormalTok"/>
        </w:rPr>
        <w:t xml:space="preserve">(</w:t>
      </w:r>
      <w:r>
        <w:rPr>
          <w:rStyle w:val="FunctionTok"/>
        </w:rPr>
        <w:t xml:space="preserve">table</w:t>
      </w:r>
      <w:r>
        <w:rPr>
          <w:rStyle w:val="NormalTok"/>
        </w:rPr>
        <w:t xml:space="preserve">(d</w:t>
      </w:r>
      <w:r>
        <w:rPr>
          <w:rStyle w:val="SpecialCharTok"/>
        </w:rPr>
        <w:t xml:space="preserve">$</w:t>
      </w:r>
      <w:r>
        <w:rPr>
          <w:rStyle w:val="NormalTok"/>
        </w:rPr>
        <w:t xml:space="preserve">mon), </w:t>
      </w:r>
      <w:r>
        <w:rPr>
          <w:rStyle w:val="AttributeTok"/>
        </w:rPr>
        <w:t xml:space="preserve">main =</w:t>
      </w:r>
      <w:r>
        <w:rPr>
          <w:rStyle w:val="NormalTok"/>
        </w:rPr>
        <w:t xml:space="preserve"> </w:t>
      </w:r>
      <w:r>
        <w:rPr>
          <w:rStyle w:val="StringTok"/>
        </w:rPr>
        <w:t xml:space="preserve">"Number of observations - Month"</w:t>
      </w:r>
      <w:r>
        <w:rPr>
          <w:rStyle w:val="NormalTok"/>
        </w:rPr>
        <w:t xml:space="preserve">)</w:t>
      </w:r>
      <w:r>
        <w:br/>
      </w:r>
      <w:r>
        <w:rPr>
          <w:rStyle w:val="FunctionTok"/>
        </w:rPr>
        <w:t xml:space="preserve">barplot</w:t>
      </w:r>
      <w:r>
        <w:rPr>
          <w:rStyle w:val="NormalTok"/>
        </w:rPr>
        <w:t xml:space="preserve">(</w:t>
      </w:r>
      <w:r>
        <w:rPr>
          <w:rStyle w:val="FunctionTok"/>
        </w:rPr>
        <w:t xml:space="preserve">table</w:t>
      </w:r>
      <w:r>
        <w:rPr>
          <w:rStyle w:val="NormalTok"/>
        </w:rPr>
        <w:t xml:space="preserve">(d</w:t>
      </w:r>
      <w:r>
        <w:rPr>
          <w:rStyle w:val="SpecialCharTok"/>
        </w:rPr>
        <w:t xml:space="preserve">$</w:t>
      </w:r>
      <w:r>
        <w:rPr>
          <w:rStyle w:val="NormalTok"/>
        </w:rPr>
        <w:t xml:space="preserve">year), </w:t>
      </w:r>
      <w:r>
        <w:rPr>
          <w:rStyle w:val="AttributeTok"/>
        </w:rPr>
        <w:t xml:space="preserve">main =</w:t>
      </w:r>
      <w:r>
        <w:rPr>
          <w:rStyle w:val="NormalTok"/>
        </w:rPr>
        <w:t xml:space="preserve"> </w:t>
      </w:r>
      <w:r>
        <w:rPr>
          <w:rStyle w:val="StringTok"/>
        </w:rPr>
        <w:t xml:space="preserve">"Number of observations - Year"</w:t>
      </w:r>
      <w:r>
        <w:rPr>
          <w:rStyle w:val="NormalTok"/>
        </w:rPr>
        <w:t xml:space="preserve">)</w:t>
      </w:r>
      <w:r>
        <w:br/>
      </w:r>
      <w:r>
        <w:rPr>
          <w:rStyle w:val="FunctionTok"/>
        </w:rPr>
        <w:t xml:space="preserve">barplot</w:t>
      </w:r>
      <w:r>
        <w:rPr>
          <w:rStyle w:val="NormalTok"/>
        </w:rPr>
        <w:t xml:space="preserve">(</w:t>
      </w:r>
      <w:r>
        <w:rPr>
          <w:rStyle w:val="FunctionTok"/>
        </w:rPr>
        <w:t xml:space="preserve">table</w:t>
      </w:r>
      <w:r>
        <w:rPr>
          <w:rStyle w:val="NormalTok"/>
        </w:rPr>
        <w:t xml:space="preserve">(d</w:t>
      </w:r>
      <w:r>
        <w:rPr>
          <w:rStyle w:val="SpecialCharTok"/>
        </w:rPr>
        <w:t xml:space="preserve">$</w:t>
      </w:r>
      <w:r>
        <w:rPr>
          <w:rStyle w:val="NormalTok"/>
        </w:rPr>
        <w:t xml:space="preserve">day), </w:t>
      </w:r>
      <w:r>
        <w:rPr>
          <w:rStyle w:val="AttributeTok"/>
        </w:rPr>
        <w:t xml:space="preserve">main =</w:t>
      </w:r>
      <w:r>
        <w:rPr>
          <w:rStyle w:val="NormalTok"/>
        </w:rPr>
        <w:t xml:space="preserve"> </w:t>
      </w:r>
      <w:r>
        <w:rPr>
          <w:rStyle w:val="StringTok"/>
        </w:rPr>
        <w:t xml:space="preserve">"Number of observations - Day"</w:t>
      </w:r>
      <w:r>
        <w:rPr>
          <w:rStyle w:val="NormalTok"/>
        </w:rPr>
        <w:t xml:space="preserve">)</w:t>
      </w:r>
      <w:r>
        <w:br/>
      </w:r>
      <w:r>
        <w:rPr>
          <w:rStyle w:val="FunctionTok"/>
        </w:rPr>
        <w:t xml:space="preserve">barplot</w:t>
      </w:r>
      <w:r>
        <w:rPr>
          <w:rStyle w:val="NormalTok"/>
        </w:rPr>
        <w:t xml:space="preserve">(</w:t>
      </w:r>
      <w:r>
        <w:rPr>
          <w:rStyle w:val="FunctionTok"/>
        </w:rPr>
        <w:t xml:space="preserve">table</w:t>
      </w:r>
      <w:r>
        <w:rPr>
          <w:rStyle w:val="NormalTok"/>
        </w:rPr>
        <w:t xml:space="preserve">(d</w:t>
      </w:r>
      <w:r>
        <w:rPr>
          <w:rStyle w:val="SpecialCharTok"/>
        </w:rPr>
        <w:t xml:space="preserve">$</w:t>
      </w:r>
      <w:r>
        <w:rPr>
          <w:rStyle w:val="NormalTok"/>
        </w:rPr>
        <w:t xml:space="preserve">Sex), </w:t>
      </w:r>
      <w:r>
        <w:rPr>
          <w:rStyle w:val="AttributeTok"/>
        </w:rPr>
        <w:t xml:space="preserve">main =</w:t>
      </w:r>
      <w:r>
        <w:rPr>
          <w:rStyle w:val="NormalTok"/>
        </w:rPr>
        <w:t xml:space="preserve"> </w:t>
      </w:r>
      <w:r>
        <w:rPr>
          <w:rStyle w:val="StringTok"/>
        </w:rPr>
        <w:t xml:space="preserve">"Number of observations - Sex"</w:t>
      </w:r>
      <w:r>
        <w:rPr>
          <w:rStyle w:val="NormalTok"/>
        </w:rPr>
        <w:t xml:space="preserve">)</w:t>
      </w:r>
      <w:r>
        <w:br/>
      </w:r>
      <w:r>
        <w:rPr>
          <w:rStyle w:val="FunctionTok"/>
        </w:rPr>
        <w:t xml:space="preserve">barplot</w:t>
      </w:r>
      <w:r>
        <w:rPr>
          <w:rStyle w:val="NormalTok"/>
        </w:rPr>
        <w:t xml:space="preserve">(</w:t>
      </w:r>
      <w:r>
        <w:rPr>
          <w:rStyle w:val="FunctionTok"/>
        </w:rPr>
        <w:t xml:space="preserve">table</w:t>
      </w:r>
      <w:r>
        <w:rPr>
          <w:rStyle w:val="NormalTok"/>
        </w:rPr>
        <w:t xml:space="preserve">(d</w:t>
      </w:r>
      <w:r>
        <w:rPr>
          <w:rStyle w:val="SpecialCharTok"/>
        </w:rPr>
        <w:t xml:space="preserve">$</w:t>
      </w:r>
      <w:r>
        <w:rPr>
          <w:rStyle w:val="NormalTok"/>
        </w:rPr>
        <w:t xml:space="preserve">Zone), </w:t>
      </w:r>
      <w:r>
        <w:rPr>
          <w:rStyle w:val="AttributeTok"/>
        </w:rPr>
        <w:t xml:space="preserve">main =</w:t>
      </w:r>
      <w:r>
        <w:rPr>
          <w:rStyle w:val="NormalTok"/>
        </w:rPr>
        <w:t xml:space="preserve"> </w:t>
      </w:r>
      <w:r>
        <w:rPr>
          <w:rStyle w:val="StringTok"/>
        </w:rPr>
        <w:t xml:space="preserve">"Number of observations - Zone"</w:t>
      </w:r>
      <w:r>
        <w:rPr>
          <w:rStyle w:val="NormalTok"/>
        </w:rPr>
        <w:t xml:space="preserve">)</w:t>
      </w:r>
      <w:r>
        <w:br/>
      </w:r>
      <w:r>
        <w:rPr>
          <w:rStyle w:val="FunctionTok"/>
        </w:rPr>
        <w:t xml:space="preserve">barplot</w:t>
      </w:r>
      <w:r>
        <w:rPr>
          <w:rStyle w:val="NormalTok"/>
        </w:rPr>
        <w:t xml:space="preserve">(</w:t>
      </w:r>
      <w:r>
        <w:rPr>
          <w:rStyle w:val="FunctionTok"/>
        </w:rPr>
        <w:t xml:space="preserve">table</w:t>
      </w:r>
      <w:r>
        <w:rPr>
          <w:rStyle w:val="NormalTok"/>
        </w:rPr>
        <w:t xml:space="preserve">(d</w:t>
      </w:r>
      <w:r>
        <w:rPr>
          <w:rStyle w:val="SpecialCharTok"/>
        </w:rPr>
        <w:t xml:space="preserve">$</w:t>
      </w:r>
      <w:r>
        <w:rPr>
          <w:rStyle w:val="NormalTok"/>
        </w:rPr>
        <w:t xml:space="preserve">Bycatch), </w:t>
      </w:r>
      <w:r>
        <w:rPr>
          <w:rStyle w:val="AttributeTok"/>
        </w:rPr>
        <w:t xml:space="preserve">main =</w:t>
      </w:r>
      <w:r>
        <w:rPr>
          <w:rStyle w:val="NormalTok"/>
        </w:rPr>
        <w:t xml:space="preserve"> </w:t>
      </w:r>
      <w:r>
        <w:rPr>
          <w:rStyle w:val="StringTok"/>
        </w:rPr>
        <w:t xml:space="preserve">"Number of observations - Bycatch"</w:t>
      </w:r>
      <w:r>
        <w:rPr>
          <w:rStyle w:val="NormalTok"/>
        </w:rPr>
        <w:t xml:space="preserve">)</w:t>
      </w:r>
    </w:p>
    <w:p>
      <w:pPr>
        <w:pStyle w:val="FirstParagraph"/>
      </w:pPr>
      <w:r>
        <w:drawing>
          <wp:inline>
            <wp:extent cx="5943600" cy="4754880"/>
            <wp:effectExtent b="0" l="0" r="0" t="0"/>
            <wp:docPr descr="" title="" id="237" name="Picture"/>
            <a:graphic>
              <a:graphicData uri="http://schemas.openxmlformats.org/drawingml/2006/picture">
                <pic:pic>
                  <pic:nvPicPr>
                    <pic:cNvPr descr="PRtournament_files/figure-docx/unnamed-chunk-3-1.png" id="238" name="Picture"/>
                    <pic:cNvPicPr>
                      <a:picLocks noChangeArrowheads="1" noChangeAspect="1"/>
                    </pic:cNvPicPr>
                  </pic:nvPicPr>
                  <pic:blipFill>
                    <a:blip r:embed="rId236"/>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w:t>
      </w:r>
      <w:r>
        <w:br/>
      </w:r>
      <w:r>
        <w:rPr>
          <w:rStyle w:val="FunctionTok"/>
        </w:rPr>
        <w:t xml:space="preserve">hist</w:t>
      </w:r>
      <w:r>
        <w:rPr>
          <w:rStyle w:val="NormalTok"/>
        </w:rPr>
        <w:t xml:space="preserve">(d</w:t>
      </w:r>
      <w:r>
        <w:rPr>
          <w:rStyle w:val="SpecialCharTok"/>
        </w:rPr>
        <w:t xml:space="preserve">$</w:t>
      </w:r>
      <w:r>
        <w:rPr>
          <w:rStyle w:val="NormalTok"/>
        </w:rPr>
        <w:t xml:space="preserve">Total.Number.Particpants, </w:t>
      </w:r>
      <w:r>
        <w:rPr>
          <w:rStyle w:val="AttributeTok"/>
        </w:rPr>
        <w:t xml:space="preserve">main =</w:t>
      </w:r>
      <w:r>
        <w:rPr>
          <w:rStyle w:val="NormalTok"/>
        </w:rPr>
        <w:t xml:space="preserve"> </w:t>
      </w:r>
      <w:r>
        <w:rPr>
          <w:rStyle w:val="StringTok"/>
        </w:rPr>
        <w:t xml:space="preserve">"Total number of participants"</w:t>
      </w:r>
      <w:r>
        <w:rPr>
          <w:rStyle w:val="NormalTok"/>
        </w:rPr>
        <w:t xml:space="preserve">)</w:t>
      </w:r>
      <w:r>
        <w:br/>
      </w:r>
      <w:r>
        <w:rPr>
          <w:rStyle w:val="FunctionTok"/>
        </w:rPr>
        <w:t xml:space="preserve">hist</w:t>
      </w:r>
      <w:r>
        <w:rPr>
          <w:rStyle w:val="NormalTok"/>
        </w:rPr>
        <w:t xml:space="preserve">(d</w:t>
      </w:r>
      <w:r>
        <w:rPr>
          <w:rStyle w:val="SpecialCharTok"/>
        </w:rPr>
        <w:t xml:space="preserve">$</w:t>
      </w:r>
      <w:r>
        <w:rPr>
          <w:rStyle w:val="NormalTok"/>
        </w:rPr>
        <w:t xml:space="preserve">Total.Number.of.Boats, </w:t>
      </w:r>
      <w:r>
        <w:rPr>
          <w:rStyle w:val="AttributeTok"/>
        </w:rPr>
        <w:t xml:space="preserve">main =</w:t>
      </w:r>
      <w:r>
        <w:rPr>
          <w:rStyle w:val="NormalTok"/>
        </w:rPr>
        <w:t xml:space="preserve"> </w:t>
      </w:r>
      <w:r>
        <w:rPr>
          <w:rStyle w:val="StringTok"/>
        </w:rPr>
        <w:t xml:space="preserve">"Total number of boats"</w:t>
      </w:r>
      <w:r>
        <w:rPr>
          <w:rStyle w:val="NormalTok"/>
        </w:rPr>
        <w:t xml:space="preserve">)</w:t>
      </w:r>
      <w:r>
        <w:br/>
      </w:r>
      <w:r>
        <w:rPr>
          <w:rStyle w:val="FunctionTok"/>
        </w:rPr>
        <w:t xml:space="preserve">hist</w:t>
      </w:r>
      <w:r>
        <w:rPr>
          <w:rStyle w:val="NormalTok"/>
        </w:rPr>
        <w:t xml:space="preserve">(d</w:t>
      </w:r>
      <w:r>
        <w:rPr>
          <w:rStyle w:val="SpecialCharTok"/>
        </w:rPr>
        <w:t xml:space="preserve">$</w:t>
      </w:r>
      <w:r>
        <w:rPr>
          <w:rStyle w:val="NormalTok"/>
        </w:rPr>
        <w:t xml:space="preserve">Average.Time.Spent.Fishing, </w:t>
      </w:r>
      <w:r>
        <w:rPr>
          <w:rStyle w:val="AttributeTok"/>
        </w:rPr>
        <w:t xml:space="preserve">main =</w:t>
      </w:r>
      <w:r>
        <w:rPr>
          <w:rStyle w:val="NormalTok"/>
        </w:rPr>
        <w:t xml:space="preserve"> </w:t>
      </w:r>
      <w:r>
        <w:rPr>
          <w:rStyle w:val="StringTok"/>
        </w:rPr>
        <w:t xml:space="preserve">"Average time spent fishing"</w:t>
      </w:r>
      <w:r>
        <w:rPr>
          <w:rStyle w:val="NormalTok"/>
        </w:rPr>
        <w:t xml:space="preserve">)</w:t>
      </w:r>
      <w:r>
        <w:br/>
      </w:r>
      <w:r>
        <w:rPr>
          <w:rStyle w:val="FunctionTok"/>
        </w:rPr>
        <w:t xml:space="preserve">hist</w:t>
      </w:r>
      <w:r>
        <w:rPr>
          <w:rStyle w:val="NormalTok"/>
        </w:rPr>
        <w:t xml:space="preserve">(d</w:t>
      </w:r>
      <w:r>
        <w:rPr>
          <w:rStyle w:val="SpecialCharTok"/>
        </w:rPr>
        <w:t xml:space="preserve">$</w:t>
      </w:r>
      <w:r>
        <w:rPr>
          <w:rStyle w:val="NormalTok"/>
        </w:rPr>
        <w:t xml:space="preserve">Tournament.Duration, </w:t>
      </w:r>
      <w:r>
        <w:rPr>
          <w:rStyle w:val="AttributeTok"/>
        </w:rPr>
        <w:t xml:space="preserve">main =</w:t>
      </w:r>
      <w:r>
        <w:rPr>
          <w:rStyle w:val="NormalTok"/>
        </w:rPr>
        <w:t xml:space="preserve"> </w:t>
      </w:r>
      <w:r>
        <w:rPr>
          <w:rStyle w:val="StringTok"/>
        </w:rPr>
        <w:t xml:space="preserve">"Tournament duration"</w:t>
      </w:r>
      <w:r>
        <w:rPr>
          <w:rStyle w:val="NormalTok"/>
        </w:rPr>
        <w:t xml:space="preserve">)</w:t>
      </w:r>
    </w:p>
    <w:p>
      <w:pPr>
        <w:pStyle w:val="FirstParagraph"/>
      </w:pPr>
      <w:r>
        <w:drawing>
          <wp:inline>
            <wp:extent cx="5943600" cy="4754880"/>
            <wp:effectExtent b="0" l="0" r="0" t="0"/>
            <wp:docPr descr="" title="" id="240" name="Picture"/>
            <a:graphic>
              <a:graphicData uri="http://schemas.openxmlformats.org/drawingml/2006/picture">
                <pic:pic>
                  <pic:nvPicPr>
                    <pic:cNvPr descr="PRtournament_files/figure-docx/unnamed-chunk-3-2.png" id="241" name="Picture"/>
                    <pic:cNvPicPr>
                      <a:picLocks noChangeArrowheads="1" noChangeAspect="1"/>
                    </pic:cNvPicPr>
                  </pic:nvPicPr>
                  <pic:blipFill>
                    <a:blip r:embed="rId239"/>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There are a few NAs in the tournament data columns. We need to consider what details are available and what factors we can feasibly use in the standardization process.</w:t>
      </w:r>
    </w:p>
    <w:p>
      <w:pPr>
        <w:pStyle w:val="SourceCode"/>
      </w:pPr>
      <w:r>
        <w:rPr>
          <w:rStyle w:val="CommentTok"/>
        </w:rPr>
        <w:t xml:space="preserve"># find NAs in tournament details -------------------</w:t>
      </w:r>
      <w:r>
        <w:br/>
      </w:r>
      <w:r>
        <w:rPr>
          <w:rStyle w:val="FunctionTok"/>
        </w:rPr>
        <w:t xml:space="preserve">table</w:t>
      </w:r>
      <w:r>
        <w:rPr>
          <w:rStyle w:val="NormalTok"/>
        </w:rPr>
        <w:t xml:space="preserve">(</w:t>
      </w:r>
      <w:r>
        <w:rPr>
          <w:rStyle w:val="FunctionTok"/>
        </w:rPr>
        <w:t xml:space="preserve">is.na</w:t>
      </w:r>
      <w:r>
        <w:rPr>
          <w:rStyle w:val="NormalTok"/>
        </w:rPr>
        <w:t xml:space="preserve">(d</w:t>
      </w:r>
      <w:r>
        <w:rPr>
          <w:rStyle w:val="SpecialCharTok"/>
        </w:rPr>
        <w:t xml:space="preserve">$</w:t>
      </w:r>
      <w:r>
        <w:rPr>
          <w:rStyle w:val="NormalTok"/>
        </w:rPr>
        <w:t xml:space="preserve">Total.Number.of.Boats))</w:t>
      </w:r>
    </w:p>
    <w:p>
      <w:pPr>
        <w:pStyle w:val="SourceCode"/>
      </w:pPr>
      <w:r>
        <w:br/>
      </w:r>
      <w:r>
        <w:rPr>
          <w:rStyle w:val="VerbatimChar"/>
        </w:rPr>
        <w:t xml:space="preserve">FALSE  TRUE </w:t>
      </w:r>
      <w:r>
        <w:br/>
      </w:r>
      <w:r>
        <w:rPr>
          <w:rStyle w:val="VerbatimChar"/>
        </w:rPr>
        <w:t xml:space="preserve">24331   785 </w:t>
      </w:r>
    </w:p>
    <w:p>
      <w:pPr>
        <w:pStyle w:val="SourceCode"/>
      </w:pPr>
      <w:r>
        <w:rPr>
          <w:rStyle w:val="FunctionTok"/>
        </w:rPr>
        <w:t xml:space="preserve">table</w:t>
      </w:r>
      <w:r>
        <w:rPr>
          <w:rStyle w:val="NormalTok"/>
        </w:rPr>
        <w:t xml:space="preserve">(</w:t>
      </w:r>
      <w:r>
        <w:rPr>
          <w:rStyle w:val="FunctionTok"/>
        </w:rPr>
        <w:t xml:space="preserve">is.na</w:t>
      </w:r>
      <w:r>
        <w:rPr>
          <w:rStyle w:val="NormalTok"/>
        </w:rPr>
        <w:t xml:space="preserve">(d</w:t>
      </w:r>
      <w:r>
        <w:rPr>
          <w:rStyle w:val="SpecialCharTok"/>
        </w:rPr>
        <w:t xml:space="preserve">$</w:t>
      </w:r>
      <w:r>
        <w:rPr>
          <w:rStyle w:val="NormalTok"/>
        </w:rPr>
        <w:t xml:space="preserve">Total.Number.Particpants))</w:t>
      </w:r>
    </w:p>
    <w:p>
      <w:pPr>
        <w:pStyle w:val="SourceCode"/>
      </w:pPr>
      <w:r>
        <w:br/>
      </w:r>
      <w:r>
        <w:rPr>
          <w:rStyle w:val="VerbatimChar"/>
        </w:rPr>
        <w:t xml:space="preserve">FALSE  TRUE </w:t>
      </w:r>
      <w:r>
        <w:br/>
      </w:r>
      <w:r>
        <w:rPr>
          <w:rStyle w:val="VerbatimChar"/>
        </w:rPr>
        <w:t xml:space="preserve">24189   927 </w:t>
      </w:r>
    </w:p>
    <w:p>
      <w:pPr>
        <w:pStyle w:val="SourceCode"/>
      </w:pPr>
      <w:r>
        <w:rPr>
          <w:rStyle w:val="FunctionTok"/>
        </w:rPr>
        <w:t xml:space="preserve">table</w:t>
      </w:r>
      <w:r>
        <w:rPr>
          <w:rStyle w:val="NormalTok"/>
        </w:rPr>
        <w:t xml:space="preserve">(</w:t>
      </w:r>
      <w:r>
        <w:rPr>
          <w:rStyle w:val="FunctionTok"/>
        </w:rPr>
        <w:t xml:space="preserve">is.na</w:t>
      </w:r>
      <w:r>
        <w:rPr>
          <w:rStyle w:val="NormalTok"/>
        </w:rPr>
        <w:t xml:space="preserve">(d</w:t>
      </w:r>
      <w:r>
        <w:rPr>
          <w:rStyle w:val="SpecialCharTok"/>
        </w:rPr>
        <w:t xml:space="preserve">$</w:t>
      </w:r>
      <w:r>
        <w:rPr>
          <w:rStyle w:val="NormalTok"/>
        </w:rPr>
        <w:t xml:space="preserve">Total.Number.Particpants) </w:t>
      </w:r>
      <w:r>
        <w:rPr>
          <w:rStyle w:val="SpecialCharTok"/>
        </w:rPr>
        <w:t xml:space="preserve">&amp;</w:t>
      </w:r>
      <w:r>
        <w:rPr>
          <w:rStyle w:val="NormalTok"/>
        </w:rPr>
        <w:t xml:space="preserve"> </w:t>
      </w:r>
      <w:r>
        <w:rPr>
          <w:rStyle w:val="FunctionTok"/>
        </w:rPr>
        <w:t xml:space="preserve">is.na</w:t>
      </w:r>
      <w:r>
        <w:rPr>
          <w:rStyle w:val="NormalTok"/>
        </w:rPr>
        <w:t xml:space="preserve">(d</w:t>
      </w:r>
      <w:r>
        <w:rPr>
          <w:rStyle w:val="SpecialCharTok"/>
        </w:rPr>
        <w:t xml:space="preserve">$</w:t>
      </w:r>
      <w:r>
        <w:rPr>
          <w:rStyle w:val="NormalTok"/>
        </w:rPr>
        <w:t xml:space="preserve">Total.Number.of.Boats))</w:t>
      </w:r>
    </w:p>
    <w:p>
      <w:pPr>
        <w:pStyle w:val="SourceCode"/>
      </w:pPr>
      <w:r>
        <w:br/>
      </w:r>
      <w:r>
        <w:rPr>
          <w:rStyle w:val="VerbatimChar"/>
        </w:rPr>
        <w:t xml:space="preserve">FALSE  TRUE </w:t>
      </w:r>
      <w:r>
        <w:br/>
      </w:r>
      <w:r>
        <w:rPr>
          <w:rStyle w:val="VerbatimChar"/>
        </w:rPr>
        <w:t xml:space="preserve">24332   784 </w:t>
      </w:r>
    </w:p>
    <w:p>
      <w:pPr>
        <w:pStyle w:val="SourceCode"/>
      </w:pPr>
      <w:r>
        <w:rPr>
          <w:rStyle w:val="FunctionTok"/>
        </w:rPr>
        <w:t xml:space="preserve">table</w:t>
      </w:r>
      <w:r>
        <w:rPr>
          <w:rStyle w:val="NormalTok"/>
        </w:rPr>
        <w:t xml:space="preserve">(</w:t>
      </w:r>
      <w:r>
        <w:rPr>
          <w:rStyle w:val="FunctionTok"/>
        </w:rPr>
        <w:t xml:space="preserve">is.na</w:t>
      </w:r>
      <w:r>
        <w:rPr>
          <w:rStyle w:val="NormalTok"/>
        </w:rPr>
        <w:t xml:space="preserve">(d</w:t>
      </w:r>
      <w:r>
        <w:rPr>
          <w:rStyle w:val="SpecialCharTok"/>
        </w:rPr>
        <w:t xml:space="preserve">$</w:t>
      </w:r>
      <w:r>
        <w:rPr>
          <w:rStyle w:val="NormalTok"/>
        </w:rPr>
        <w:t xml:space="preserve">Average.Time.Spent.Fishing))</w:t>
      </w:r>
    </w:p>
    <w:p>
      <w:pPr>
        <w:pStyle w:val="SourceCode"/>
      </w:pPr>
      <w:r>
        <w:br/>
      </w:r>
      <w:r>
        <w:rPr>
          <w:rStyle w:val="VerbatimChar"/>
        </w:rPr>
        <w:t xml:space="preserve">FALSE  TRUE </w:t>
      </w:r>
      <w:r>
        <w:br/>
      </w:r>
      <w:r>
        <w:rPr>
          <w:rStyle w:val="VerbatimChar"/>
        </w:rPr>
        <w:t xml:space="preserve">23290  1826 </w:t>
      </w:r>
    </w:p>
    <w:p>
      <w:pPr>
        <w:pStyle w:val="SourceCode"/>
      </w:pPr>
      <w:r>
        <w:rPr>
          <w:rStyle w:val="FunctionTok"/>
        </w:rPr>
        <w:t xml:space="preserve">plot</w:t>
      </w:r>
      <w:r>
        <w:rPr>
          <w:rStyle w:val="NormalTok"/>
        </w:rPr>
        <w:t xml:space="preserve">(d</w:t>
      </w:r>
      <w:r>
        <w:rPr>
          <w:rStyle w:val="SpecialCharTok"/>
        </w:rPr>
        <w:t xml:space="preserve">$</w:t>
      </w:r>
      <w:r>
        <w:rPr>
          <w:rStyle w:val="NormalTok"/>
        </w:rPr>
        <w:t xml:space="preserve">Total.Number.of.Boats, d</w:t>
      </w:r>
      <w:r>
        <w:rPr>
          <w:rStyle w:val="SpecialCharTok"/>
        </w:rPr>
        <w:t xml:space="preserve">$</w:t>
      </w:r>
      <w:r>
        <w:rPr>
          <w:rStyle w:val="NormalTok"/>
        </w:rPr>
        <w:t xml:space="preserve">Total.Number.Particpants, </w:t>
      </w:r>
      <w:r>
        <w:rPr>
          <w:rStyle w:val="AttributeTok"/>
        </w:rPr>
        <w:t xml:space="preserve">xlab =</w:t>
      </w:r>
      <w:r>
        <w:rPr>
          <w:rStyle w:val="NormalTok"/>
        </w:rPr>
        <w:t xml:space="preserve"> </w:t>
      </w:r>
      <w:r>
        <w:rPr>
          <w:rStyle w:val="StringTok"/>
        </w:rPr>
        <w:t xml:space="preserve">"total number of boats"</w:t>
      </w:r>
      <w:r>
        <w:rPr>
          <w:rStyle w:val="NormalTok"/>
        </w:rPr>
        <w:t xml:space="preserve">, </w:t>
      </w:r>
      <w:r>
        <w:rPr>
          <w:rStyle w:val="AttributeTok"/>
        </w:rPr>
        <w:t xml:space="preserve">ylab =</w:t>
      </w:r>
      <w:r>
        <w:rPr>
          <w:rStyle w:val="NormalTok"/>
        </w:rPr>
        <w:t xml:space="preserve"> </w:t>
      </w:r>
      <w:r>
        <w:rPr>
          <w:rStyle w:val="StringTok"/>
        </w:rPr>
        <w:t xml:space="preserve">"total number of participants"</w:t>
      </w:r>
      <w:r>
        <w:rPr>
          <w:rStyle w:val="NormalTok"/>
        </w:rPr>
        <w:t xml:space="preserve">)</w:t>
      </w:r>
      <w:r>
        <w:br/>
      </w:r>
      <w:r>
        <w:rPr>
          <w:rStyle w:val="NormalTok"/>
        </w:rPr>
        <w:t xml:space="preserve">out </w:t>
      </w:r>
      <w:r>
        <w:rPr>
          <w:rStyle w:val="OtherTok"/>
        </w:rPr>
        <w:t xml:space="preserve">&lt;-</w:t>
      </w:r>
      <w:r>
        <w:rPr>
          <w:rStyle w:val="NormalTok"/>
        </w:rPr>
        <w:t xml:space="preserve"> </w:t>
      </w:r>
      <w:r>
        <w:rPr>
          <w:rStyle w:val="FunctionTok"/>
        </w:rPr>
        <w:t xml:space="preserve">lm</w:t>
      </w:r>
      <w:r>
        <w:rPr>
          <w:rStyle w:val="NormalTok"/>
        </w:rPr>
        <w:t xml:space="preserve">(d</w:t>
      </w:r>
      <w:r>
        <w:rPr>
          <w:rStyle w:val="SpecialCharTok"/>
        </w:rPr>
        <w:t xml:space="preserve">$</w:t>
      </w:r>
      <w:r>
        <w:rPr>
          <w:rStyle w:val="NormalTok"/>
        </w:rPr>
        <w:t xml:space="preserve">Total.Number.Particpants </w:t>
      </w:r>
      <w:r>
        <w:rPr>
          <w:rStyle w:val="SpecialCharTok"/>
        </w:rPr>
        <w:t xml:space="preserve">~</w:t>
      </w:r>
      <w:r>
        <w:rPr>
          <w:rStyle w:val="NormalTok"/>
        </w:rPr>
        <w:t xml:space="preserve"> d</w:t>
      </w:r>
      <w:r>
        <w:rPr>
          <w:rStyle w:val="SpecialCharTok"/>
        </w:rPr>
        <w:t xml:space="preserve">$</w:t>
      </w:r>
      <w:r>
        <w:rPr>
          <w:rStyle w:val="NormalTok"/>
        </w:rPr>
        <w:t xml:space="preserve">Total.Number.of.Boats)</w:t>
      </w:r>
      <w:r>
        <w:br/>
      </w:r>
      <w:r>
        <w:rPr>
          <w:rStyle w:val="FunctionTok"/>
        </w:rPr>
        <w:t xml:space="preserve">abline</w:t>
      </w:r>
      <w:r>
        <w:rPr>
          <w:rStyle w:val="NormalTok"/>
        </w:rPr>
        <w:t xml:space="preserve">(out, </w:t>
      </w:r>
      <w:r>
        <w:rPr>
          <w:rStyle w:val="AttributeTok"/>
        </w:rPr>
        <w:t xml:space="preserve">col =</w:t>
      </w:r>
      <w:r>
        <w:rPr>
          <w:rStyle w:val="NormalTok"/>
        </w:rPr>
        <w:t xml:space="preserve"> </w:t>
      </w:r>
      <w:r>
        <w:rPr>
          <w:rStyle w:val="DecValTok"/>
        </w:rPr>
        <w:t xml:space="preserve">8</w:t>
      </w:r>
      <w:r>
        <w:rPr>
          <w:rStyle w:val="NormalTok"/>
        </w:rPr>
        <w:t xml:space="preserve">)</w:t>
      </w:r>
    </w:p>
    <w:p>
      <w:pPr>
        <w:pStyle w:val="FirstParagraph"/>
      </w:pPr>
      <w:r>
        <w:drawing>
          <wp:inline>
            <wp:extent cx="5544151" cy="5544151"/>
            <wp:effectExtent b="0" l="0" r="0" t="0"/>
            <wp:docPr descr="" title="" id="243" name="Picture"/>
            <a:graphic>
              <a:graphicData uri="http://schemas.openxmlformats.org/drawingml/2006/picture">
                <pic:pic>
                  <pic:nvPicPr>
                    <pic:cNvPr descr="PRtournament_files/figure-docx/unnamed-chunk-4-1.png" id="244" name="Picture"/>
                    <pic:cNvPicPr>
                      <a:picLocks noChangeArrowheads="1" noChangeAspect="1"/>
                    </pic:cNvPicPr>
                  </pic:nvPicPr>
                  <pic:blipFill>
                    <a:blip r:embed="rId242"/>
                    <a:stretch>
                      <a:fillRect/>
                    </a:stretch>
                  </pic:blipFill>
                  <pic:spPr bwMode="auto">
                    <a:xfrm>
                      <a:off x="0" y="0"/>
                      <a:ext cx="5544151" cy="5544151"/>
                    </a:xfrm>
                    <a:prstGeom prst="rect">
                      <a:avLst/>
                    </a:prstGeom>
                    <a:noFill/>
                    <a:ln w="9525">
                      <a:noFill/>
                      <a:headEnd/>
                      <a:tailEnd/>
                    </a:ln>
                  </pic:spPr>
                </pic:pic>
              </a:graphicData>
            </a:graphic>
          </wp:inline>
        </w:drawing>
      </w:r>
    </w:p>
    <w:p>
      <w:pPr>
        <w:pStyle w:val="BodyText"/>
      </w:pPr>
      <w:r>
        <w:t xml:space="preserve">The total number of boats is highly correlated with the total number of participant and the linear regression indicates that most boats have 4 participants.</w:t>
      </w:r>
    </w:p>
    <w:bookmarkEnd w:id="245"/>
    <w:bookmarkStart w:id="249" w:name="data-preparation-for-standardization"/>
    <w:p>
      <w:pPr>
        <w:pStyle w:val="Heading2"/>
      </w:pPr>
      <w:r>
        <w:t xml:space="preserve">16.3 Data preparation for standardization</w:t>
      </w:r>
    </w:p>
    <w:p>
      <w:pPr>
        <w:pStyle w:val="FirstParagraph"/>
      </w:pPr>
      <w:r>
        <w:t xml:space="preserve">In preparation for creating a standardized catch-per-unit-effort (CPUE) index that can serve as a proxy for abundance, we have to specify nuisance factors in the data set that have to be accounted for. We create a unique tournament ID number with a combination of the day and number of participants.</w:t>
      </w:r>
    </w:p>
    <w:p>
      <w:pPr>
        <w:pStyle w:val="SourceCode"/>
      </w:pPr>
      <w:r>
        <w:rPr>
          <w:rStyle w:val="CommentTok"/>
        </w:rPr>
        <w:t xml:space="preserve"># create unique tournament ID number -------------------------</w:t>
      </w:r>
      <w:r>
        <w:br/>
      </w:r>
      <w:r>
        <w:rPr>
          <w:rStyle w:val="NormalTok"/>
        </w:rPr>
        <w:t xml:space="preserve">d</w:t>
      </w:r>
      <w:r>
        <w:rPr>
          <w:rStyle w:val="SpecialCharTok"/>
        </w:rPr>
        <w:t xml:space="preserve">$</w:t>
      </w:r>
      <w:r>
        <w:rPr>
          <w:rStyle w:val="NormalTok"/>
        </w:rPr>
        <w:t xml:space="preserve">dat </w:t>
      </w:r>
      <w:r>
        <w:rPr>
          <w:rStyle w:val="OtherTok"/>
        </w:rPr>
        <w:t xml:space="preserve">&lt;-</w:t>
      </w:r>
      <w:r>
        <w:rPr>
          <w:rStyle w:val="NormalTok"/>
        </w:rPr>
        <w:t xml:space="preserve"> </w:t>
      </w:r>
      <w:r>
        <w:rPr>
          <w:rStyle w:val="FunctionTok"/>
        </w:rPr>
        <w:t xml:space="preserve">paste0</w:t>
      </w:r>
      <w:r>
        <w:rPr>
          <w:rStyle w:val="NormalTok"/>
        </w:rPr>
        <w:t xml:space="preserve">(d</w:t>
      </w:r>
      <w:r>
        <w:rPr>
          <w:rStyle w:val="SpecialCharTok"/>
        </w:rPr>
        <w:t xml:space="preserve">$</w:t>
      </w:r>
      <w:r>
        <w:rPr>
          <w:rStyle w:val="NormalTok"/>
        </w:rPr>
        <w:t xml:space="preserve">day, d</w:t>
      </w:r>
      <w:r>
        <w:rPr>
          <w:rStyle w:val="SpecialCharTok"/>
        </w:rPr>
        <w:t xml:space="preserve">$</w:t>
      </w:r>
      <w:r>
        <w:rPr>
          <w:rStyle w:val="NormalTok"/>
        </w:rPr>
        <w:t xml:space="preserve">month, d</w:t>
      </w:r>
      <w:r>
        <w:rPr>
          <w:rStyle w:val="SpecialCharTok"/>
        </w:rPr>
        <w:t xml:space="preserve">$</w:t>
      </w:r>
      <w:r>
        <w:rPr>
          <w:rStyle w:val="NormalTok"/>
        </w:rPr>
        <w:t xml:space="preserve">year)</w:t>
      </w:r>
      <w:r>
        <w:br/>
      </w:r>
      <w:r>
        <w:rPr>
          <w:rStyle w:val="FunctionTok"/>
        </w:rPr>
        <w:t xml:space="preserve">length</w:t>
      </w:r>
      <w:r>
        <w:rPr>
          <w:rStyle w:val="NormalTok"/>
        </w:rPr>
        <w:t xml:space="preserve">(</w:t>
      </w:r>
      <w:r>
        <w:rPr>
          <w:rStyle w:val="FunctionTok"/>
        </w:rPr>
        <w:t xml:space="preserve">unique</w:t>
      </w:r>
      <w:r>
        <w:rPr>
          <w:rStyle w:val="NormalTok"/>
        </w:rPr>
        <w:t xml:space="preserve">(</w:t>
      </w:r>
      <w:r>
        <w:rPr>
          <w:rStyle w:val="FunctionTok"/>
        </w:rPr>
        <w:t xml:space="preserve">paste0</w:t>
      </w:r>
      <w:r>
        <w:rPr>
          <w:rStyle w:val="NormalTok"/>
        </w:rPr>
        <w:t xml:space="preserve">(d</w:t>
      </w:r>
      <w:r>
        <w:rPr>
          <w:rStyle w:val="SpecialCharTok"/>
        </w:rPr>
        <w:t xml:space="preserve">$</w:t>
      </w:r>
      <w:r>
        <w:rPr>
          <w:rStyle w:val="NormalTok"/>
        </w:rPr>
        <w:t xml:space="preserve">day, d</w:t>
      </w:r>
      <w:r>
        <w:rPr>
          <w:rStyle w:val="SpecialCharTok"/>
        </w:rPr>
        <w:t xml:space="preserve">$</w:t>
      </w:r>
      <w:r>
        <w:rPr>
          <w:rStyle w:val="NormalTok"/>
        </w:rPr>
        <w:t xml:space="preserve">month, d</w:t>
      </w:r>
      <w:r>
        <w:rPr>
          <w:rStyle w:val="SpecialCharTok"/>
        </w:rPr>
        <w:t xml:space="preserve">$</w:t>
      </w:r>
      <w:r>
        <w:rPr>
          <w:rStyle w:val="NormalTok"/>
        </w:rPr>
        <w:t xml:space="preserve">year, d</w:t>
      </w:r>
      <w:r>
        <w:rPr>
          <w:rStyle w:val="SpecialCharTok"/>
        </w:rPr>
        <w:t xml:space="preserve">$</w:t>
      </w:r>
      <w:r>
        <w:rPr>
          <w:rStyle w:val="NormalTok"/>
        </w:rPr>
        <w:t xml:space="preserve">Total.Number.Particpants)))</w:t>
      </w:r>
    </w:p>
    <w:p>
      <w:pPr>
        <w:pStyle w:val="SourceCode"/>
      </w:pPr>
      <w:r>
        <w:rPr>
          <w:rStyle w:val="VerbatimChar"/>
        </w:rPr>
        <w:t xml:space="preserve">[1] 386</w:t>
      </w:r>
    </w:p>
    <w:p>
      <w:pPr>
        <w:pStyle w:val="SourceCode"/>
      </w:pPr>
      <w:r>
        <w:rPr>
          <w:rStyle w:val="FunctionTok"/>
        </w:rPr>
        <w:t xml:space="preserve">length</w:t>
      </w:r>
      <w:r>
        <w:rPr>
          <w:rStyle w:val="NormalTok"/>
        </w:rPr>
        <w:t xml:space="preserve">(</w:t>
      </w:r>
      <w:r>
        <w:rPr>
          <w:rStyle w:val="FunctionTok"/>
        </w:rPr>
        <w:t xml:space="preserve">unique</w:t>
      </w:r>
      <w:r>
        <w:rPr>
          <w:rStyle w:val="NormalTok"/>
        </w:rPr>
        <w:t xml:space="preserve">(</w:t>
      </w:r>
      <w:r>
        <w:rPr>
          <w:rStyle w:val="FunctionTok"/>
        </w:rPr>
        <w:t xml:space="preserve">paste0</w:t>
      </w:r>
      <w:r>
        <w:rPr>
          <w:rStyle w:val="NormalTok"/>
        </w:rPr>
        <w:t xml:space="preserve">(d</w:t>
      </w:r>
      <w:r>
        <w:rPr>
          <w:rStyle w:val="SpecialCharTok"/>
        </w:rPr>
        <w:t xml:space="preserve">$</w:t>
      </w:r>
      <w:r>
        <w:rPr>
          <w:rStyle w:val="NormalTok"/>
        </w:rPr>
        <w:t xml:space="preserve">day, d</w:t>
      </w:r>
      <w:r>
        <w:rPr>
          <w:rStyle w:val="SpecialCharTok"/>
        </w:rPr>
        <w:t xml:space="preserve">$</w:t>
      </w:r>
      <w:r>
        <w:rPr>
          <w:rStyle w:val="NormalTok"/>
        </w:rPr>
        <w:t xml:space="preserve">month, d</w:t>
      </w:r>
      <w:r>
        <w:rPr>
          <w:rStyle w:val="SpecialCharTok"/>
        </w:rPr>
        <w:t xml:space="preserve">$</w:t>
      </w:r>
      <w:r>
        <w:rPr>
          <w:rStyle w:val="NormalTok"/>
        </w:rPr>
        <w:t xml:space="preserve">year, d</w:t>
      </w:r>
      <w:r>
        <w:rPr>
          <w:rStyle w:val="SpecialCharTok"/>
        </w:rPr>
        <w:t xml:space="preserve">$</w:t>
      </w:r>
      <w:r>
        <w:rPr>
          <w:rStyle w:val="NormalTok"/>
        </w:rPr>
        <w:t xml:space="preserve">Location)))</w:t>
      </w:r>
    </w:p>
    <w:p>
      <w:pPr>
        <w:pStyle w:val="SourceCode"/>
      </w:pPr>
      <w:r>
        <w:rPr>
          <w:rStyle w:val="VerbatimChar"/>
        </w:rPr>
        <w:t xml:space="preserve">[1] 387</w:t>
      </w:r>
    </w:p>
    <w:p>
      <w:pPr>
        <w:pStyle w:val="SourceCode"/>
      </w:pPr>
      <w:r>
        <w:rPr>
          <w:rStyle w:val="FunctionTok"/>
        </w:rPr>
        <w:t xml:space="preserve">length</w:t>
      </w:r>
      <w:r>
        <w:rPr>
          <w:rStyle w:val="NormalTok"/>
        </w:rPr>
        <w:t xml:space="preserve">(</w:t>
      </w:r>
      <w:r>
        <w:rPr>
          <w:rStyle w:val="FunctionTok"/>
        </w:rPr>
        <w:t xml:space="preserve">unique</w:t>
      </w:r>
      <w:r>
        <w:rPr>
          <w:rStyle w:val="NormalTok"/>
        </w:rPr>
        <w:t xml:space="preserve">(</w:t>
      </w:r>
      <w:r>
        <w:rPr>
          <w:rStyle w:val="FunctionTok"/>
        </w:rPr>
        <w:t xml:space="preserve">paste0</w:t>
      </w:r>
      <w:r>
        <w:rPr>
          <w:rStyle w:val="NormalTok"/>
        </w:rPr>
        <w:t xml:space="preserve">(d</w:t>
      </w:r>
      <w:r>
        <w:rPr>
          <w:rStyle w:val="SpecialCharTok"/>
        </w:rPr>
        <w:t xml:space="preserve">$</w:t>
      </w:r>
      <w:r>
        <w:rPr>
          <w:rStyle w:val="NormalTok"/>
        </w:rPr>
        <w:t xml:space="preserve">day, d</w:t>
      </w:r>
      <w:r>
        <w:rPr>
          <w:rStyle w:val="SpecialCharTok"/>
        </w:rPr>
        <w:t xml:space="preserve">$</w:t>
      </w:r>
      <w:r>
        <w:rPr>
          <w:rStyle w:val="NormalTok"/>
        </w:rPr>
        <w:t xml:space="preserve">month, d</w:t>
      </w:r>
      <w:r>
        <w:rPr>
          <w:rStyle w:val="SpecialCharTok"/>
        </w:rPr>
        <w:t xml:space="preserve">$</w:t>
      </w:r>
      <w:r>
        <w:rPr>
          <w:rStyle w:val="NormalTok"/>
        </w:rPr>
        <w:t xml:space="preserve">year, d</w:t>
      </w:r>
      <w:r>
        <w:rPr>
          <w:rStyle w:val="SpecialCharTok"/>
        </w:rPr>
        <w:t xml:space="preserve">$</w:t>
      </w:r>
      <w:r>
        <w:rPr>
          <w:rStyle w:val="NormalTok"/>
        </w:rPr>
        <w:t xml:space="preserve">Total.Number.of.Boats)))</w:t>
      </w:r>
    </w:p>
    <w:p>
      <w:pPr>
        <w:pStyle w:val="SourceCode"/>
      </w:pPr>
      <w:r>
        <w:rPr>
          <w:rStyle w:val="VerbatimChar"/>
        </w:rPr>
        <w:t xml:space="preserve">[1] 386</w:t>
      </w:r>
    </w:p>
    <w:p>
      <w:pPr>
        <w:pStyle w:val="SourceCode"/>
      </w:pPr>
      <w:r>
        <w:rPr>
          <w:rStyle w:val="FunctionTok"/>
        </w:rPr>
        <w:t xml:space="preserve">length</w:t>
      </w:r>
      <w:r>
        <w:rPr>
          <w:rStyle w:val="NormalTok"/>
        </w:rPr>
        <w:t xml:space="preserve">(</w:t>
      </w:r>
      <w:r>
        <w:rPr>
          <w:rStyle w:val="FunctionTok"/>
        </w:rPr>
        <w:t xml:space="preserve">unique</w:t>
      </w:r>
      <w:r>
        <w:rPr>
          <w:rStyle w:val="NormalTok"/>
        </w:rPr>
        <w:t xml:space="preserve">(</w:t>
      </w:r>
      <w:r>
        <w:rPr>
          <w:rStyle w:val="FunctionTok"/>
        </w:rPr>
        <w:t xml:space="preserve">paste0</w:t>
      </w:r>
      <w:r>
        <w:rPr>
          <w:rStyle w:val="NormalTok"/>
        </w:rPr>
        <w:t xml:space="preserve">(d</w:t>
      </w:r>
      <w:r>
        <w:rPr>
          <w:rStyle w:val="SpecialCharTok"/>
        </w:rPr>
        <w:t xml:space="preserve">$</w:t>
      </w:r>
      <w:r>
        <w:rPr>
          <w:rStyle w:val="NormalTok"/>
        </w:rPr>
        <w:t xml:space="preserve">day, d</w:t>
      </w:r>
      <w:r>
        <w:rPr>
          <w:rStyle w:val="SpecialCharTok"/>
        </w:rPr>
        <w:t xml:space="preserve">$</w:t>
      </w:r>
      <w:r>
        <w:rPr>
          <w:rStyle w:val="NormalTok"/>
        </w:rPr>
        <w:t xml:space="preserve">month, d</w:t>
      </w:r>
      <w:r>
        <w:rPr>
          <w:rStyle w:val="SpecialCharTok"/>
        </w:rPr>
        <w:t xml:space="preserve">$</w:t>
      </w:r>
      <w:r>
        <w:rPr>
          <w:rStyle w:val="NormalTok"/>
        </w:rPr>
        <w:t xml:space="preserve">year, d</w:t>
      </w:r>
      <w:r>
        <w:rPr>
          <w:rStyle w:val="SpecialCharTok"/>
        </w:rPr>
        <w:t xml:space="preserve">$</w:t>
      </w:r>
      <w:r>
        <w:rPr>
          <w:rStyle w:val="NormalTok"/>
        </w:rPr>
        <w:t xml:space="preserve">Tournament.Duration)))</w:t>
      </w:r>
    </w:p>
    <w:p>
      <w:pPr>
        <w:pStyle w:val="SourceCode"/>
      </w:pPr>
      <w:r>
        <w:rPr>
          <w:rStyle w:val="VerbatimChar"/>
        </w:rPr>
        <w:t xml:space="preserve">[1] 366</w:t>
      </w:r>
    </w:p>
    <w:p>
      <w:pPr>
        <w:pStyle w:val="SourceCode"/>
      </w:pPr>
      <w:r>
        <w:rPr>
          <w:rStyle w:val="NormalTok"/>
        </w:rPr>
        <w:t xml:space="preserve">d</w:t>
      </w:r>
      <w:r>
        <w:rPr>
          <w:rStyle w:val="SpecialCharTok"/>
        </w:rPr>
        <w:t xml:space="preserve">$</w:t>
      </w:r>
      <w:r>
        <w:rPr>
          <w:rStyle w:val="NormalTok"/>
        </w:rPr>
        <w:t xml:space="preserve">datID </w:t>
      </w:r>
      <w:r>
        <w:rPr>
          <w:rStyle w:val="OtherTok"/>
        </w:rPr>
        <w:t xml:space="preserve">&lt;-</w:t>
      </w:r>
      <w:r>
        <w:rPr>
          <w:rStyle w:val="NormalTok"/>
        </w:rPr>
        <w:t xml:space="preserve"> </w:t>
      </w:r>
      <w:r>
        <w:rPr>
          <w:rStyle w:val="FunctionTok"/>
        </w:rPr>
        <w:t xml:space="preserve">paste0</w:t>
      </w:r>
      <w:r>
        <w:rPr>
          <w:rStyle w:val="NormalTok"/>
        </w:rPr>
        <w:t xml:space="preserve">(d</w:t>
      </w:r>
      <w:r>
        <w:rPr>
          <w:rStyle w:val="SpecialCharTok"/>
        </w:rPr>
        <w:t xml:space="preserve">$</w:t>
      </w:r>
      <w:r>
        <w:rPr>
          <w:rStyle w:val="NormalTok"/>
        </w:rPr>
        <w:t xml:space="preserve">day, d</w:t>
      </w:r>
      <w:r>
        <w:rPr>
          <w:rStyle w:val="SpecialCharTok"/>
        </w:rPr>
        <w:t xml:space="preserve">$</w:t>
      </w:r>
      <w:r>
        <w:rPr>
          <w:rStyle w:val="NormalTok"/>
        </w:rPr>
        <w:t xml:space="preserve">month, d</w:t>
      </w:r>
      <w:r>
        <w:rPr>
          <w:rStyle w:val="SpecialCharTok"/>
        </w:rPr>
        <w:t xml:space="preserve">$</w:t>
      </w:r>
      <w:r>
        <w:rPr>
          <w:rStyle w:val="NormalTok"/>
        </w:rPr>
        <w:t xml:space="preserve">year, d</w:t>
      </w:r>
      <w:r>
        <w:rPr>
          <w:rStyle w:val="SpecialCharTok"/>
        </w:rPr>
        <w:t xml:space="preserve">$</w:t>
      </w:r>
      <w:r>
        <w:rPr>
          <w:rStyle w:val="NormalTok"/>
        </w:rPr>
        <w:t xml:space="preserve">Total.Number.Particpants)</w:t>
      </w:r>
      <w:r>
        <w:br/>
      </w:r>
      <w:r>
        <w:br/>
      </w:r>
      <w:r>
        <w:rPr>
          <w:rStyle w:val="CommentTok"/>
        </w:rPr>
        <w:t xml:space="preserve">#barplot(table(d$mon))</w:t>
      </w:r>
    </w:p>
    <w:p>
      <w:pPr>
        <w:pStyle w:val="FirstParagraph"/>
      </w:pPr>
      <w:r>
        <w:t xml:space="preserve">We remove all cases where dolphin is not listed as the target species; we will use only directed dolphin trips in the standardization. We also specify the months that we want to include in the index of abundance. Here we specify December to MArch With this subset of months, we have 128 unique tournaments in the data base across 121 different dates.</w:t>
      </w:r>
    </w:p>
    <w:p>
      <w:pPr>
        <w:pStyle w:val="SourceCode"/>
      </w:pPr>
      <w:r>
        <w:rPr>
          <w:rStyle w:val="CommentTok"/>
        </w:rPr>
        <w:t xml:space="preserve"># remove non-target cases; use only directed trips -------------------</w:t>
      </w:r>
      <w:r>
        <w:br/>
      </w:r>
      <w:r>
        <w:rPr>
          <w:rStyle w:val="NormalTok"/>
        </w:rPr>
        <w:t xml:space="preserve">dfull </w:t>
      </w:r>
      <w:r>
        <w:rPr>
          <w:rStyle w:val="OtherTok"/>
        </w:rPr>
        <w:t xml:space="preserve">&lt;-</w:t>
      </w:r>
      <w:r>
        <w:rPr>
          <w:rStyle w:val="NormalTok"/>
        </w:rPr>
        <w:t xml:space="preserve"> d</w:t>
      </w:r>
      <w:r>
        <w:br/>
      </w:r>
      <w:r>
        <w:rPr>
          <w:rStyle w:val="NormalTok"/>
        </w:rPr>
        <w:t xml:space="preserve">d </w:t>
      </w:r>
      <w:r>
        <w:rPr>
          <w:rStyle w:val="OtherTok"/>
        </w:rPr>
        <w:t xml:space="preserve">&lt;-</w:t>
      </w:r>
      <w:r>
        <w:rPr>
          <w:rStyle w:val="NormalTok"/>
        </w:rPr>
        <w:t xml:space="preserve"> d[</w:t>
      </w:r>
      <w:r>
        <w:rPr>
          <w:rStyle w:val="FunctionTok"/>
        </w:rPr>
        <w:t xml:space="preserve">which</w:t>
      </w:r>
      <w:r>
        <w:rPr>
          <w:rStyle w:val="NormalTok"/>
        </w:rPr>
        <w:t xml:space="preserve">(d</w:t>
      </w:r>
      <w:r>
        <w:rPr>
          <w:rStyle w:val="SpecialCharTok"/>
        </w:rPr>
        <w:t xml:space="preserve">$</w:t>
      </w:r>
      <w:r>
        <w:rPr>
          <w:rStyle w:val="NormalTok"/>
        </w:rPr>
        <w:t xml:space="preserve">Bycatch </w:t>
      </w:r>
      <w:r>
        <w:rPr>
          <w:rStyle w:val="SpecialCharTok"/>
        </w:rPr>
        <w:t xml:space="preserve">==</w:t>
      </w:r>
      <w:r>
        <w:rPr>
          <w:rStyle w:val="NormalTok"/>
        </w:rPr>
        <w:t xml:space="preserve"> </w:t>
      </w:r>
      <w:r>
        <w:rPr>
          <w:rStyle w:val="ConstantTok"/>
        </w:rPr>
        <w:t xml:space="preserve">FALSE</w:t>
      </w:r>
      <w:r>
        <w:rPr>
          <w:rStyle w:val="NormalTok"/>
        </w:rPr>
        <w:t xml:space="preserve">), ]</w:t>
      </w:r>
      <w:r>
        <w:br/>
      </w:r>
      <w:r>
        <w:br/>
      </w:r>
      <w:r>
        <w:rPr>
          <w:rStyle w:val="CommentTok"/>
        </w:rPr>
        <w:t xml:space="preserve"># subset by season, e.g. 0 - 4 is December to April -------------------</w:t>
      </w:r>
      <w:r>
        <w:br/>
      </w:r>
      <w:r>
        <w:rPr>
          <w:rStyle w:val="NormalTok"/>
        </w:rPr>
        <w:t xml:space="preserve">d </w:t>
      </w:r>
      <w:r>
        <w:rPr>
          <w:rStyle w:val="OtherTok"/>
        </w:rPr>
        <w:t xml:space="preserve">&lt;-</w:t>
      </w:r>
      <w:r>
        <w:rPr>
          <w:rStyle w:val="NormalTok"/>
        </w:rPr>
        <w:t xml:space="preserve"> d[</w:t>
      </w:r>
      <w:r>
        <w:rPr>
          <w:rStyle w:val="FunctionTok"/>
        </w:rPr>
        <w:t xml:space="preserve">which</w:t>
      </w:r>
      <w:r>
        <w:rPr>
          <w:rStyle w:val="NormalTok"/>
        </w:rPr>
        <w:t xml:space="preserve">(d</w:t>
      </w:r>
      <w:r>
        <w:rPr>
          <w:rStyle w:val="SpecialCharTok"/>
        </w:rPr>
        <w:t xml:space="preserve">$</w:t>
      </w:r>
      <w:r>
        <w:rPr>
          <w:rStyle w:val="NormalTok"/>
        </w:rPr>
        <w:t xml:space="preserve">mon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&amp;</w:t>
      </w:r>
      <w:r>
        <w:rPr>
          <w:rStyle w:val="NormalTok"/>
        </w:rPr>
        <w:t xml:space="preserve"> d</w:t>
      </w:r>
      <w:r>
        <w:rPr>
          <w:rStyle w:val="SpecialCharTok"/>
        </w:rPr>
        <w:t xml:space="preserve">$</w:t>
      </w:r>
      <w:r>
        <w:rPr>
          <w:rStyle w:val="NormalTok"/>
        </w:rPr>
        <w:t xml:space="preserve">mon </w:t>
      </w:r>
      <w:r>
        <w:rPr>
          <w:rStyle w:val="SpecialCharTok"/>
        </w:rPr>
        <w:t xml:space="preserve">&lt;=</w:t>
      </w:r>
      <w:r>
        <w:rPr>
          <w:rStyle w:val="NormalTok"/>
        </w:rPr>
        <w:t xml:space="preserve"> </w:t>
      </w:r>
      <w:r>
        <w:rPr>
          <w:rStyle w:val="DecValTok"/>
        </w:rPr>
        <w:t xml:space="preserve">3</w:t>
      </w:r>
      <w:r>
        <w:rPr>
          <w:rStyle w:val="NormalTok"/>
        </w:rPr>
        <w:t xml:space="preserve">), ]</w:t>
      </w:r>
      <w:r>
        <w:br/>
      </w:r>
      <w:r>
        <w:br/>
      </w:r>
      <w:r>
        <w:rPr>
          <w:rStyle w:val="CommentTok"/>
        </w:rPr>
        <w:t xml:space="preserve">#length(unique(d$Date))</w:t>
      </w:r>
      <w:r>
        <w:br/>
      </w:r>
      <w:r>
        <w:rPr>
          <w:rStyle w:val="FunctionTok"/>
        </w:rPr>
        <w:t xml:space="preserve">length</w:t>
      </w:r>
      <w:r>
        <w:rPr>
          <w:rStyle w:val="NormalTok"/>
        </w:rPr>
        <w:t xml:space="preserve">(</w:t>
      </w:r>
      <w:r>
        <w:rPr>
          <w:rStyle w:val="FunctionTok"/>
        </w:rPr>
        <w:t xml:space="preserve">unique</w:t>
      </w:r>
      <w:r>
        <w:rPr>
          <w:rStyle w:val="NormalTok"/>
        </w:rPr>
        <w:t xml:space="preserve">(d</w:t>
      </w:r>
      <w:r>
        <w:rPr>
          <w:rStyle w:val="SpecialCharTok"/>
        </w:rPr>
        <w:t xml:space="preserve">$</w:t>
      </w:r>
      <w:r>
        <w:rPr>
          <w:rStyle w:val="NormalTok"/>
        </w:rPr>
        <w:t xml:space="preserve">dat))</w:t>
      </w:r>
    </w:p>
    <w:p>
      <w:pPr>
        <w:pStyle w:val="SourceCode"/>
      </w:pPr>
      <w:r>
        <w:rPr>
          <w:rStyle w:val="VerbatimChar"/>
        </w:rPr>
        <w:t xml:space="preserve">[1] 121</w:t>
      </w:r>
    </w:p>
    <w:p>
      <w:pPr>
        <w:pStyle w:val="SourceCode"/>
      </w:pPr>
      <w:r>
        <w:rPr>
          <w:rStyle w:val="FunctionTok"/>
        </w:rPr>
        <w:t xml:space="preserve">length</w:t>
      </w:r>
      <w:r>
        <w:rPr>
          <w:rStyle w:val="NormalTok"/>
        </w:rPr>
        <w:t xml:space="preserve">(</w:t>
      </w:r>
      <w:r>
        <w:rPr>
          <w:rStyle w:val="FunctionTok"/>
        </w:rPr>
        <w:t xml:space="preserve">unique</w:t>
      </w:r>
      <w:r>
        <w:rPr>
          <w:rStyle w:val="NormalTok"/>
        </w:rPr>
        <w:t xml:space="preserve">(d</w:t>
      </w:r>
      <w:r>
        <w:rPr>
          <w:rStyle w:val="SpecialCharTok"/>
        </w:rPr>
        <w:t xml:space="preserve">$</w:t>
      </w:r>
      <w:r>
        <w:rPr>
          <w:rStyle w:val="NormalTok"/>
        </w:rPr>
        <w:t xml:space="preserve">datID))</w:t>
      </w:r>
    </w:p>
    <w:p>
      <w:pPr>
        <w:pStyle w:val="SourceCode"/>
      </w:pPr>
      <w:r>
        <w:rPr>
          <w:rStyle w:val="VerbatimChar"/>
        </w:rPr>
        <w:t xml:space="preserve">[1] 128</w:t>
      </w:r>
    </w:p>
    <w:p>
      <w:pPr>
        <w:pStyle w:val="FirstParagraph"/>
      </w:pPr>
      <w:r>
        <w:t xml:space="preserve">Next we calculate the total weight by tournament, by summing the reported weights across each tournament ID. We then set up a new data frame where each tournament is a row, and columns represent the attributes of each tournament (year, month, zone, participants, number of boats, fishing time, duration, total weight and total abundance). We also calculate the average weight by dividing total weight by total abundance.</w:t>
      </w:r>
    </w:p>
    <w:p>
      <w:pPr>
        <w:pStyle w:val="SourceCode"/>
      </w:pPr>
      <w:r>
        <w:rPr>
          <w:rStyle w:val="CommentTok"/>
        </w:rPr>
        <w:t xml:space="preserve"># calculate total by tournament ----------------------------</w:t>
      </w:r>
      <w:r>
        <w:br/>
      </w:r>
      <w:r>
        <w:rPr>
          <w:rStyle w:val="NormalTok"/>
        </w:rPr>
        <w:t xml:space="preserve">totWT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Weight..Kg., d</w:t>
      </w:r>
      <w:r>
        <w:rPr>
          <w:rStyle w:val="SpecialCharTok"/>
        </w:rPr>
        <w:t xml:space="preserve">$</w:t>
      </w:r>
      <w:r>
        <w:rPr>
          <w:rStyle w:val="NormalTok"/>
        </w:rPr>
        <w:t xml:space="preserve">datID, sum, </w:t>
      </w:r>
      <w:r>
        <w:rPr>
          <w:rStyle w:val="AttributeTok"/>
        </w:rPr>
        <w:t xml:space="preserve">na.rm =</w:t>
      </w:r>
      <w:r>
        <w:rPr>
          <w:rStyle w:val="NormalTok"/>
        </w:rPr>
        <w:t xml:space="preserve"> T)</w:t>
      </w:r>
      <w:r>
        <w:br/>
      </w:r>
      <w:r>
        <w:rPr>
          <w:rStyle w:val="NormalTok"/>
        </w:rPr>
        <w:t xml:space="preserve">totN </w:t>
      </w:r>
      <w:r>
        <w:rPr>
          <w:rStyle w:val="OtherTok"/>
        </w:rPr>
        <w:t xml:space="preserve">&lt;-</w:t>
      </w:r>
      <w:r>
        <w:rPr>
          <w:rStyle w:val="NormalTok"/>
        </w:rPr>
        <w:t xml:space="preserve"> </w:t>
      </w:r>
      <w:r>
        <w:rPr>
          <w:rStyle w:val="FunctionTok"/>
        </w:rPr>
        <w:t xml:space="preserve">table</w:t>
      </w:r>
      <w:r>
        <w:rPr>
          <w:rStyle w:val="NormalTok"/>
        </w:rPr>
        <w:t xml:space="preserve">(d</w:t>
      </w:r>
      <w:r>
        <w:rPr>
          <w:rStyle w:val="SpecialCharTok"/>
        </w:rPr>
        <w:t xml:space="preserve">$</w:t>
      </w:r>
      <w:r>
        <w:rPr>
          <w:rStyle w:val="NormalTok"/>
        </w:rPr>
        <w:t xml:space="preserve">datID)</w:t>
      </w:r>
      <w:r>
        <w:br/>
      </w:r>
      <w:r>
        <w:rPr>
          <w:rStyle w:val="NormalTok"/>
        </w:rPr>
        <w:t xml:space="preserve">mon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mon, d</w:t>
      </w:r>
      <w:r>
        <w:rPr>
          <w:rStyle w:val="SpecialCharTok"/>
        </w:rPr>
        <w:t xml:space="preserve">$</w:t>
      </w:r>
      <w:r>
        <w:rPr>
          <w:rStyle w:val="NormalTok"/>
        </w:rPr>
        <w:t xml:space="preserve">datID, mean, </w:t>
      </w:r>
      <w:r>
        <w:rPr>
          <w:rStyle w:val="AttributeTok"/>
        </w:rPr>
        <w:t xml:space="preserve">na.rm =</w:t>
      </w:r>
      <w:r>
        <w:rPr>
          <w:rStyle w:val="NormalTok"/>
        </w:rPr>
        <w:t xml:space="preserve"> T)</w:t>
      </w:r>
      <w:r>
        <w:br/>
      </w:r>
      <w:r>
        <w:rPr>
          <w:rStyle w:val="NormalTok"/>
        </w:rPr>
        <w:t xml:space="preserve">year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year2, d</w:t>
      </w:r>
      <w:r>
        <w:rPr>
          <w:rStyle w:val="SpecialCharTok"/>
        </w:rPr>
        <w:t xml:space="preserve">$</w:t>
      </w:r>
      <w:r>
        <w:rPr>
          <w:rStyle w:val="NormalTok"/>
        </w:rPr>
        <w:t xml:space="preserve">datID, mean, </w:t>
      </w:r>
      <w:r>
        <w:rPr>
          <w:rStyle w:val="AttributeTok"/>
        </w:rPr>
        <w:t xml:space="preserve">na.rm =</w:t>
      </w:r>
      <w:r>
        <w:rPr>
          <w:rStyle w:val="NormalTok"/>
        </w:rPr>
        <w:t xml:space="preserve"> T)</w:t>
      </w:r>
      <w:r>
        <w:br/>
      </w:r>
      <w:r>
        <w:br/>
      </w:r>
      <w:r>
        <w:rPr>
          <w:rStyle w:val="CommentTok"/>
        </w:rPr>
        <w:t xml:space="preserve"># checks on month and tournament assignments ----------------------</w:t>
      </w:r>
      <w:r>
        <w:br/>
      </w:r>
      <w:r>
        <w:rPr>
          <w:rStyle w:val="CommentTok"/>
        </w:rPr>
        <w:t xml:space="preserve">#table(d$year[d$mon == 0.5], d$year2[d$mon == 0.5])</w:t>
      </w:r>
      <w:r>
        <w:br/>
      </w:r>
      <w:r>
        <w:rPr>
          <w:rStyle w:val="CommentTok"/>
        </w:rPr>
        <w:t xml:space="preserve">#table(d$year[d$mon != 0.5], d$year2[d$mon != 0.5])</w:t>
      </w:r>
      <w:r>
        <w:br/>
      </w:r>
      <w:r>
        <w:br/>
      </w:r>
      <w:r>
        <w:rPr>
          <w:rStyle w:val="FunctionTok"/>
        </w:rPr>
        <w:t xml:space="preserve">max</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Total.Number.Particpants, d</w:t>
      </w:r>
      <w:r>
        <w:rPr>
          <w:rStyle w:val="SpecialCharTok"/>
        </w:rPr>
        <w:t xml:space="preserve">$</w:t>
      </w:r>
      <w:r>
        <w:rPr>
          <w:rStyle w:val="NormalTok"/>
        </w:rPr>
        <w:t xml:space="preserve">datID, sd), </w:t>
      </w:r>
      <w:r>
        <w:rPr>
          <w:rStyle w:val="AttributeTok"/>
        </w:rPr>
        <w:t xml:space="preserve">na.rm =</w:t>
      </w:r>
      <w:r>
        <w:rPr>
          <w:rStyle w:val="NormalTok"/>
        </w:rPr>
        <w:t xml:space="preserve"> T)  </w:t>
      </w:r>
      <w:r>
        <w:rPr>
          <w:rStyle w:val="CommentTok"/>
        </w:rPr>
        <w:t xml:space="preserve"># should all be zeros</w:t>
      </w:r>
    </w:p>
    <w:p>
      <w:pPr>
        <w:pStyle w:val="SourceCode"/>
      </w:pPr>
      <w:r>
        <w:rPr>
          <w:rStyle w:val="VerbatimChar"/>
        </w:rPr>
        <w:t xml:space="preserve">[1] 0</w:t>
      </w:r>
    </w:p>
    <w:p>
      <w:pPr>
        <w:pStyle w:val="SourceCode"/>
      </w:pPr>
      <w:r>
        <w:rPr>
          <w:rStyle w:val="FunctionTok"/>
        </w:rPr>
        <w:t xml:space="preserve">max</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Total.Number.of.Boats, d</w:t>
      </w:r>
      <w:r>
        <w:rPr>
          <w:rStyle w:val="SpecialCharTok"/>
        </w:rPr>
        <w:t xml:space="preserve">$</w:t>
      </w:r>
      <w:r>
        <w:rPr>
          <w:rStyle w:val="NormalTok"/>
        </w:rPr>
        <w:t xml:space="preserve">datID, sd), </w:t>
      </w:r>
      <w:r>
        <w:rPr>
          <w:rStyle w:val="AttributeTok"/>
        </w:rPr>
        <w:t xml:space="preserve">na.rm =</w:t>
      </w:r>
      <w:r>
        <w:rPr>
          <w:rStyle w:val="NormalTok"/>
        </w:rPr>
        <w:t xml:space="preserve"> T)</w:t>
      </w:r>
    </w:p>
    <w:p>
      <w:pPr>
        <w:pStyle w:val="SourceCode"/>
      </w:pPr>
      <w:r>
        <w:rPr>
          <w:rStyle w:val="VerbatimChar"/>
        </w:rPr>
        <w:t xml:space="preserve">[1] 0</w:t>
      </w:r>
    </w:p>
    <w:p>
      <w:pPr>
        <w:pStyle w:val="SourceCode"/>
      </w:pPr>
      <w:r>
        <w:rPr>
          <w:rStyle w:val="FunctionTok"/>
        </w:rPr>
        <w:t xml:space="preserve">max</w:t>
      </w:r>
      <w:r>
        <w:rPr>
          <w:rStyle w:val="NormalTok"/>
        </w:rPr>
        <w:t xml:space="preserve">(</w:t>
      </w:r>
      <w:r>
        <w:rPr>
          <w:rStyle w:val="FunctionTok"/>
        </w:rPr>
        <w:t xml:space="preserve">tapply</w:t>
      </w:r>
      <w:r>
        <w:rPr>
          <w:rStyle w:val="NormalTok"/>
        </w:rPr>
        <w:t xml:space="preserve">(d</w:t>
      </w:r>
      <w:r>
        <w:rPr>
          <w:rStyle w:val="SpecialCharTok"/>
        </w:rPr>
        <w:t xml:space="preserve">$</w:t>
      </w:r>
      <w:r>
        <w:rPr>
          <w:rStyle w:val="NormalTok"/>
        </w:rPr>
        <w:t xml:space="preserve">Average.Time.Spent.Fishing, d</w:t>
      </w:r>
      <w:r>
        <w:rPr>
          <w:rStyle w:val="SpecialCharTok"/>
        </w:rPr>
        <w:t xml:space="preserve">$</w:t>
      </w:r>
      <w:r>
        <w:rPr>
          <w:rStyle w:val="NormalTok"/>
        </w:rPr>
        <w:t xml:space="preserve">datID, sd), </w:t>
      </w:r>
      <w:r>
        <w:rPr>
          <w:rStyle w:val="AttributeTok"/>
        </w:rPr>
        <w:t xml:space="preserve">na.rm =</w:t>
      </w:r>
      <w:r>
        <w:rPr>
          <w:rStyle w:val="NormalTok"/>
        </w:rPr>
        <w:t xml:space="preserve"> T)</w:t>
      </w:r>
    </w:p>
    <w:p>
      <w:pPr>
        <w:pStyle w:val="SourceCode"/>
      </w:pPr>
      <w:r>
        <w:rPr>
          <w:rStyle w:val="VerbatimChar"/>
        </w:rPr>
        <w:t xml:space="preserve">[1] 0</w:t>
      </w:r>
    </w:p>
    <w:p>
      <w:pPr>
        <w:pStyle w:val="SourceCode"/>
      </w:pPr>
      <w:r>
        <w:rPr>
          <w:rStyle w:val="CommentTok"/>
        </w:rPr>
        <w:t xml:space="preserve"># assign attributes of tournaments -------------------------------</w:t>
      </w:r>
      <w:r>
        <w:br/>
      </w:r>
      <w:r>
        <w:rPr>
          <w:rStyle w:val="NormalTok"/>
        </w:rPr>
        <w:t xml:space="preserve">Npart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Total.Number.Particpants, d</w:t>
      </w:r>
      <w:r>
        <w:rPr>
          <w:rStyle w:val="SpecialCharTok"/>
        </w:rPr>
        <w:t xml:space="preserve">$</w:t>
      </w:r>
      <w:r>
        <w:rPr>
          <w:rStyle w:val="NormalTok"/>
        </w:rPr>
        <w:t xml:space="preserve">datID, mean, </w:t>
      </w:r>
      <w:r>
        <w:rPr>
          <w:rStyle w:val="AttributeTok"/>
        </w:rPr>
        <w:t xml:space="preserve">na.rm =</w:t>
      </w:r>
      <w:r>
        <w:rPr>
          <w:rStyle w:val="NormalTok"/>
        </w:rPr>
        <w:t xml:space="preserve"> T)</w:t>
      </w:r>
      <w:r>
        <w:br/>
      </w:r>
      <w:r>
        <w:rPr>
          <w:rStyle w:val="NormalTok"/>
        </w:rPr>
        <w:t xml:space="preserve">Nboat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Total.Number.of.Boats, d</w:t>
      </w:r>
      <w:r>
        <w:rPr>
          <w:rStyle w:val="SpecialCharTok"/>
        </w:rPr>
        <w:t xml:space="preserve">$</w:t>
      </w:r>
      <w:r>
        <w:rPr>
          <w:rStyle w:val="NormalTok"/>
        </w:rPr>
        <w:t xml:space="preserve">datID, mean, </w:t>
      </w:r>
      <w:r>
        <w:rPr>
          <w:rStyle w:val="AttributeTok"/>
        </w:rPr>
        <w:t xml:space="preserve">na.rm =</w:t>
      </w:r>
      <w:r>
        <w:rPr>
          <w:rStyle w:val="NormalTok"/>
        </w:rPr>
        <w:t xml:space="preserve"> T)</w:t>
      </w:r>
      <w:r>
        <w:br/>
      </w:r>
      <w:r>
        <w:rPr>
          <w:rStyle w:val="NormalTok"/>
        </w:rPr>
        <w:t xml:space="preserve">Ftime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Average.Time.Spent.Fishing, d</w:t>
      </w:r>
      <w:r>
        <w:rPr>
          <w:rStyle w:val="SpecialCharTok"/>
        </w:rPr>
        <w:t xml:space="preserve">$</w:t>
      </w:r>
      <w:r>
        <w:rPr>
          <w:rStyle w:val="NormalTok"/>
        </w:rPr>
        <w:t xml:space="preserve">datID, mean, </w:t>
      </w:r>
      <w:r>
        <w:rPr>
          <w:rStyle w:val="AttributeTok"/>
        </w:rPr>
        <w:t xml:space="preserve">na.rm =</w:t>
      </w:r>
      <w:r>
        <w:rPr>
          <w:rStyle w:val="NormalTok"/>
        </w:rPr>
        <w:t xml:space="preserve"> T)</w:t>
      </w:r>
      <w:r>
        <w:br/>
      </w:r>
      <w:r>
        <w:rPr>
          <w:rStyle w:val="NormalTok"/>
        </w:rPr>
        <w:t xml:space="preserve">dura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Tournament.Duration, d</w:t>
      </w:r>
      <w:r>
        <w:rPr>
          <w:rStyle w:val="SpecialCharTok"/>
        </w:rPr>
        <w:t xml:space="preserve">$</w:t>
      </w:r>
      <w:r>
        <w:rPr>
          <w:rStyle w:val="NormalTok"/>
        </w:rPr>
        <w:t xml:space="preserve">datID, mean, </w:t>
      </w:r>
      <w:r>
        <w:rPr>
          <w:rStyle w:val="AttributeTok"/>
        </w:rPr>
        <w:t xml:space="preserve">na.rm =</w:t>
      </w:r>
      <w:r>
        <w:rPr>
          <w:rStyle w:val="NormalTok"/>
        </w:rPr>
        <w:t xml:space="preserve"> T)</w:t>
      </w:r>
      <w:r>
        <w:br/>
      </w:r>
      <w:r>
        <w:rPr>
          <w:rStyle w:val="NormalTok"/>
        </w:rPr>
        <w:t xml:space="preserve">zone </w:t>
      </w:r>
      <w:r>
        <w:rPr>
          <w:rStyle w:val="OtherTok"/>
        </w:rPr>
        <w:t xml:space="preserve">&lt;-</w:t>
      </w:r>
      <w:r>
        <w:rPr>
          <w:rStyle w:val="NormalTok"/>
        </w:rPr>
        <w:t xml:space="preserve"> </w:t>
      </w:r>
      <w:r>
        <w:rPr>
          <w:rStyle w:val="FunctionTok"/>
        </w:rPr>
        <w:t xml:space="preserve">tapply</w:t>
      </w:r>
      <w:r>
        <w:rPr>
          <w:rStyle w:val="NormalTok"/>
        </w:rPr>
        <w:t xml:space="preserve">(d</w:t>
      </w:r>
      <w:r>
        <w:rPr>
          <w:rStyle w:val="SpecialCharTok"/>
        </w:rPr>
        <w:t xml:space="preserve">$</w:t>
      </w:r>
      <w:r>
        <w:rPr>
          <w:rStyle w:val="NormalTok"/>
        </w:rPr>
        <w:t xml:space="preserve">Zone, d</w:t>
      </w:r>
      <w:r>
        <w:rPr>
          <w:rStyle w:val="SpecialCharTok"/>
        </w:rPr>
        <w:t xml:space="preserve">$</w:t>
      </w:r>
      <w:r>
        <w:rPr>
          <w:rStyle w:val="NormalTok"/>
        </w:rPr>
        <w:t xml:space="preserve">datID, mean, </w:t>
      </w:r>
      <w:r>
        <w:rPr>
          <w:rStyle w:val="AttributeTok"/>
        </w:rPr>
        <w:t xml:space="preserve">na.rm =</w:t>
      </w:r>
      <w:r>
        <w:rPr>
          <w:rStyle w:val="NormalTok"/>
        </w:rPr>
        <w:t xml:space="preserve"> T)</w:t>
      </w:r>
      <w:r>
        <w:br/>
      </w:r>
      <w:r>
        <w:br/>
      </w:r>
      <w:r>
        <w:rPr>
          <w:rStyle w:val="CommentTok"/>
        </w:rPr>
        <w:t xml:space="preserve"># new data frame for standardization ----------------------------------</w:t>
      </w:r>
      <w:r>
        <w:br/>
      </w:r>
      <w:r>
        <w:rPr>
          <w:rStyle w:val="NormalTok"/>
        </w:rPr>
        <w:t xml:space="preserve">dat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FunctionTok"/>
        </w:rPr>
        <w:t xml:space="preserve">cbind</w:t>
      </w:r>
      <w:r>
        <w:rPr>
          <w:rStyle w:val="NormalTok"/>
        </w:rPr>
        <w:t xml:space="preserve">(year, mon, zone, Npart, Nboat, Ftime, dura, totWT, totN))</w:t>
      </w:r>
      <w:r>
        <w:br/>
      </w:r>
      <w:r>
        <w:rPr>
          <w:rStyle w:val="NormalTok"/>
        </w:rPr>
        <w:t xml:space="preserve">dat</w:t>
      </w:r>
      <w:r>
        <w:rPr>
          <w:rStyle w:val="SpecialCharTok"/>
        </w:rPr>
        <w:t xml:space="preserve">$</w:t>
      </w:r>
      <w:r>
        <w:rPr>
          <w:rStyle w:val="NormalTok"/>
        </w:rPr>
        <w:t xml:space="preserve">avwt </w:t>
      </w:r>
      <w:r>
        <w:rPr>
          <w:rStyle w:val="OtherTok"/>
        </w:rPr>
        <w:t xml:space="preserve">&lt;-</w:t>
      </w:r>
      <w:r>
        <w:rPr>
          <w:rStyle w:val="NormalTok"/>
        </w:rPr>
        <w:t xml:space="preserve"> dat</w:t>
      </w:r>
      <w:r>
        <w:rPr>
          <w:rStyle w:val="SpecialCharTok"/>
        </w:rPr>
        <w:t xml:space="preserve">$</w:t>
      </w:r>
      <w:r>
        <w:rPr>
          <w:rStyle w:val="NormalTok"/>
        </w:rPr>
        <w:t xml:space="preserve">totWT </w:t>
      </w:r>
      <w:r>
        <w:rPr>
          <w:rStyle w:val="SpecialCharTok"/>
        </w:rPr>
        <w:t xml:space="preserve">/</w:t>
      </w:r>
      <w:r>
        <w:rPr>
          <w:rStyle w:val="NormalTok"/>
        </w:rPr>
        <w:t xml:space="preserve"> dat</w:t>
      </w:r>
      <w:r>
        <w:rPr>
          <w:rStyle w:val="SpecialCharTok"/>
        </w:rPr>
        <w:t xml:space="preserve">$</w:t>
      </w:r>
      <w:r>
        <w:rPr>
          <w:rStyle w:val="NormalTok"/>
        </w:rPr>
        <w:t xml:space="preserve">totN</w:t>
      </w:r>
      <w:r>
        <w:br/>
      </w:r>
      <w:r>
        <w:br/>
      </w:r>
      <w:r>
        <w:rPr>
          <w:rStyle w:val="FunctionTok"/>
        </w:rPr>
        <w:t xml:space="preserve">head</w:t>
      </w:r>
      <w:r>
        <w:rPr>
          <w:rStyle w:val="NormalTok"/>
        </w:rPr>
        <w:t xml:space="preserve">(dat)</w:t>
      </w:r>
    </w:p>
    <w:p>
      <w:pPr>
        <w:pStyle w:val="SourceCode"/>
      </w:pPr>
      <w:r>
        <w:rPr>
          <w:rStyle w:val="VerbatimChar"/>
        </w:rPr>
        <w:t xml:space="preserve">             year mon zone Npart Nboat Ftime dura   totWT totN     avwt</w:t>
      </w:r>
      <w:r>
        <w:br/>
      </w:r>
      <w:r>
        <w:rPr>
          <w:rStyle w:val="VerbatimChar"/>
        </w:rPr>
        <w:t xml:space="preserve">10Feb2007140 2007   2    1   140    35   8.0    1  347.64   49 7.094694</w:t>
      </w:r>
      <w:r>
        <w:br/>
      </w:r>
      <w:r>
        <w:rPr>
          <w:rStyle w:val="VerbatimChar"/>
        </w:rPr>
        <w:t xml:space="preserve">10Feb200824  2008   2    1    24    15   7.0    1  264.71   33 8.021515</w:t>
      </w:r>
      <w:r>
        <w:br/>
      </w:r>
      <w:r>
        <w:rPr>
          <w:rStyle w:val="VerbatimChar"/>
        </w:rPr>
        <w:t xml:space="preserve">10Jan2009332 2009   1    1   332    83   8.0    2  770.44  147 5.241088</w:t>
      </w:r>
      <w:r>
        <w:br/>
      </w:r>
      <w:r>
        <w:rPr>
          <w:rStyle w:val="VerbatimChar"/>
        </w:rPr>
        <w:t xml:space="preserve">10Jan2014188 2014   1    1   188    47   7.5    2 1479.82  249 5.943052</w:t>
      </w:r>
      <w:r>
        <w:br/>
      </w:r>
      <w:r>
        <w:rPr>
          <w:rStyle w:val="VerbatimChar"/>
        </w:rPr>
        <w:t xml:space="preserve">10Jan2015136 2015   1    1   136    34   7.5    2  794.72  264 3.010303</w:t>
      </w:r>
      <w:r>
        <w:br/>
      </w:r>
      <w:r>
        <w:rPr>
          <w:rStyle w:val="VerbatimChar"/>
        </w:rPr>
        <w:t xml:space="preserve">10Mar2001192 2001   3    2   192    48   8.0    2 2499.33  272 9.188713</w:t>
      </w:r>
    </w:p>
    <w:p>
      <w:pPr>
        <w:pStyle w:val="FirstParagraph"/>
      </w:pPr>
      <w:r>
        <w:t xml:space="preserve">There are a number of missing values in this data frame. For fishing time and number of boats, we impute the median of the known values into the missing values. For missing values for the number of boats, we take the number of participants and divide by 4 (given the relationship established above). If both values are missing, we impute the median into the unknown values.</w:t>
      </w:r>
    </w:p>
    <w:p>
      <w:pPr>
        <w:pStyle w:val="SourceCode"/>
      </w:pPr>
      <w:r>
        <w:rPr>
          <w:rStyle w:val="CommentTok"/>
        </w:rPr>
        <w:t xml:space="preserve"># fill in NAs ---------------------------------------------------</w:t>
      </w:r>
      <w:r>
        <w:br/>
      </w:r>
      <w:r>
        <w:rPr>
          <w:rStyle w:val="NormalTok"/>
        </w:rPr>
        <w:t xml:space="preserve">dat</w:t>
      </w:r>
      <w:r>
        <w:rPr>
          <w:rStyle w:val="SpecialCharTok"/>
        </w:rPr>
        <w:t xml:space="preserve">$</w:t>
      </w:r>
      <w:r>
        <w:rPr>
          <w:rStyle w:val="NormalTok"/>
        </w:rPr>
        <w:t xml:space="preserve">Nboat[</w:t>
      </w:r>
      <w:r>
        <w:rPr>
          <w:rStyle w:val="FunctionTok"/>
        </w:rPr>
        <w:t xml:space="preserve">which</w:t>
      </w:r>
      <w:r>
        <w:rPr>
          <w:rStyle w:val="NormalTok"/>
        </w:rPr>
        <w:t xml:space="preserve">(dat</w:t>
      </w:r>
      <w:r>
        <w:rPr>
          <w:rStyle w:val="SpecialCharTok"/>
        </w:rPr>
        <w:t xml:space="preserve">$</w:t>
      </w:r>
      <w:r>
        <w:rPr>
          <w:rStyle w:val="NormalTok"/>
        </w:rPr>
        <w:t xml:space="preserve">Nboat </w:t>
      </w:r>
      <w:r>
        <w:rPr>
          <w:rStyle w:val="SpecialCharTok"/>
        </w:rPr>
        <w:t xml:space="preserve">==</w:t>
      </w:r>
      <w:r>
        <w:rPr>
          <w:rStyle w:val="NormalTok"/>
        </w:rPr>
        <w:t xml:space="preserve"> </w:t>
      </w:r>
      <w:r>
        <w:rPr>
          <w:rStyle w:val="DecValTok"/>
        </w:rPr>
        <w:t xml:space="preserve">0</w:t>
      </w:r>
      <w:r>
        <w:rPr>
          <w:rStyle w:val="NormalTok"/>
        </w:rPr>
        <w:t xml:space="preserve">)] </w:t>
      </w:r>
      <w:r>
        <w:rPr>
          <w:rStyle w:val="OtherTok"/>
        </w:rPr>
        <w:t xml:space="preserve">&lt;-</w:t>
      </w:r>
      <w:r>
        <w:rPr>
          <w:rStyle w:val="NormalTok"/>
        </w:rPr>
        <w:t xml:space="preserve"> </w:t>
      </w:r>
      <w:r>
        <w:rPr>
          <w:rStyle w:val="ConstantTok"/>
        </w:rPr>
        <w:t xml:space="preserve">NA</w:t>
      </w:r>
      <w:r>
        <w:br/>
      </w:r>
      <w:r>
        <w:rPr>
          <w:rStyle w:val="NormalTok"/>
        </w:rPr>
        <w:t xml:space="preserve">dat</w:t>
      </w:r>
      <w:r>
        <w:rPr>
          <w:rStyle w:val="SpecialCharTok"/>
        </w:rPr>
        <w:t xml:space="preserve">$</w:t>
      </w:r>
      <w:r>
        <w:rPr>
          <w:rStyle w:val="NormalTok"/>
        </w:rPr>
        <w:t xml:space="preserve">Npart[</w:t>
      </w:r>
      <w:r>
        <w:rPr>
          <w:rStyle w:val="FunctionTok"/>
        </w:rPr>
        <w:t xml:space="preserve">which</w:t>
      </w:r>
      <w:r>
        <w:rPr>
          <w:rStyle w:val="NormalTok"/>
        </w:rPr>
        <w:t xml:space="preserve">(dat</w:t>
      </w:r>
      <w:r>
        <w:rPr>
          <w:rStyle w:val="SpecialCharTok"/>
        </w:rPr>
        <w:t xml:space="preserve">$</w:t>
      </w:r>
      <w:r>
        <w:rPr>
          <w:rStyle w:val="NormalTok"/>
        </w:rPr>
        <w:t xml:space="preserve">Npart </w:t>
      </w:r>
      <w:r>
        <w:rPr>
          <w:rStyle w:val="SpecialCharTok"/>
        </w:rPr>
        <w:t xml:space="preserve">==</w:t>
      </w:r>
      <w:r>
        <w:rPr>
          <w:rStyle w:val="NormalTok"/>
        </w:rPr>
        <w:t xml:space="preserve"> </w:t>
      </w:r>
      <w:r>
        <w:rPr>
          <w:rStyle w:val="DecValTok"/>
        </w:rPr>
        <w:t xml:space="preserve">0</w:t>
      </w:r>
      <w:r>
        <w:rPr>
          <w:rStyle w:val="NormalTok"/>
        </w:rPr>
        <w:t xml:space="preserve">)] </w:t>
      </w:r>
      <w:r>
        <w:rPr>
          <w:rStyle w:val="OtherTok"/>
        </w:rPr>
        <w:t xml:space="preserve">&lt;-</w:t>
      </w:r>
      <w:r>
        <w:rPr>
          <w:rStyle w:val="NormalTok"/>
        </w:rPr>
        <w:t xml:space="preserve"> </w:t>
      </w:r>
      <w:r>
        <w:rPr>
          <w:rStyle w:val="ConstantTok"/>
        </w:rPr>
        <w:t xml:space="preserve">NA</w:t>
      </w:r>
      <w:r>
        <w:br/>
      </w:r>
      <w:r>
        <w:rPr>
          <w:rStyle w:val="NormalTok"/>
        </w:rPr>
        <w:t xml:space="preserve">dat</w:t>
      </w:r>
      <w:r>
        <w:rPr>
          <w:rStyle w:val="SpecialCharTok"/>
        </w:rPr>
        <w:t xml:space="preserve">$</w:t>
      </w:r>
      <w:r>
        <w:rPr>
          <w:rStyle w:val="NormalTok"/>
        </w:rPr>
        <w:t xml:space="preserve">Ftime[</w:t>
      </w:r>
      <w:r>
        <w:rPr>
          <w:rStyle w:val="FunctionTok"/>
        </w:rPr>
        <w:t xml:space="preserve">which</w:t>
      </w:r>
      <w:r>
        <w:rPr>
          <w:rStyle w:val="NormalTok"/>
        </w:rPr>
        <w:t xml:space="preserve">(dat</w:t>
      </w:r>
      <w:r>
        <w:rPr>
          <w:rStyle w:val="SpecialCharTok"/>
        </w:rPr>
        <w:t xml:space="preserve">$</w:t>
      </w:r>
      <w:r>
        <w:rPr>
          <w:rStyle w:val="NormalTok"/>
        </w:rPr>
        <w:t xml:space="preserve">Ftime </w:t>
      </w:r>
      <w:r>
        <w:rPr>
          <w:rStyle w:val="SpecialCharTok"/>
        </w:rPr>
        <w:t xml:space="preserve">==</w:t>
      </w:r>
      <w:r>
        <w:rPr>
          <w:rStyle w:val="NormalTok"/>
        </w:rPr>
        <w:t xml:space="preserve"> </w:t>
      </w:r>
      <w:r>
        <w:rPr>
          <w:rStyle w:val="DecValTok"/>
        </w:rPr>
        <w:t xml:space="preserve">0</w:t>
      </w:r>
      <w:r>
        <w:rPr>
          <w:rStyle w:val="NormalTok"/>
        </w:rPr>
        <w:t xml:space="preserve">)] </w:t>
      </w:r>
      <w:r>
        <w:rPr>
          <w:rStyle w:val="OtherTok"/>
        </w:rPr>
        <w:t xml:space="preserve">&lt;-</w:t>
      </w:r>
      <w:r>
        <w:rPr>
          <w:rStyle w:val="NormalTok"/>
        </w:rPr>
        <w:t xml:space="preserve"> </w:t>
      </w:r>
      <w:r>
        <w:rPr>
          <w:rStyle w:val="ConstantTok"/>
        </w:rPr>
        <w:t xml:space="preserve">NA</w:t>
      </w:r>
      <w:r>
        <w:br/>
      </w:r>
      <w:r>
        <w:br/>
      </w:r>
      <w:r>
        <w:rPr>
          <w:rStyle w:val="CommentTok"/>
        </w:rPr>
        <w:t xml:space="preserve">#hist(dat$Ftime)</w:t>
      </w:r>
      <w:r>
        <w:br/>
      </w:r>
      <w:r>
        <w:rPr>
          <w:rStyle w:val="FunctionTok"/>
        </w:rPr>
        <w:t xml:space="preserve">which</w:t>
      </w:r>
      <w:r>
        <w:rPr>
          <w:rStyle w:val="NormalTok"/>
        </w:rPr>
        <w:t xml:space="preserve">(</w:t>
      </w:r>
      <w:r>
        <w:rPr>
          <w:rStyle w:val="FunctionTok"/>
        </w:rPr>
        <w:t xml:space="preserve">is.na</w:t>
      </w:r>
      <w:r>
        <w:rPr>
          <w:rStyle w:val="NormalTok"/>
        </w:rPr>
        <w:t xml:space="preserve">(dat</w:t>
      </w:r>
      <w:r>
        <w:rPr>
          <w:rStyle w:val="SpecialCharTok"/>
        </w:rPr>
        <w:t xml:space="preserve">$</w:t>
      </w:r>
      <w:r>
        <w:rPr>
          <w:rStyle w:val="NormalTok"/>
        </w:rPr>
        <w:t xml:space="preserve">Ftime))</w:t>
      </w:r>
    </w:p>
    <w:p>
      <w:pPr>
        <w:pStyle w:val="SourceCode"/>
      </w:pPr>
      <w:r>
        <w:rPr>
          <w:rStyle w:val="VerbatimChar"/>
        </w:rPr>
        <w:t xml:space="preserve">[1]  15  18  68  72  86  94 101 127 128</w:t>
      </w:r>
    </w:p>
    <w:p>
      <w:pPr>
        <w:pStyle w:val="SourceCode"/>
      </w:pPr>
      <w:r>
        <w:rPr>
          <w:rStyle w:val="NormalTok"/>
        </w:rPr>
        <w:t xml:space="preserve">dat</w:t>
      </w:r>
      <w:r>
        <w:rPr>
          <w:rStyle w:val="SpecialCharTok"/>
        </w:rPr>
        <w:t xml:space="preserve">$</w:t>
      </w:r>
      <w:r>
        <w:rPr>
          <w:rStyle w:val="NormalTok"/>
        </w:rPr>
        <w:t xml:space="preserve">Ftime[</w:t>
      </w:r>
      <w:r>
        <w:rPr>
          <w:rStyle w:val="FunctionTok"/>
        </w:rPr>
        <w:t xml:space="preserve">is.na</w:t>
      </w:r>
      <w:r>
        <w:rPr>
          <w:rStyle w:val="NormalTok"/>
        </w:rPr>
        <w:t xml:space="preserve">(dat</w:t>
      </w:r>
      <w:r>
        <w:rPr>
          <w:rStyle w:val="SpecialCharTok"/>
        </w:rPr>
        <w:t xml:space="preserve">$</w:t>
      </w:r>
      <w:r>
        <w:rPr>
          <w:rStyle w:val="NormalTok"/>
        </w:rPr>
        <w:t xml:space="preserve">Ftime)] </w:t>
      </w:r>
      <w:r>
        <w:rPr>
          <w:rStyle w:val="OtherTok"/>
        </w:rPr>
        <w:t xml:space="preserve">&lt;-</w:t>
      </w:r>
      <w:r>
        <w:rPr>
          <w:rStyle w:val="NormalTok"/>
        </w:rPr>
        <w:t xml:space="preserve"> </w:t>
      </w:r>
      <w:r>
        <w:rPr>
          <w:rStyle w:val="FunctionTok"/>
        </w:rPr>
        <w:t xml:space="preserve">median</w:t>
      </w:r>
      <w:r>
        <w:rPr>
          <w:rStyle w:val="NormalTok"/>
        </w:rPr>
        <w:t xml:space="preserve">(dat</w:t>
      </w:r>
      <w:r>
        <w:rPr>
          <w:rStyle w:val="SpecialCharTok"/>
        </w:rPr>
        <w:t xml:space="preserve">$</w:t>
      </w:r>
      <w:r>
        <w:rPr>
          <w:rStyle w:val="NormalTok"/>
        </w:rPr>
        <w:t xml:space="preserve">Ftime, </w:t>
      </w:r>
      <w:r>
        <w:rPr>
          <w:rStyle w:val="AttributeTok"/>
        </w:rPr>
        <w:t xml:space="preserve">na.rm =</w:t>
      </w:r>
      <w:r>
        <w:rPr>
          <w:rStyle w:val="NormalTok"/>
        </w:rPr>
        <w:t xml:space="preserve"> T)</w:t>
      </w:r>
      <w:r>
        <w:br/>
      </w:r>
      <w:r>
        <w:br/>
      </w:r>
      <w:r>
        <w:rPr>
          <w:rStyle w:val="CommentTok"/>
        </w:rPr>
        <w:t xml:space="preserve">#hist(dat$Nboat)</w:t>
      </w:r>
      <w:r>
        <w:br/>
      </w:r>
      <w:r>
        <w:rPr>
          <w:rStyle w:val="FunctionTok"/>
        </w:rPr>
        <w:t xml:space="preserve">which</w:t>
      </w:r>
      <w:r>
        <w:rPr>
          <w:rStyle w:val="NormalTok"/>
        </w:rPr>
        <w:t xml:space="preserve">(</w:t>
      </w:r>
      <w:r>
        <w:rPr>
          <w:rStyle w:val="FunctionTok"/>
        </w:rPr>
        <w:t xml:space="preserve">is.na</w:t>
      </w:r>
      <w:r>
        <w:rPr>
          <w:rStyle w:val="NormalTok"/>
        </w:rPr>
        <w:t xml:space="preserve">(dat</w:t>
      </w:r>
      <w:r>
        <w:rPr>
          <w:rStyle w:val="SpecialCharTok"/>
        </w:rPr>
        <w:t xml:space="preserve">$</w:t>
      </w:r>
      <w:r>
        <w:rPr>
          <w:rStyle w:val="NormalTok"/>
        </w:rPr>
        <w:t xml:space="preserve">Nboat))</w:t>
      </w:r>
    </w:p>
    <w:p>
      <w:pPr>
        <w:pStyle w:val="SourceCode"/>
      </w:pPr>
      <w:r>
        <w:rPr>
          <w:rStyle w:val="VerbatimChar"/>
        </w:rPr>
        <w:t xml:space="preserve">[1]  15  83  94 122 128</w:t>
      </w:r>
    </w:p>
    <w:p>
      <w:pPr>
        <w:pStyle w:val="SourceCode"/>
      </w:pPr>
      <w:r>
        <w:rPr>
          <w:rStyle w:val="FunctionTok"/>
        </w:rPr>
        <w:t xml:space="preserve">which</w:t>
      </w:r>
      <w:r>
        <w:rPr>
          <w:rStyle w:val="NormalTok"/>
        </w:rPr>
        <w:t xml:space="preserve">(</w:t>
      </w:r>
      <w:r>
        <w:rPr>
          <w:rStyle w:val="FunctionTok"/>
        </w:rPr>
        <w:t xml:space="preserve">is.na</w:t>
      </w:r>
      <w:r>
        <w:rPr>
          <w:rStyle w:val="NormalTok"/>
        </w:rPr>
        <w:t xml:space="preserve">(dat</w:t>
      </w:r>
      <w:r>
        <w:rPr>
          <w:rStyle w:val="SpecialCharTok"/>
        </w:rPr>
        <w:t xml:space="preserve">$</w:t>
      </w:r>
      <w:r>
        <w:rPr>
          <w:rStyle w:val="NormalTok"/>
        </w:rPr>
        <w:t xml:space="preserve">Npart))</w:t>
      </w:r>
    </w:p>
    <w:p>
      <w:pPr>
        <w:pStyle w:val="SourceCode"/>
      </w:pPr>
      <w:r>
        <w:rPr>
          <w:rStyle w:val="VerbatimChar"/>
        </w:rPr>
        <w:t xml:space="preserve">[1]  11  12  15  94 101 110 122 128</w:t>
      </w:r>
    </w:p>
    <w:p>
      <w:pPr>
        <w:pStyle w:val="SourceCode"/>
      </w:pPr>
      <w:r>
        <w:rPr>
          <w:rStyle w:val="NormalTok"/>
        </w:rPr>
        <w:t xml:space="preserve">dat</w:t>
      </w:r>
      <w:r>
        <w:rPr>
          <w:rStyle w:val="SpecialCharTok"/>
        </w:rPr>
        <w:t xml:space="preserve">$</w:t>
      </w:r>
      <w:r>
        <w:rPr>
          <w:rStyle w:val="NormalTok"/>
        </w:rPr>
        <w:t xml:space="preserve">Npart[</w:t>
      </w:r>
      <w:r>
        <w:rPr>
          <w:rStyle w:val="FunctionTok"/>
        </w:rPr>
        <w:t xml:space="preserve">is.na</w:t>
      </w:r>
      <w:r>
        <w:rPr>
          <w:rStyle w:val="NormalTok"/>
        </w:rPr>
        <w:t xml:space="preserve">(dat</w:t>
      </w:r>
      <w:r>
        <w:rPr>
          <w:rStyle w:val="SpecialCharTok"/>
        </w:rPr>
        <w:t xml:space="preserve">$</w:t>
      </w:r>
      <w:r>
        <w:rPr>
          <w:rStyle w:val="NormalTok"/>
        </w:rPr>
        <w:t xml:space="preserve">Nboat)]</w:t>
      </w:r>
    </w:p>
    <w:p>
      <w:pPr>
        <w:pStyle w:val="SourceCode"/>
      </w:pPr>
      <w:r>
        <w:rPr>
          <w:rStyle w:val="VerbatimChar"/>
        </w:rPr>
        <w:t xml:space="preserve">[1] NaN  33 NaN  NA NaN</w:t>
      </w:r>
    </w:p>
    <w:p>
      <w:pPr>
        <w:pStyle w:val="SourceCode"/>
      </w:pPr>
      <w:r>
        <w:rPr>
          <w:rStyle w:val="CommentTok"/>
        </w:rPr>
        <w:t xml:space="preserve">#plot(dat$Nboat, dat$Npart)</w:t>
      </w:r>
      <w:r>
        <w:br/>
      </w:r>
      <w:r>
        <w:rPr>
          <w:rStyle w:val="CommentTok"/>
        </w:rPr>
        <w:t xml:space="preserve">#dat$Npart / dat$Nboat</w:t>
      </w:r>
      <w:r>
        <w:br/>
      </w:r>
      <w:r>
        <w:rPr>
          <w:rStyle w:val="NormalTok"/>
        </w:rPr>
        <w:t xml:space="preserve">dat</w:t>
      </w:r>
      <w:r>
        <w:rPr>
          <w:rStyle w:val="SpecialCharTok"/>
        </w:rPr>
        <w:t xml:space="preserve">$</w:t>
      </w:r>
      <w:r>
        <w:rPr>
          <w:rStyle w:val="NormalTok"/>
        </w:rPr>
        <w:t xml:space="preserve">Nboat[</w:t>
      </w:r>
      <w:r>
        <w:rPr>
          <w:rStyle w:val="FunctionTok"/>
        </w:rPr>
        <w:t xml:space="preserve">is.na</w:t>
      </w:r>
      <w:r>
        <w:rPr>
          <w:rStyle w:val="NormalTok"/>
        </w:rPr>
        <w:t xml:space="preserve">(dat</w:t>
      </w:r>
      <w:r>
        <w:rPr>
          <w:rStyle w:val="SpecialCharTok"/>
        </w:rPr>
        <w:t xml:space="preserve">$</w:t>
      </w:r>
      <w:r>
        <w:rPr>
          <w:rStyle w:val="NormalTok"/>
        </w:rPr>
        <w:t xml:space="preserve">Nboat)] </w:t>
      </w:r>
      <w:r>
        <w:rPr>
          <w:rStyle w:val="OtherTok"/>
        </w:rPr>
        <w:t xml:space="preserve">&lt;-</w:t>
      </w:r>
      <w:r>
        <w:rPr>
          <w:rStyle w:val="NormalTok"/>
        </w:rPr>
        <w:t xml:space="preserve"> dat</w:t>
      </w:r>
      <w:r>
        <w:rPr>
          <w:rStyle w:val="SpecialCharTok"/>
        </w:rPr>
        <w:t xml:space="preserve">$</w:t>
      </w:r>
      <w:r>
        <w:rPr>
          <w:rStyle w:val="NormalTok"/>
        </w:rPr>
        <w:t xml:space="preserve">Npart[</w:t>
      </w:r>
      <w:r>
        <w:rPr>
          <w:rStyle w:val="FunctionTok"/>
        </w:rPr>
        <w:t xml:space="preserve">is.na</w:t>
      </w:r>
      <w:r>
        <w:rPr>
          <w:rStyle w:val="NormalTok"/>
        </w:rPr>
        <w:t xml:space="preserve">(dat</w:t>
      </w:r>
      <w:r>
        <w:rPr>
          <w:rStyle w:val="SpecialCharTok"/>
        </w:rPr>
        <w:t xml:space="preserve">$</w:t>
      </w:r>
      <w:r>
        <w:rPr>
          <w:rStyle w:val="NormalTok"/>
        </w:rPr>
        <w:t xml:space="preserve">Nboat)] </w:t>
      </w:r>
      <w:r>
        <w:rPr>
          <w:rStyle w:val="SpecialCharTok"/>
        </w:rPr>
        <w:t xml:space="preserve">/</w:t>
      </w:r>
      <w:r>
        <w:rPr>
          <w:rStyle w:val="NormalTok"/>
        </w:rPr>
        <w:t xml:space="preserve"> </w:t>
      </w:r>
      <w:r>
        <w:rPr>
          <w:rStyle w:val="DecValTok"/>
        </w:rPr>
        <w:t xml:space="preserve">4</w:t>
      </w:r>
      <w:r>
        <w:br/>
      </w:r>
      <w:r>
        <w:rPr>
          <w:rStyle w:val="CommentTok"/>
        </w:rPr>
        <w:t xml:space="preserve">#dat$Npart[is.na(dat$Nboat)]</w:t>
      </w:r>
      <w:r>
        <w:br/>
      </w:r>
      <w:r>
        <w:rPr>
          <w:rStyle w:val="NormalTok"/>
        </w:rPr>
        <w:t xml:space="preserve">dat</w:t>
      </w:r>
      <w:r>
        <w:rPr>
          <w:rStyle w:val="SpecialCharTok"/>
        </w:rPr>
        <w:t xml:space="preserve">$</w:t>
      </w:r>
      <w:r>
        <w:rPr>
          <w:rStyle w:val="NormalTok"/>
        </w:rPr>
        <w:t xml:space="preserve">Nboat[</w:t>
      </w:r>
      <w:r>
        <w:rPr>
          <w:rStyle w:val="FunctionTok"/>
        </w:rPr>
        <w:t xml:space="preserve">is.na</w:t>
      </w:r>
      <w:r>
        <w:rPr>
          <w:rStyle w:val="NormalTok"/>
        </w:rPr>
        <w:t xml:space="preserve">(dat</w:t>
      </w:r>
      <w:r>
        <w:rPr>
          <w:rStyle w:val="SpecialCharTok"/>
        </w:rPr>
        <w:t xml:space="preserve">$</w:t>
      </w:r>
      <w:r>
        <w:rPr>
          <w:rStyle w:val="NormalTok"/>
        </w:rPr>
        <w:t xml:space="preserve">Nboat)] </w:t>
      </w:r>
      <w:r>
        <w:rPr>
          <w:rStyle w:val="OtherTok"/>
        </w:rPr>
        <w:t xml:space="preserve">&lt;-</w:t>
      </w:r>
      <w:r>
        <w:rPr>
          <w:rStyle w:val="NormalTok"/>
        </w:rPr>
        <w:t xml:space="preserve"> </w:t>
      </w:r>
      <w:r>
        <w:rPr>
          <w:rStyle w:val="FunctionTok"/>
        </w:rPr>
        <w:t xml:space="preserve">median</w:t>
      </w:r>
      <w:r>
        <w:rPr>
          <w:rStyle w:val="NormalTok"/>
        </w:rPr>
        <w:t xml:space="preserve">(dat</w:t>
      </w:r>
      <w:r>
        <w:rPr>
          <w:rStyle w:val="SpecialCharTok"/>
        </w:rPr>
        <w:t xml:space="preserve">$</w:t>
      </w:r>
      <w:r>
        <w:rPr>
          <w:rStyle w:val="NormalTok"/>
        </w:rPr>
        <w:t xml:space="preserve">Nboat, </w:t>
      </w:r>
      <w:r>
        <w:rPr>
          <w:rStyle w:val="AttributeTok"/>
        </w:rPr>
        <w:t xml:space="preserve">na.rm =</w:t>
      </w:r>
      <w:r>
        <w:rPr>
          <w:rStyle w:val="NormalTok"/>
        </w:rPr>
        <w:t xml:space="preserve"> T)</w:t>
      </w:r>
      <w:r>
        <w:br/>
      </w:r>
      <w:r>
        <w:br/>
      </w:r>
      <w:r>
        <w:rPr>
          <w:rStyle w:val="FunctionTok"/>
        </w:rPr>
        <w:t xml:space="preserve">which</w:t>
      </w:r>
      <w:r>
        <w:rPr>
          <w:rStyle w:val="NormalTok"/>
        </w:rPr>
        <w:t xml:space="preserve">(</w:t>
      </w:r>
      <w:r>
        <w:rPr>
          <w:rStyle w:val="FunctionTok"/>
        </w:rPr>
        <w:t xml:space="preserve">is.na</w:t>
      </w:r>
      <w:r>
        <w:rPr>
          <w:rStyle w:val="NormalTok"/>
        </w:rPr>
        <w:t xml:space="preserve">(dat</w:t>
      </w:r>
      <w:r>
        <w:rPr>
          <w:rStyle w:val="SpecialCharTok"/>
        </w:rPr>
        <w:t xml:space="preserve">$</w:t>
      </w:r>
      <w:r>
        <w:rPr>
          <w:rStyle w:val="NormalTok"/>
        </w:rPr>
        <w:t xml:space="preserve">Nboat))</w:t>
      </w:r>
    </w:p>
    <w:p>
      <w:pPr>
        <w:pStyle w:val="SourceCode"/>
      </w:pPr>
      <w:r>
        <w:rPr>
          <w:rStyle w:val="VerbatimChar"/>
        </w:rPr>
        <w:t xml:space="preserve">integer(0)</w:t>
      </w:r>
    </w:p>
    <w:p>
      <w:pPr>
        <w:pStyle w:val="SourceCode"/>
      </w:pPr>
      <w:r>
        <w:rPr>
          <w:rStyle w:val="FunctionTok"/>
        </w:rPr>
        <w:t xml:space="preserve">which</w:t>
      </w:r>
      <w:r>
        <w:rPr>
          <w:rStyle w:val="NormalTok"/>
        </w:rPr>
        <w:t xml:space="preserve">(</w:t>
      </w:r>
      <w:r>
        <w:rPr>
          <w:rStyle w:val="FunctionTok"/>
        </w:rPr>
        <w:t xml:space="preserve">is.na</w:t>
      </w:r>
      <w:r>
        <w:rPr>
          <w:rStyle w:val="NormalTok"/>
        </w:rPr>
        <w:t xml:space="preserve">(dat</w:t>
      </w:r>
      <w:r>
        <w:rPr>
          <w:rStyle w:val="SpecialCharTok"/>
        </w:rPr>
        <w:t xml:space="preserve">$</w:t>
      </w:r>
      <w:r>
        <w:rPr>
          <w:rStyle w:val="NormalTok"/>
        </w:rPr>
        <w:t xml:space="preserve">Ftime))</w:t>
      </w:r>
    </w:p>
    <w:p>
      <w:pPr>
        <w:pStyle w:val="SourceCode"/>
      </w:pPr>
      <w:r>
        <w:rPr>
          <w:rStyle w:val="VerbatimChar"/>
        </w:rPr>
        <w:t xml:space="preserve">integer(0)</w:t>
      </w:r>
    </w:p>
    <w:p>
      <w:pPr>
        <w:pStyle w:val="SourceCode"/>
      </w:pPr>
      <w:r>
        <w:rPr>
          <w:rStyle w:val="FunctionTok"/>
        </w:rPr>
        <w:t xml:space="preserve">which</w:t>
      </w:r>
      <w:r>
        <w:rPr>
          <w:rStyle w:val="NormalTok"/>
        </w:rPr>
        <w:t xml:space="preserve">(</w:t>
      </w:r>
      <w:r>
        <w:rPr>
          <w:rStyle w:val="FunctionTok"/>
        </w:rPr>
        <w:t xml:space="preserve">is.na</w:t>
      </w:r>
      <w:r>
        <w:rPr>
          <w:rStyle w:val="NormalTok"/>
        </w:rPr>
        <w:t xml:space="preserve">(dat</w:t>
      </w:r>
      <w:r>
        <w:rPr>
          <w:rStyle w:val="SpecialCharTok"/>
        </w:rPr>
        <w:t xml:space="preserve">$</w:t>
      </w:r>
      <w:r>
        <w:rPr>
          <w:rStyle w:val="NormalTok"/>
        </w:rPr>
        <w:t xml:space="preserve">totN))</w:t>
      </w:r>
    </w:p>
    <w:p>
      <w:pPr>
        <w:pStyle w:val="SourceCode"/>
      </w:pPr>
      <w:r>
        <w:rPr>
          <w:rStyle w:val="VerbatimChar"/>
        </w:rPr>
        <w:t xml:space="preserve">integer(0)</w:t>
      </w:r>
    </w:p>
    <w:p>
      <w:pPr>
        <w:pStyle w:val="FirstParagraph"/>
      </w:pPr>
      <w:r>
        <w:t xml:space="preserve">Finally, we subset the years. Data are very sparse prior to 2000 so we only include the data for 2000 and forward. We calculate the catch-per-unit-effort, defining catch as the total abundance, and effort as the number of boats multiplied by the average time spent fishing.</w:t>
      </w:r>
    </w:p>
    <w:p>
      <w:pPr>
        <w:pStyle w:val="SourceCode"/>
      </w:pPr>
      <w:r>
        <w:rPr>
          <w:rStyle w:val="CommentTok"/>
        </w:rPr>
        <w:t xml:space="preserve"># subset years -----------------------------------</w:t>
      </w:r>
      <w:r>
        <w:br/>
      </w:r>
      <w:r>
        <w:br/>
      </w:r>
      <w:r>
        <w:rPr>
          <w:rStyle w:val="NormalTok"/>
        </w:rPr>
        <w:t xml:space="preserve">yrs </w:t>
      </w:r>
      <w:r>
        <w:rPr>
          <w:rStyle w:val="OtherTok"/>
        </w:rPr>
        <w:t xml:space="preserve">&lt;-</w:t>
      </w:r>
      <w:r>
        <w:rPr>
          <w:rStyle w:val="NormalTok"/>
        </w:rPr>
        <w:t xml:space="preserve"> </w:t>
      </w:r>
      <w:r>
        <w:rPr>
          <w:rStyle w:val="DecValTok"/>
        </w:rPr>
        <w:t xml:space="preserve">2000</w:t>
      </w:r>
      <w:r>
        <w:rPr>
          <w:rStyle w:val="SpecialCharTok"/>
        </w:rPr>
        <w:t xml:space="preserve">:</w:t>
      </w:r>
      <w:r>
        <w:rPr>
          <w:rStyle w:val="DecValTok"/>
        </w:rPr>
        <w:t xml:space="preserve">2020</w:t>
      </w:r>
      <w:r>
        <w:br/>
      </w:r>
      <w:r>
        <w:br/>
      </w:r>
      <w:r>
        <w:rPr>
          <w:rStyle w:val="NormalTok"/>
        </w:rPr>
        <w:t xml:space="preserve">dat[</w:t>
      </w:r>
      <w:r>
        <w:rPr>
          <w:rStyle w:val="FunctionTok"/>
        </w:rPr>
        <w:t xml:space="preserve">is.na</w:t>
      </w:r>
      <w:r>
        <w:rPr>
          <w:rStyle w:val="NormalTok"/>
        </w:rPr>
        <w:t xml:space="preserve">(dat)] </w:t>
      </w:r>
      <w:r>
        <w:rPr>
          <w:rStyle w:val="OtherTok"/>
        </w:rPr>
        <w:t xml:space="preserve">&lt;-</w:t>
      </w:r>
      <w:r>
        <w:rPr>
          <w:rStyle w:val="NormalTok"/>
        </w:rPr>
        <w:t xml:space="preserve"> </w:t>
      </w:r>
      <w:r>
        <w:rPr>
          <w:rStyle w:val="ConstantTok"/>
        </w:rPr>
        <w:t xml:space="preserve">NA</w:t>
      </w:r>
      <w:r>
        <w:br/>
      </w:r>
      <w:r>
        <w:rPr>
          <w:rStyle w:val="NormalTok"/>
        </w:rPr>
        <w:t xml:space="preserve">dat </w:t>
      </w:r>
      <w:r>
        <w:rPr>
          <w:rStyle w:val="OtherTok"/>
        </w:rPr>
        <w:t xml:space="preserve">&lt;-</w:t>
      </w:r>
      <w:r>
        <w:rPr>
          <w:rStyle w:val="NormalTok"/>
        </w:rPr>
        <w:t xml:space="preserve"> dat[</w:t>
      </w:r>
      <w:r>
        <w:rPr>
          <w:rStyle w:val="FunctionTok"/>
        </w:rPr>
        <w:t xml:space="preserve">which</w:t>
      </w:r>
      <w:r>
        <w:rPr>
          <w:rStyle w:val="NormalTok"/>
        </w:rPr>
        <w:t xml:space="preserve">(dat</w:t>
      </w:r>
      <w:r>
        <w:rPr>
          <w:rStyle w:val="SpecialCharTok"/>
        </w:rPr>
        <w:t xml:space="preserve">$</w:t>
      </w:r>
      <w:r>
        <w:rPr>
          <w:rStyle w:val="NormalTok"/>
        </w:rPr>
        <w:t xml:space="preserve">year </w:t>
      </w:r>
      <w:r>
        <w:rPr>
          <w:rStyle w:val="SpecialCharTok"/>
        </w:rPr>
        <w:t xml:space="preserve">&gt;=</w:t>
      </w:r>
      <w:r>
        <w:rPr>
          <w:rStyle w:val="NormalTok"/>
        </w:rPr>
        <w:t xml:space="preserve"> </w:t>
      </w:r>
      <w:r>
        <w:rPr>
          <w:rStyle w:val="FunctionTok"/>
        </w:rPr>
        <w:t xml:space="preserve">min</w:t>
      </w:r>
      <w:r>
        <w:rPr>
          <w:rStyle w:val="NormalTok"/>
        </w:rPr>
        <w:t xml:space="preserve">(yrs)), ]</w:t>
      </w:r>
      <w:r>
        <w:br/>
      </w:r>
      <w:r>
        <w:rPr>
          <w:rStyle w:val="NormalTok"/>
        </w:rPr>
        <w:t xml:space="preserve">dat </w:t>
      </w:r>
      <w:r>
        <w:rPr>
          <w:rStyle w:val="OtherTok"/>
        </w:rPr>
        <w:t xml:space="preserve">&lt;-</w:t>
      </w:r>
      <w:r>
        <w:rPr>
          <w:rStyle w:val="NormalTok"/>
        </w:rPr>
        <w:t xml:space="preserve"> dat[</w:t>
      </w:r>
      <w:r>
        <w:rPr>
          <w:rStyle w:val="FunctionTok"/>
        </w:rPr>
        <w:t xml:space="preserve">which</w:t>
      </w:r>
      <w:r>
        <w:rPr>
          <w:rStyle w:val="NormalTok"/>
        </w:rPr>
        <w:t xml:space="preserve">(dat</w:t>
      </w:r>
      <w:r>
        <w:rPr>
          <w:rStyle w:val="SpecialCharTok"/>
        </w:rPr>
        <w:t xml:space="preserve">$</w:t>
      </w:r>
      <w:r>
        <w:rPr>
          <w:rStyle w:val="NormalTok"/>
        </w:rPr>
        <w:t xml:space="preserve">year </w:t>
      </w:r>
      <w:r>
        <w:rPr>
          <w:rStyle w:val="SpecialCharTok"/>
        </w:rPr>
        <w:t xml:space="preserve">&lt;=</w:t>
      </w:r>
      <w:r>
        <w:rPr>
          <w:rStyle w:val="NormalTok"/>
        </w:rPr>
        <w:t xml:space="preserve"> </w:t>
      </w:r>
      <w:r>
        <w:rPr>
          <w:rStyle w:val="FunctionTok"/>
        </w:rPr>
        <w:t xml:space="preserve">max</w:t>
      </w:r>
      <w:r>
        <w:rPr>
          <w:rStyle w:val="NormalTok"/>
        </w:rPr>
        <w:t xml:space="preserve">(yrs)), ]</w:t>
      </w:r>
      <w:r>
        <w:br/>
      </w:r>
      <w:r>
        <w:br/>
      </w:r>
      <w:r>
        <w:rPr>
          <w:rStyle w:val="CommentTok"/>
        </w:rPr>
        <w:t xml:space="preserve"># calculate CPUE -----------------------------------</w:t>
      </w:r>
      <w:r>
        <w:br/>
      </w:r>
      <w:r>
        <w:rPr>
          <w:rStyle w:val="NormalTok"/>
        </w:rPr>
        <w:t xml:space="preserve">dat</w:t>
      </w:r>
      <w:r>
        <w:rPr>
          <w:rStyle w:val="SpecialCharTok"/>
        </w:rPr>
        <w:t xml:space="preserve">$</w:t>
      </w:r>
      <w:r>
        <w:rPr>
          <w:rStyle w:val="NormalTok"/>
        </w:rPr>
        <w:t xml:space="preserve">eff </w:t>
      </w:r>
      <w:r>
        <w:rPr>
          <w:rStyle w:val="OtherTok"/>
        </w:rPr>
        <w:t xml:space="preserve">&lt;-</w:t>
      </w:r>
      <w:r>
        <w:rPr>
          <w:rStyle w:val="NormalTok"/>
        </w:rPr>
        <w:t xml:space="preserve"> dat</w:t>
      </w:r>
      <w:r>
        <w:rPr>
          <w:rStyle w:val="SpecialCharTok"/>
        </w:rPr>
        <w:t xml:space="preserve">$</w:t>
      </w:r>
      <w:r>
        <w:rPr>
          <w:rStyle w:val="NormalTok"/>
        </w:rPr>
        <w:t xml:space="preserve">Nboat </w:t>
      </w:r>
      <w:r>
        <w:rPr>
          <w:rStyle w:val="SpecialCharTok"/>
        </w:rPr>
        <w:t xml:space="preserve">*</w:t>
      </w:r>
      <w:r>
        <w:rPr>
          <w:rStyle w:val="NormalTok"/>
        </w:rPr>
        <w:t xml:space="preserve"> dat</w:t>
      </w:r>
      <w:r>
        <w:rPr>
          <w:rStyle w:val="SpecialCharTok"/>
        </w:rPr>
        <w:t xml:space="preserve">$</w:t>
      </w:r>
      <w:r>
        <w:rPr>
          <w:rStyle w:val="NormalTok"/>
        </w:rPr>
        <w:t xml:space="preserve">Ftime   </w:t>
      </w:r>
      <w:r>
        <w:rPr>
          <w:rStyle w:val="CommentTok"/>
        </w:rPr>
        <w:t xml:space="preserve"># dat$dura</w:t>
      </w:r>
      <w:r>
        <w:br/>
      </w:r>
      <w:r>
        <w:rPr>
          <w:rStyle w:val="NormalTok"/>
        </w:rPr>
        <w:t xml:space="preserve">dat</w:t>
      </w:r>
      <w:r>
        <w:rPr>
          <w:rStyle w:val="SpecialCharTok"/>
        </w:rPr>
        <w:t xml:space="preserve">$</w:t>
      </w:r>
      <w:r>
        <w:rPr>
          <w:rStyle w:val="NormalTok"/>
        </w:rPr>
        <w:t xml:space="preserve">cpue </w:t>
      </w:r>
      <w:r>
        <w:rPr>
          <w:rStyle w:val="OtherTok"/>
        </w:rPr>
        <w:t xml:space="preserve">&lt;-</w:t>
      </w:r>
      <w:r>
        <w:rPr>
          <w:rStyle w:val="NormalTok"/>
        </w:rPr>
        <w:t xml:space="preserve"> dat</w:t>
      </w:r>
      <w:r>
        <w:rPr>
          <w:rStyle w:val="SpecialCharTok"/>
        </w:rPr>
        <w:t xml:space="preserve">$</w:t>
      </w:r>
      <w:r>
        <w:rPr>
          <w:rStyle w:val="NormalTok"/>
        </w:rPr>
        <w:t xml:space="preserve">totN </w:t>
      </w:r>
      <w:r>
        <w:rPr>
          <w:rStyle w:val="SpecialCharTok"/>
        </w:rPr>
        <w:t xml:space="preserve">/</w:t>
      </w:r>
      <w:r>
        <w:rPr>
          <w:rStyle w:val="NormalTok"/>
        </w:rPr>
        <w:t xml:space="preserve"> dat</w:t>
      </w:r>
      <w:r>
        <w:rPr>
          <w:rStyle w:val="SpecialCharTok"/>
        </w:rPr>
        <w:t xml:space="preserve">$</w:t>
      </w:r>
      <w:r>
        <w:rPr>
          <w:rStyle w:val="NormalTok"/>
        </w:rPr>
        <w:t xml:space="preserve">eff</w:t>
      </w:r>
      <w:r>
        <w:br/>
      </w:r>
      <w:r>
        <w:rPr>
          <w:rStyle w:val="NormalTok"/>
        </w:rPr>
        <w:t xml:space="preserve">dat</w:t>
      </w:r>
      <w:r>
        <w:rPr>
          <w:rStyle w:val="SpecialCharTok"/>
        </w:rPr>
        <w:t xml:space="preserve">$</w:t>
      </w:r>
      <w:r>
        <w:rPr>
          <w:rStyle w:val="NormalTok"/>
        </w:rPr>
        <w:t xml:space="preserve">cpueW </w:t>
      </w:r>
      <w:r>
        <w:rPr>
          <w:rStyle w:val="OtherTok"/>
        </w:rPr>
        <w:t xml:space="preserve">&lt;-</w:t>
      </w:r>
      <w:r>
        <w:rPr>
          <w:rStyle w:val="NormalTok"/>
        </w:rPr>
        <w:t xml:space="preserve"> dat</w:t>
      </w:r>
      <w:r>
        <w:rPr>
          <w:rStyle w:val="SpecialCharTok"/>
        </w:rPr>
        <w:t xml:space="preserve">$</w:t>
      </w:r>
      <w:r>
        <w:rPr>
          <w:rStyle w:val="NormalTok"/>
        </w:rPr>
        <w:t xml:space="preserve">totWT </w:t>
      </w:r>
      <w:r>
        <w:rPr>
          <w:rStyle w:val="SpecialCharTok"/>
        </w:rPr>
        <w:t xml:space="preserve">/</w:t>
      </w:r>
      <w:r>
        <w:rPr>
          <w:rStyle w:val="NormalTok"/>
        </w:rPr>
        <w:t xml:space="preserve"> dat</w:t>
      </w:r>
      <w:r>
        <w:rPr>
          <w:rStyle w:val="SpecialCharTok"/>
        </w:rPr>
        <w:t xml:space="preserve">$</w:t>
      </w:r>
      <w:r>
        <w:rPr>
          <w:rStyle w:val="NormalTok"/>
        </w:rPr>
        <w:t xml:space="preserve">eff</w:t>
      </w:r>
      <w:r>
        <w:br/>
      </w:r>
      <w:r>
        <w:br/>
      </w:r>
      <w:r>
        <w:rPr>
          <w:rStyle w:val="FunctionTok"/>
        </w:rPr>
        <w:t xml:space="preserve">which</w:t>
      </w:r>
      <w:r>
        <w:rPr>
          <w:rStyle w:val="NormalTok"/>
        </w:rPr>
        <w:t xml:space="preserve">(dat</w:t>
      </w:r>
      <w:r>
        <w:rPr>
          <w:rStyle w:val="SpecialCharTok"/>
        </w:rPr>
        <w:t xml:space="preserve">$</w:t>
      </w:r>
      <w:r>
        <w:rPr>
          <w:rStyle w:val="NormalTok"/>
        </w:rPr>
        <w:t xml:space="preserve">cpue </w:t>
      </w:r>
      <w:r>
        <w:rPr>
          <w:rStyle w:val="SpecialCharTok"/>
        </w:rPr>
        <w:t xml:space="preserve">==</w:t>
      </w:r>
      <w:r>
        <w:rPr>
          <w:rStyle w:val="NormalTok"/>
        </w:rPr>
        <w:t xml:space="preserve"> </w:t>
      </w:r>
      <w:r>
        <w:rPr>
          <w:rStyle w:val="StringTok"/>
        </w:rPr>
        <w:t xml:space="preserve">"Inf"</w:t>
      </w:r>
      <w:r>
        <w:rPr>
          <w:rStyle w:val="NormalTok"/>
        </w:rPr>
        <w:t xml:space="preserve">)</w:t>
      </w:r>
    </w:p>
    <w:p>
      <w:pPr>
        <w:pStyle w:val="SourceCode"/>
      </w:pPr>
      <w:r>
        <w:rPr>
          <w:rStyle w:val="VerbatimChar"/>
        </w:rPr>
        <w:t xml:space="preserve">integer(0)</w:t>
      </w:r>
    </w:p>
    <w:p>
      <w:pPr>
        <w:pStyle w:val="SourceCode"/>
      </w:pPr>
      <w:r>
        <w:rPr>
          <w:rStyle w:val="FunctionTok"/>
        </w:rPr>
        <w:t xml:space="preserve">which</w:t>
      </w:r>
      <w:r>
        <w:rPr>
          <w:rStyle w:val="NormalTok"/>
        </w:rPr>
        <w:t xml:space="preserve">(dat</w:t>
      </w:r>
      <w:r>
        <w:rPr>
          <w:rStyle w:val="SpecialCharTok"/>
        </w:rPr>
        <w:t xml:space="preserve">$</w:t>
      </w:r>
      <w:r>
        <w:rPr>
          <w:rStyle w:val="NormalTok"/>
        </w:rPr>
        <w:t xml:space="preserve">cpueW </w:t>
      </w:r>
      <w:r>
        <w:rPr>
          <w:rStyle w:val="SpecialCharTok"/>
        </w:rPr>
        <w:t xml:space="preserve">==</w:t>
      </w:r>
      <w:r>
        <w:rPr>
          <w:rStyle w:val="NormalTok"/>
        </w:rPr>
        <w:t xml:space="preserve"> </w:t>
      </w:r>
      <w:r>
        <w:rPr>
          <w:rStyle w:val="StringTok"/>
        </w:rPr>
        <w:t xml:space="preserve">"Inf"</w:t>
      </w:r>
      <w:r>
        <w:rPr>
          <w:rStyle w:val="NormalTok"/>
        </w:rPr>
        <w:t xml:space="preserve">)</w:t>
      </w:r>
    </w:p>
    <w:p>
      <w:pPr>
        <w:pStyle w:val="SourceCode"/>
      </w:pPr>
      <w:r>
        <w:rPr>
          <w:rStyle w:val="VerbatimChar"/>
        </w:rPr>
        <w:t xml:space="preserve">integer(0)</w:t>
      </w:r>
    </w:p>
    <w:p>
      <w:pPr>
        <w:pStyle w:val="SourceCode"/>
      </w:pPr>
      <w:r>
        <w:rPr>
          <w:rStyle w:val="CommentTok"/>
        </w:rPr>
        <w:t xml:space="preserve">#dat$cpue[which(dat$cpue == "Inf")] &lt;- NA</w:t>
      </w:r>
      <w:r>
        <w:br/>
      </w:r>
      <w:r>
        <w:br/>
      </w:r>
      <w:r>
        <w:rPr>
          <w:rStyle w:val="FunctionTok"/>
        </w:rPr>
        <w:t xml:space="preserve">barplot</w:t>
      </w:r>
      <w:r>
        <w:rPr>
          <w:rStyle w:val="NormalTok"/>
        </w:rPr>
        <w:t xml:space="preserve">(</w:t>
      </w:r>
      <w:r>
        <w:rPr>
          <w:rStyle w:val="FunctionTok"/>
        </w:rPr>
        <w:t xml:space="preserve">table</w:t>
      </w:r>
      <w:r>
        <w:rPr>
          <w:rStyle w:val="NormalTok"/>
        </w:rPr>
        <w:t xml:space="preserve">(dat</w:t>
      </w:r>
      <w:r>
        <w:rPr>
          <w:rStyle w:val="SpecialCharTok"/>
        </w:rPr>
        <w:t xml:space="preserve">$</w:t>
      </w:r>
      <w:r>
        <w:rPr>
          <w:rStyle w:val="NormalTok"/>
        </w:rPr>
        <w:t xml:space="preserve">year), </w:t>
      </w:r>
      <w:r>
        <w:rPr>
          <w:rStyle w:val="AttributeTok"/>
        </w:rPr>
        <w:t xml:space="preserve">las =</w:t>
      </w:r>
      <w:r>
        <w:rPr>
          <w:rStyle w:val="NormalTok"/>
        </w:rPr>
        <w:t xml:space="preserve"> </w:t>
      </w:r>
      <w:r>
        <w:rPr>
          <w:rStyle w:val="DecValTok"/>
        </w:rPr>
        <w:t xml:space="preserve">2</w:t>
      </w:r>
      <w:r>
        <w:rPr>
          <w:rStyle w:val="NormalTok"/>
        </w:rPr>
        <w:t xml:space="preserve">, </w:t>
      </w:r>
      <w:r>
        <w:rPr>
          <w:rStyle w:val="AttributeTok"/>
        </w:rPr>
        <w:t xml:space="preserve">main =</w:t>
      </w:r>
      <w:r>
        <w:rPr>
          <w:rStyle w:val="NormalTok"/>
        </w:rPr>
        <w:t xml:space="preserve"> </w:t>
      </w:r>
      <w:r>
        <w:rPr>
          <w:rStyle w:val="StringTok"/>
        </w:rPr>
        <w:t xml:space="preserve">"Number of tournaments per year"</w:t>
      </w:r>
      <w:r>
        <w:rPr>
          <w:rStyle w:val="NormalTok"/>
        </w:rPr>
        <w:t xml:space="preserve">)</w:t>
      </w:r>
    </w:p>
    <w:p>
      <w:pPr>
        <w:pStyle w:val="FirstParagraph"/>
      </w:pPr>
      <w:r>
        <w:drawing>
          <wp:inline>
            <wp:extent cx="4620126" cy="3696101"/>
            <wp:effectExtent b="0" l="0" r="0" t="0"/>
            <wp:docPr descr="" title="" id="247" name="Picture"/>
            <a:graphic>
              <a:graphicData uri="http://schemas.openxmlformats.org/drawingml/2006/picture">
                <pic:pic>
                  <pic:nvPicPr>
                    <pic:cNvPr descr="PRtournament_files/figure-docx/unnamed-chunk-9-1.png" id="248" name="Picture"/>
                    <pic:cNvPicPr>
                      <a:picLocks noChangeArrowheads="1" noChangeAspect="1"/>
                    </pic:cNvPicPr>
                  </pic:nvPicPr>
                  <pic:blipFill>
                    <a:blip r:embed="rId246"/>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 plot shows the number of tournaments per year. We can see that there are relatively few events for each year.</w:t>
      </w:r>
    </w:p>
    <w:bookmarkEnd w:id="249"/>
    <w:bookmarkStart w:id="259" w:name="analyze-the-nominal-cpue-trends"/>
    <w:p>
      <w:pPr>
        <w:pStyle w:val="Heading2"/>
      </w:pPr>
      <w:r>
        <w:t xml:space="preserve">16.4 Analyze the nominal CPUE trends</w:t>
      </w:r>
    </w:p>
    <w:p>
      <w:pPr>
        <w:pStyle w:val="FirstParagraph"/>
      </w:pPr>
      <w:r>
        <w:t xml:space="preserve">Now using this clean data set we can look at the nominal (average) CPUE by year. We first look at the average weight across all tournaments, and weight by the northern and southern coasts. The weights appear to be highly variable across year and coasts.</w:t>
      </w:r>
    </w:p>
    <w:p>
      <w:pPr>
        <w:pStyle w:val="SourceCode"/>
      </w:pPr>
      <w:r>
        <w:rPr>
          <w:rStyle w:val="CommentTok"/>
        </w:rPr>
        <w:t xml:space="preserve"># look at nominal trends ----------------------------</w:t>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1</w:t>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5</w:t>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(dat</w:t>
      </w:r>
      <w:r>
        <w:rPr>
          <w:rStyle w:val="SpecialCharTok"/>
        </w:rPr>
        <w:t xml:space="preserve">$</w:t>
      </w:r>
      <w:r>
        <w:rPr>
          <w:rStyle w:val="NormalTok"/>
        </w:rPr>
        <w:t xml:space="preserve">avwt, dat</w:t>
      </w:r>
      <w:r>
        <w:rPr>
          <w:rStyle w:val="SpecialCharTok"/>
        </w:rPr>
        <w:t xml:space="preserve">$</w:t>
      </w:r>
      <w:r>
        <w:rPr>
          <w:rStyle w:val="NormalTok"/>
        </w:rPr>
        <w:t xml:space="preserve">year, mean,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"Average weight of tournament-caught dolphinfish by year"</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"average weight (kg)"</w:t>
      </w:r>
      <w:r>
        <w:rPr>
          <w:rStyle w:val="NormalTok"/>
        </w:rPr>
        <w:t xml:space="preserve">)</w:t>
      </w:r>
      <w:r>
        <w:br/>
      </w:r>
      <w:r>
        <w:br/>
      </w:r>
      <w:r>
        <w:rPr>
          <w:rStyle w:val="NormalTok"/>
        </w:rPr>
        <w:t xml:space="preserve">d2 </w:t>
      </w:r>
      <w:r>
        <w:rPr>
          <w:rStyle w:val="OtherTok"/>
        </w:rPr>
        <w:t xml:space="preserve">&lt;-</w:t>
      </w:r>
      <w:r>
        <w:rPr>
          <w:rStyle w:val="NormalTok"/>
        </w:rPr>
        <w:t xml:space="preserve"> dat[</w:t>
      </w:r>
      <w:r>
        <w:rPr>
          <w:rStyle w:val="FunctionTok"/>
        </w:rPr>
        <w:t xml:space="preserve">which</w:t>
      </w:r>
      <w:r>
        <w:rPr>
          <w:rStyle w:val="NormalTok"/>
        </w:rPr>
        <w:t xml:space="preserve">(dat</w:t>
      </w:r>
      <w:r>
        <w:rPr>
          <w:rStyle w:val="SpecialCharTok"/>
        </w:rPr>
        <w:t xml:space="preserve">$</w:t>
      </w:r>
      <w:r>
        <w:rPr>
          <w:rStyle w:val="NormalTok"/>
        </w:rPr>
        <w:t xml:space="preserve">zone </w:t>
      </w:r>
      <w:r>
        <w:rPr>
          <w:rStyle w:val="SpecialCharTok"/>
        </w:rPr>
        <w:t xml:space="preserve">==</w:t>
      </w:r>
      <w:r>
        <w:rPr>
          <w:rStyle w:val="NormalTok"/>
        </w:rPr>
        <w:t xml:space="preserve"> </w:t>
      </w:r>
      <w:r>
        <w:rPr>
          <w:rStyle w:val="DecValTok"/>
        </w:rPr>
        <w:t xml:space="preserve">2</w:t>
      </w:r>
      <w:r>
        <w:rPr>
          <w:rStyle w:val="NormalTok"/>
        </w:rPr>
        <w:t xml:space="preserve">), ]</w:t>
      </w:r>
      <w:r>
        <w:br/>
      </w:r>
      <w:r>
        <w:rPr>
          <w:rStyle w:val="FunctionTok"/>
        </w:rPr>
        <w:t xml:space="preserve">barplot</w:t>
      </w:r>
      <w:r>
        <w:rPr>
          <w:rStyle w:val="NormalTok"/>
        </w:rPr>
        <w:t xml:space="preserve">(</w:t>
      </w:r>
      <w:r>
        <w:rPr>
          <w:rStyle w:val="FunctionTok"/>
        </w:rPr>
        <w:t xml:space="preserve">tapply</w:t>
      </w:r>
      <w:r>
        <w:rPr>
          <w:rStyle w:val="NormalTok"/>
        </w:rPr>
        <w:t xml:space="preserve">(d2</w:t>
      </w:r>
      <w:r>
        <w:rPr>
          <w:rStyle w:val="SpecialCharTok"/>
        </w:rPr>
        <w:t xml:space="preserve">$</w:t>
      </w:r>
      <w:r>
        <w:rPr>
          <w:rStyle w:val="NormalTok"/>
        </w:rPr>
        <w:t xml:space="preserve">avwt, d2</w:t>
      </w:r>
      <w:r>
        <w:rPr>
          <w:rStyle w:val="SpecialCharTok"/>
        </w:rPr>
        <w:t xml:space="preserve">$</w:t>
      </w:r>
      <w:r>
        <w:rPr>
          <w:rStyle w:val="NormalTok"/>
        </w:rPr>
        <w:t xml:space="preserve">year, mean,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"Average weight of tournament-caught dolphinfish by year</w:t>
      </w:r>
      <w:r>
        <w:rPr>
          <w:rStyle w:val="SpecialCharTok"/>
        </w:rPr>
        <w:t xml:space="preserve">\n</w:t>
      </w:r>
      <w:r>
        <w:rPr>
          <w:rStyle w:val="StringTok"/>
        </w:rPr>
        <w:t xml:space="preserve">(Southern coast)"</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"average weight (kg)"</w:t>
      </w:r>
      <w:r>
        <w:rPr>
          <w:rStyle w:val="NormalTok"/>
        </w:rPr>
        <w:t xml:space="preserve">)</w:t>
      </w:r>
      <w:r>
        <w:br/>
      </w:r>
      <w:r>
        <w:br/>
      </w:r>
      <w:r>
        <w:rPr>
          <w:rStyle w:val="NormalTok"/>
        </w:rPr>
        <w:t xml:space="preserve">d2 </w:t>
      </w:r>
      <w:r>
        <w:rPr>
          <w:rStyle w:val="OtherTok"/>
        </w:rPr>
        <w:t xml:space="preserve">&lt;-</w:t>
      </w:r>
      <w:r>
        <w:rPr>
          <w:rStyle w:val="NormalTok"/>
        </w:rPr>
        <w:t xml:space="preserve"> dat[</w:t>
      </w:r>
      <w:r>
        <w:rPr>
          <w:rStyle w:val="FunctionTok"/>
        </w:rPr>
        <w:t xml:space="preserve">which</w:t>
      </w:r>
      <w:r>
        <w:rPr>
          <w:rStyle w:val="NormalTok"/>
        </w:rPr>
        <w:t xml:space="preserve">(dat</w:t>
      </w:r>
      <w:r>
        <w:rPr>
          <w:rStyle w:val="SpecialCharTok"/>
        </w:rPr>
        <w:t xml:space="preserve">$</w:t>
      </w:r>
      <w:r>
        <w:rPr>
          <w:rStyle w:val="NormalTok"/>
        </w:rPr>
        <w:t xml:space="preserve">zone </w:t>
      </w:r>
      <w:r>
        <w:rPr>
          <w:rStyle w:val="SpecialCharTok"/>
        </w:rPr>
        <w:t xml:space="preserve">!=</w:t>
      </w:r>
      <w:r>
        <w:rPr>
          <w:rStyle w:val="NormalTok"/>
        </w:rPr>
        <w:t xml:space="preserve"> </w:t>
      </w:r>
      <w:r>
        <w:rPr>
          <w:rStyle w:val="DecValTok"/>
        </w:rPr>
        <w:t xml:space="preserve">2</w:t>
      </w:r>
      <w:r>
        <w:rPr>
          <w:rStyle w:val="NormalTok"/>
        </w:rPr>
        <w:t xml:space="preserve">), ]</w:t>
      </w:r>
      <w:r>
        <w:br/>
      </w:r>
      <w:r>
        <w:rPr>
          <w:rStyle w:val="FunctionTok"/>
        </w:rPr>
        <w:t xml:space="preserve">barplot</w:t>
      </w:r>
      <w:r>
        <w:rPr>
          <w:rStyle w:val="NormalTok"/>
        </w:rPr>
        <w:t xml:space="preserve">(</w:t>
      </w:r>
      <w:r>
        <w:rPr>
          <w:rStyle w:val="FunctionTok"/>
        </w:rPr>
        <w:t xml:space="preserve">tapply</w:t>
      </w:r>
      <w:r>
        <w:rPr>
          <w:rStyle w:val="NormalTok"/>
        </w:rPr>
        <w:t xml:space="preserve">(d2</w:t>
      </w:r>
      <w:r>
        <w:rPr>
          <w:rStyle w:val="SpecialCharTok"/>
        </w:rPr>
        <w:t xml:space="preserve">$</w:t>
      </w:r>
      <w:r>
        <w:rPr>
          <w:rStyle w:val="NormalTok"/>
        </w:rPr>
        <w:t xml:space="preserve">avwt, d2</w:t>
      </w:r>
      <w:r>
        <w:rPr>
          <w:rStyle w:val="SpecialCharTok"/>
        </w:rPr>
        <w:t xml:space="preserve">$</w:t>
      </w:r>
      <w:r>
        <w:rPr>
          <w:rStyle w:val="NormalTok"/>
        </w:rPr>
        <w:t xml:space="preserve">year, mean,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"Average weight of tournament-caught dolphinfish by year</w:t>
      </w:r>
      <w:r>
        <w:rPr>
          <w:rStyle w:val="SpecialCharTok"/>
        </w:rPr>
        <w:t xml:space="preserve">\n</w:t>
      </w:r>
      <w:r>
        <w:rPr>
          <w:rStyle w:val="StringTok"/>
        </w:rPr>
        <w:t xml:space="preserve">(other coasts)"</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"average weight (kg)"</w:t>
      </w:r>
      <w:r>
        <w:rPr>
          <w:rStyle w:val="NormalTok"/>
        </w:rPr>
        <w:t xml:space="preserve">)</w:t>
      </w:r>
    </w:p>
    <w:p>
      <w:pPr>
        <w:pStyle w:val="FirstParagraph"/>
      </w:pPr>
      <w:r>
        <w:drawing>
          <wp:inline>
            <wp:extent cx="5943600" cy="7429500"/>
            <wp:effectExtent b="0" l="0" r="0" t="0"/>
            <wp:docPr descr="" title="" id="251" name="Picture"/>
            <a:graphic>
              <a:graphicData uri="http://schemas.openxmlformats.org/drawingml/2006/picture">
                <pic:pic>
                  <pic:nvPicPr>
                    <pic:cNvPr descr="PRtournament_files/figure-docx/unnamed-chunk-10-1.png" id="252" name="Picture"/>
                    <pic:cNvPicPr>
                      <a:picLocks noChangeArrowheads="1" noChangeAspect="1"/>
                    </pic:cNvPicPr>
                  </pic:nvPicPr>
                  <pic:blipFill>
                    <a:blip r:embed="rId250"/>
                    <a:stretch>
                      <a:fillRect/>
                    </a:stretch>
                  </pic:blipFill>
                  <pic:spPr bwMode="auto">
                    <a:xfrm>
                      <a:off x="0" y="0"/>
                      <a:ext cx="5943600" cy="7429500"/>
                    </a:xfrm>
                    <a:prstGeom prst="rect">
                      <a:avLst/>
                    </a:prstGeom>
                    <a:noFill/>
                    <a:ln w="9525">
                      <a:noFill/>
                      <a:headEnd/>
                      <a:tailEnd/>
                    </a:ln>
                  </pic:spPr>
                </pic:pic>
              </a:graphicData>
            </a:graphic>
          </wp:inline>
        </w:drawing>
      </w:r>
    </w:p>
    <w:p>
      <w:pPr>
        <w:pStyle w:val="SourceCode"/>
      </w:pPr>
      <w:r>
        <w:rPr>
          <w:rStyle w:val="CommentTok"/>
        </w:rPr>
        <w:t xml:space="preserve"># look at nominal trends by year, month and zone</w:t>
      </w:r>
      <w:r>
        <w:br/>
      </w:r>
      <w:r>
        <w:rPr>
          <w:rStyle w:val="FunctionTok"/>
        </w:rPr>
        <w:t xml:space="preserve">barplot</w:t>
      </w:r>
      <w:r>
        <w:rPr>
          <w:rStyle w:val="NormalTok"/>
        </w:rPr>
        <w:t xml:space="preserve">(</w:t>
      </w:r>
      <w:r>
        <w:rPr>
          <w:rStyle w:val="FunctionTok"/>
        </w:rPr>
        <w:t xml:space="preserve">tapply</w:t>
      </w:r>
      <w:r>
        <w:rPr>
          <w:rStyle w:val="NormalTok"/>
        </w:rPr>
        <w:t xml:space="preserve">(dat</w:t>
      </w:r>
      <w:r>
        <w:rPr>
          <w:rStyle w:val="SpecialCharTok"/>
        </w:rPr>
        <w:t xml:space="preserve">$</w:t>
      </w:r>
      <w:r>
        <w:rPr>
          <w:rStyle w:val="NormalTok"/>
        </w:rPr>
        <w:t xml:space="preserve">cpue, dat</w:t>
      </w:r>
      <w:r>
        <w:rPr>
          <w:rStyle w:val="SpecialCharTok"/>
        </w:rPr>
        <w:t xml:space="preserve">$</w:t>
      </w:r>
      <w:r>
        <w:rPr>
          <w:rStyle w:val="NormalTok"/>
        </w:rPr>
        <w:t xml:space="preserve">year, mean,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"Average CPUE of tournament-caught dolphinfish by year"</w:t>
      </w:r>
      <w:r>
        <w:rPr>
          <w:rStyle w:val="NormalTok"/>
        </w:rPr>
        <w:t xml:space="preserve">, </w:t>
      </w:r>
      <w:r>
        <w:br/>
      </w:r>
      <w:r>
        <w:rPr>
          <w:rStyle w:val="NormalTok"/>
        </w:rPr>
        <w:t xml:space="preserve">        </w:t>
      </w:r>
      <w:r>
        <w:rPr>
          <w:rStyle w:val="AttributeTok"/>
        </w:rPr>
        <w:t xml:space="preserve">xlab =</w:t>
      </w:r>
      <w:r>
        <w:rPr>
          <w:rStyle w:val="NormalTok"/>
        </w:rPr>
        <w:t xml:space="preserve"> </w:t>
      </w:r>
      <w:r>
        <w:rPr>
          <w:rStyle w:val="StringTok"/>
        </w:rPr>
        <w:t xml:space="preserve">"year"</w:t>
      </w:r>
      <w:r>
        <w:rPr>
          <w:rStyle w:val="NormalTok"/>
        </w:rPr>
        <w:t xml:space="preserve">, </w:t>
      </w:r>
      <w:r>
        <w:rPr>
          <w:rStyle w:val="AttributeTok"/>
        </w:rPr>
        <w:t xml:space="preserve">ylab =</w:t>
      </w:r>
      <w:r>
        <w:rPr>
          <w:rStyle w:val="NormalTok"/>
        </w:rPr>
        <w:t xml:space="preserve"> </w:t>
      </w:r>
      <w:r>
        <w:rPr>
          <w:rStyle w:val="StringTok"/>
        </w:rPr>
        <w:t xml:space="preserve">"CPUE"</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(dat</w:t>
      </w:r>
      <w:r>
        <w:rPr>
          <w:rStyle w:val="SpecialCharTok"/>
        </w:rPr>
        <w:t xml:space="preserve">$</w:t>
      </w:r>
      <w:r>
        <w:rPr>
          <w:rStyle w:val="NormalTok"/>
        </w:rPr>
        <w:t xml:space="preserve">cpue, dat</w:t>
      </w:r>
      <w:r>
        <w:rPr>
          <w:rStyle w:val="SpecialCharTok"/>
        </w:rPr>
        <w:t xml:space="preserve">$</w:t>
      </w:r>
      <w:r>
        <w:rPr>
          <w:rStyle w:val="NormalTok"/>
        </w:rPr>
        <w:t xml:space="preserve">mon, mean,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"Average CPUE of tournament-caught dolphinfish by month"</w:t>
      </w:r>
      <w:r>
        <w:rPr>
          <w:rStyle w:val="NormalTok"/>
        </w:rPr>
        <w:t xml:space="preserve">, </w:t>
      </w:r>
      <w:r>
        <w:br/>
      </w:r>
      <w:r>
        <w:rPr>
          <w:rStyle w:val="NormalTok"/>
        </w:rPr>
        <w:t xml:space="preserve">        </w:t>
      </w:r>
      <w:r>
        <w:rPr>
          <w:rStyle w:val="AttributeTok"/>
        </w:rPr>
        <w:t xml:space="preserve">xlab =</w:t>
      </w:r>
      <w:r>
        <w:rPr>
          <w:rStyle w:val="NormalTok"/>
        </w:rPr>
        <w:t xml:space="preserve"> </w:t>
      </w:r>
      <w:r>
        <w:rPr>
          <w:rStyle w:val="StringTok"/>
        </w:rPr>
        <w:t xml:space="preserve">"month"</w:t>
      </w:r>
      <w:r>
        <w:rPr>
          <w:rStyle w:val="NormalTok"/>
        </w:rPr>
        <w:t xml:space="preserve">, </w:t>
      </w:r>
      <w:r>
        <w:rPr>
          <w:rStyle w:val="AttributeTok"/>
        </w:rPr>
        <w:t xml:space="preserve">ylab =</w:t>
      </w:r>
      <w:r>
        <w:rPr>
          <w:rStyle w:val="NormalTok"/>
        </w:rPr>
        <w:t xml:space="preserve"> </w:t>
      </w:r>
      <w:r>
        <w:rPr>
          <w:rStyle w:val="StringTok"/>
        </w:rPr>
        <w:t xml:space="preserve">"CPUE"</w:t>
      </w:r>
      <w:r>
        <w:rPr>
          <w:rStyle w:val="NormalTok"/>
        </w:rPr>
        <w:t xml:space="preserve">)</w:t>
      </w:r>
      <w:r>
        <w:br/>
      </w:r>
      <w:r>
        <w:rPr>
          <w:rStyle w:val="FunctionTok"/>
        </w:rPr>
        <w:t xml:space="preserve">barplot</w:t>
      </w:r>
      <w:r>
        <w:rPr>
          <w:rStyle w:val="NormalTok"/>
        </w:rPr>
        <w:t xml:space="preserve">(</w:t>
      </w:r>
      <w:r>
        <w:rPr>
          <w:rStyle w:val="FunctionTok"/>
        </w:rPr>
        <w:t xml:space="preserve">tapply</w:t>
      </w:r>
      <w:r>
        <w:rPr>
          <w:rStyle w:val="NormalTok"/>
        </w:rPr>
        <w:t xml:space="preserve">(dat</w:t>
      </w:r>
      <w:r>
        <w:rPr>
          <w:rStyle w:val="SpecialCharTok"/>
        </w:rPr>
        <w:t xml:space="preserve">$</w:t>
      </w:r>
      <w:r>
        <w:rPr>
          <w:rStyle w:val="NormalTok"/>
        </w:rPr>
        <w:t xml:space="preserve">cpue, dat</w:t>
      </w:r>
      <w:r>
        <w:rPr>
          <w:rStyle w:val="SpecialCharTok"/>
        </w:rPr>
        <w:t xml:space="preserve">$</w:t>
      </w:r>
      <w:r>
        <w:rPr>
          <w:rStyle w:val="NormalTok"/>
        </w:rPr>
        <w:t xml:space="preserve">zone, mean, </w:t>
      </w:r>
      <w:r>
        <w:rPr>
          <w:rStyle w:val="AttributeTok"/>
        </w:rPr>
        <w:t xml:space="preserve">na.rm =</w:t>
      </w:r>
      <w:r>
        <w:rPr>
          <w:rStyle w:val="NormalTok"/>
        </w:rPr>
        <w:t xml:space="preserve"> T), </w:t>
      </w:r>
      <w:r>
        <w:rPr>
          <w:rStyle w:val="AttributeTok"/>
        </w:rPr>
        <w:t xml:space="preserve">las =</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main =</w:t>
      </w:r>
      <w:r>
        <w:rPr>
          <w:rStyle w:val="NormalTok"/>
        </w:rPr>
        <w:t xml:space="preserve"> </w:t>
      </w:r>
      <w:r>
        <w:rPr>
          <w:rStyle w:val="StringTok"/>
        </w:rPr>
        <w:t xml:space="preserve">"Average CPUE of tournament-caught dolphinfish by zone"</w:t>
      </w:r>
      <w:r>
        <w:rPr>
          <w:rStyle w:val="NormalTok"/>
        </w:rPr>
        <w:t xml:space="preserve">, </w:t>
      </w:r>
      <w:r>
        <w:br/>
      </w:r>
      <w:r>
        <w:rPr>
          <w:rStyle w:val="NormalTok"/>
        </w:rPr>
        <w:t xml:space="preserve">        </w:t>
      </w:r>
      <w:r>
        <w:rPr>
          <w:rStyle w:val="AttributeTok"/>
        </w:rPr>
        <w:t xml:space="preserve">xlab =</w:t>
      </w:r>
      <w:r>
        <w:rPr>
          <w:rStyle w:val="NormalTok"/>
        </w:rPr>
        <w:t xml:space="preserve"> </w:t>
      </w:r>
      <w:r>
        <w:rPr>
          <w:rStyle w:val="StringTok"/>
        </w:rPr>
        <w:t xml:space="preserve">"zone"</w:t>
      </w:r>
      <w:r>
        <w:rPr>
          <w:rStyle w:val="NormalTok"/>
        </w:rPr>
        <w:t xml:space="preserve">, </w:t>
      </w:r>
      <w:r>
        <w:rPr>
          <w:rStyle w:val="AttributeTok"/>
        </w:rPr>
        <w:t xml:space="preserve">ylab =</w:t>
      </w:r>
      <w:r>
        <w:rPr>
          <w:rStyle w:val="NormalTok"/>
        </w:rPr>
        <w:t xml:space="preserve"> </w:t>
      </w:r>
      <w:r>
        <w:rPr>
          <w:rStyle w:val="StringTok"/>
        </w:rPr>
        <w:t xml:space="preserve">"CPUE"</w:t>
      </w:r>
      <w:r>
        <w:rPr>
          <w:rStyle w:val="NormalTok"/>
        </w:rPr>
        <w:t xml:space="preserve">)</w:t>
      </w:r>
    </w:p>
    <w:p>
      <w:pPr>
        <w:pStyle w:val="FirstParagraph"/>
      </w:pPr>
      <w:r>
        <w:drawing>
          <wp:inline>
            <wp:extent cx="5943600" cy="7429500"/>
            <wp:effectExtent b="0" l="0" r="0" t="0"/>
            <wp:docPr descr="" title="" id="254" name="Picture"/>
            <a:graphic>
              <a:graphicData uri="http://schemas.openxmlformats.org/drawingml/2006/picture">
                <pic:pic>
                  <pic:nvPicPr>
                    <pic:cNvPr descr="PRtournament_files/figure-docx/unnamed-chunk-10-2.png" id="255" name="Picture"/>
                    <pic:cNvPicPr>
                      <a:picLocks noChangeArrowheads="1" noChangeAspect="1"/>
                    </pic:cNvPicPr>
                  </pic:nvPicPr>
                  <pic:blipFill>
                    <a:blip r:embed="rId253"/>
                    <a:stretch>
                      <a:fillRect/>
                    </a:stretch>
                  </pic:blipFill>
                  <pic:spPr bwMode="auto">
                    <a:xfrm>
                      <a:off x="0" y="0"/>
                      <a:ext cx="5943600" cy="7429500"/>
                    </a:xfrm>
                    <a:prstGeom prst="rect">
                      <a:avLst/>
                    </a:prstGeom>
                    <a:noFill/>
                    <a:ln w="9525">
                      <a:noFill/>
                      <a:headEnd/>
                      <a:tailEnd/>
                    </a:ln>
                  </pic:spPr>
                </pic:pic>
              </a:graphicData>
            </a:graphic>
          </wp:inline>
        </w:drawing>
      </w:r>
    </w:p>
    <w:p>
      <w:pPr>
        <w:pStyle w:val="SourceCode"/>
      </w:pP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r>
      <w:r>
        <w:rPr>
          <w:rStyle w:val="FunctionTok"/>
        </w:rPr>
        <w:t xml:space="preserve">plot</w:t>
      </w:r>
      <w:r>
        <w:rPr>
          <w:rStyle w:val="NormalTok"/>
        </w:rPr>
        <w:t xml:space="preserve">(</w:t>
      </w:r>
      <w:r>
        <w:rPr>
          <w:rStyle w:val="FunctionTok"/>
        </w:rPr>
        <w:t xml:space="preserve">tapply</w:t>
      </w:r>
      <w:r>
        <w:rPr>
          <w:rStyle w:val="NormalTok"/>
        </w:rPr>
        <w:t xml:space="preserve">(dat</w:t>
      </w:r>
      <w:r>
        <w:rPr>
          <w:rStyle w:val="SpecialCharTok"/>
        </w:rPr>
        <w:t xml:space="preserve">$</w:t>
      </w:r>
      <w:r>
        <w:rPr>
          <w:rStyle w:val="NormalTok"/>
        </w:rPr>
        <w:t xml:space="preserve">cpue, dat</w:t>
      </w:r>
      <w:r>
        <w:rPr>
          <w:rStyle w:val="SpecialCharTok"/>
        </w:rPr>
        <w:t xml:space="preserve">$</w:t>
      </w:r>
      <w:r>
        <w:rPr>
          <w:rStyle w:val="NormalTok"/>
        </w:rPr>
        <w:t xml:space="preserve">year, mean, </w:t>
      </w:r>
      <w:r>
        <w:rPr>
          <w:rStyle w:val="AttributeTok"/>
        </w:rPr>
        <w:t xml:space="preserve">na.rm =</w:t>
      </w:r>
      <w:r>
        <w:rPr>
          <w:rStyle w:val="NormalTok"/>
        </w:rPr>
        <w:t xml:space="preserve"> T), </w:t>
      </w:r>
      <w:r>
        <w:rPr>
          <w:rStyle w:val="FunctionTok"/>
        </w:rPr>
        <w:t xml:space="preserve">tapply</w:t>
      </w:r>
      <w:r>
        <w:rPr>
          <w:rStyle w:val="NormalTok"/>
        </w:rPr>
        <w:t xml:space="preserve">(dat</w:t>
      </w:r>
      <w:r>
        <w:rPr>
          <w:rStyle w:val="SpecialCharTok"/>
        </w:rPr>
        <w:t xml:space="preserve">$</w:t>
      </w:r>
      <w:r>
        <w:rPr>
          <w:rStyle w:val="NormalTok"/>
        </w:rPr>
        <w:t xml:space="preserve">cpueW, dat</w:t>
      </w:r>
      <w:r>
        <w:rPr>
          <w:rStyle w:val="SpecialCharTok"/>
        </w:rPr>
        <w:t xml:space="preserve">$</w:t>
      </w:r>
      <w:r>
        <w:rPr>
          <w:rStyle w:val="NormalTok"/>
        </w:rPr>
        <w:t xml:space="preserve">year, mean, </w:t>
      </w:r>
      <w:r>
        <w:rPr>
          <w:rStyle w:val="AttributeTok"/>
        </w:rPr>
        <w:t xml:space="preserve">na.rm =</w:t>
      </w:r>
      <w:r>
        <w:rPr>
          <w:rStyle w:val="NormalTok"/>
        </w:rPr>
        <w:t xml:space="preserve"> T), </w:t>
      </w:r>
      <w:r>
        <w:br/>
      </w:r>
      <w:r>
        <w:rPr>
          <w:rStyle w:val="NormalTok"/>
        </w:rPr>
        <w:t xml:space="preserve">     </w:t>
      </w:r>
      <w:r>
        <w:rPr>
          <w:rStyle w:val="AttributeTok"/>
        </w:rPr>
        <w:t xml:space="preserve">xlab =</w:t>
      </w:r>
      <w:r>
        <w:rPr>
          <w:rStyle w:val="NormalTok"/>
        </w:rPr>
        <w:t xml:space="preserve"> </w:t>
      </w:r>
      <w:r>
        <w:rPr>
          <w:rStyle w:val="StringTok"/>
        </w:rPr>
        <w:t xml:space="preserve">"nominal CPUE by number"</w:t>
      </w:r>
      <w:r>
        <w:rPr>
          <w:rStyle w:val="NormalTok"/>
        </w:rPr>
        <w:t xml:space="preserve">, </w:t>
      </w:r>
      <w:r>
        <w:rPr>
          <w:rStyle w:val="AttributeTok"/>
        </w:rPr>
        <w:t xml:space="preserve">ylab =</w:t>
      </w:r>
      <w:r>
        <w:rPr>
          <w:rStyle w:val="NormalTok"/>
        </w:rPr>
        <w:t xml:space="preserve"> </w:t>
      </w:r>
      <w:r>
        <w:rPr>
          <w:rStyle w:val="StringTok"/>
        </w:rPr>
        <w:t xml:space="preserve">"nominal CPUE by weight"</w:t>
      </w:r>
      <w:r>
        <w:rPr>
          <w:rStyle w:val="NormalTok"/>
        </w:rPr>
        <w:t xml:space="preserve">)</w:t>
      </w:r>
    </w:p>
    <w:p>
      <w:pPr>
        <w:pStyle w:val="FirstParagraph"/>
      </w:pPr>
      <w:r>
        <w:drawing>
          <wp:inline>
            <wp:extent cx="4620126" cy="4620126"/>
            <wp:effectExtent b="0" l="0" r="0" t="0"/>
            <wp:docPr descr="" title="" id="257" name="Picture"/>
            <a:graphic>
              <a:graphicData uri="http://schemas.openxmlformats.org/drawingml/2006/picture">
                <pic:pic>
                  <pic:nvPicPr>
                    <pic:cNvPr descr="PRtournament_files/figure-docx/unnamed-chunk-11-1.png" id="258" name="Picture"/>
                    <pic:cNvPicPr>
                      <a:picLocks noChangeArrowheads="1" noChangeAspect="1"/>
                    </pic:cNvPicPr>
                  </pic:nvPicPr>
                  <pic:blipFill>
                    <a:blip r:embed="rId256"/>
                    <a:stretch>
                      <a:fillRect/>
                    </a:stretch>
                  </pic:blipFill>
                  <pic:spPr bwMode="auto">
                    <a:xfrm>
                      <a:off x="0" y="0"/>
                      <a:ext cx="4620126" cy="4620126"/>
                    </a:xfrm>
                    <a:prstGeom prst="rect">
                      <a:avLst/>
                    </a:prstGeom>
                    <a:noFill/>
                    <a:ln w="9525">
                      <a:noFill/>
                      <a:headEnd/>
                      <a:tailEnd/>
                    </a:ln>
                  </pic:spPr>
                </pic:pic>
              </a:graphicData>
            </a:graphic>
          </wp:inline>
        </w:drawing>
      </w:r>
    </w:p>
    <w:p>
      <w:pPr>
        <w:pStyle w:val="SourceCode"/>
      </w:pPr>
      <w:r>
        <w:rPr>
          <w:rStyle w:val="FunctionTok"/>
        </w:rPr>
        <w:t xml:space="preserve">cor</w:t>
      </w:r>
      <w:r>
        <w:rPr>
          <w:rStyle w:val="NormalTok"/>
        </w:rPr>
        <w:t xml:space="preserve">(</w:t>
      </w:r>
      <w:r>
        <w:rPr>
          <w:rStyle w:val="FunctionTok"/>
        </w:rPr>
        <w:t xml:space="preserve">tapply</w:t>
      </w:r>
      <w:r>
        <w:rPr>
          <w:rStyle w:val="NormalTok"/>
        </w:rPr>
        <w:t xml:space="preserve">(dat</w:t>
      </w:r>
      <w:r>
        <w:rPr>
          <w:rStyle w:val="SpecialCharTok"/>
        </w:rPr>
        <w:t xml:space="preserve">$</w:t>
      </w:r>
      <w:r>
        <w:rPr>
          <w:rStyle w:val="NormalTok"/>
        </w:rPr>
        <w:t xml:space="preserve">cpue, dat</w:t>
      </w:r>
      <w:r>
        <w:rPr>
          <w:rStyle w:val="SpecialCharTok"/>
        </w:rPr>
        <w:t xml:space="preserve">$</w:t>
      </w:r>
      <w:r>
        <w:rPr>
          <w:rStyle w:val="NormalTok"/>
        </w:rPr>
        <w:t xml:space="preserve">year, mean, </w:t>
      </w:r>
      <w:r>
        <w:rPr>
          <w:rStyle w:val="AttributeTok"/>
        </w:rPr>
        <w:t xml:space="preserve">na.rm =</w:t>
      </w:r>
      <w:r>
        <w:rPr>
          <w:rStyle w:val="NormalTok"/>
        </w:rPr>
        <w:t xml:space="preserve"> T), </w:t>
      </w:r>
      <w:r>
        <w:rPr>
          <w:rStyle w:val="FunctionTok"/>
        </w:rPr>
        <w:t xml:space="preserve">tapply</w:t>
      </w:r>
      <w:r>
        <w:rPr>
          <w:rStyle w:val="NormalTok"/>
        </w:rPr>
        <w:t xml:space="preserve">(dat</w:t>
      </w:r>
      <w:r>
        <w:rPr>
          <w:rStyle w:val="SpecialCharTok"/>
        </w:rPr>
        <w:t xml:space="preserve">$</w:t>
      </w:r>
      <w:r>
        <w:rPr>
          <w:rStyle w:val="NormalTok"/>
        </w:rPr>
        <w:t xml:space="preserve">cpueW, dat</w:t>
      </w:r>
      <w:r>
        <w:rPr>
          <w:rStyle w:val="SpecialCharTok"/>
        </w:rPr>
        <w:t xml:space="preserve">$</w:t>
      </w:r>
      <w:r>
        <w:rPr>
          <w:rStyle w:val="NormalTok"/>
        </w:rPr>
        <w:t xml:space="preserve">year, mean, </w:t>
      </w:r>
      <w:r>
        <w:rPr>
          <w:rStyle w:val="AttributeTok"/>
        </w:rPr>
        <w:t xml:space="preserve">na.rm =</w:t>
      </w:r>
      <w:r>
        <w:rPr>
          <w:rStyle w:val="NormalTok"/>
        </w:rPr>
        <w:t xml:space="preserve"> T))</w:t>
      </w:r>
    </w:p>
    <w:p>
      <w:pPr>
        <w:pStyle w:val="SourceCode"/>
      </w:pPr>
      <w:r>
        <w:rPr>
          <w:rStyle w:val="VerbatimChar"/>
        </w:rPr>
        <w:t xml:space="preserve">[1] 0.8745617</w:t>
      </w:r>
    </w:p>
    <w:p>
      <w:pPr>
        <w:pStyle w:val="FirstParagraph"/>
      </w:pPr>
      <w:r>
        <w:t xml:space="preserve">There appears to be high variability in the CPUE by year. The highest CPUE appears to occur in December and March. CPUE also varies by zone, the Southern coast having the highest catch rates. CPUE based on number and weight are highly correlated.</w:t>
      </w:r>
    </w:p>
    <w:bookmarkEnd w:id="259"/>
    <w:bookmarkStart w:id="266" w:name="calculate-standardized-cpue-trends"/>
    <w:p>
      <w:pPr>
        <w:pStyle w:val="Heading2"/>
      </w:pPr>
      <w:r>
        <w:t xml:space="preserve">16.5 Calculate standardized CPUE trends</w:t>
      </w:r>
    </w:p>
    <w:p>
      <w:pPr>
        <w:pStyle w:val="FirstParagraph"/>
      </w:pPr>
      <w:r>
        <w:t xml:space="preserve">Now we will carry out the standardization, using day, month and zone as standardization factors. Since the catch rates are highly skewed, we carry out the standardization based on the log CPUE.</w:t>
      </w:r>
    </w:p>
    <w:p>
      <w:pPr>
        <w:pStyle w:val="SourceCode"/>
      </w:pPr>
      <w:r>
        <w:rPr>
          <w:rStyle w:val="CommentTok"/>
        </w:rPr>
        <w:t xml:space="preserve"># convert variables to factors ----------------------</w:t>
      </w:r>
      <w:r>
        <w:br/>
      </w:r>
      <w:r>
        <w:rPr>
          <w:rStyle w:val="NormalTok"/>
        </w:rPr>
        <w:t xml:space="preserve">dat</w:t>
      </w:r>
      <w:r>
        <w:rPr>
          <w:rStyle w:val="SpecialCharTok"/>
        </w:rPr>
        <w:t xml:space="preserve">$</w:t>
      </w:r>
      <w:r>
        <w:rPr>
          <w:rStyle w:val="NormalTok"/>
        </w:rPr>
        <w:t xml:space="preserve">year </w:t>
      </w:r>
      <w:r>
        <w:rPr>
          <w:rStyle w:val="OtherTok"/>
        </w:rPr>
        <w:t xml:space="preserve">&lt;-</w:t>
      </w:r>
      <w:r>
        <w:rPr>
          <w:rStyle w:val="NormalTok"/>
        </w:rPr>
        <w:t xml:space="preserve"> </w:t>
      </w:r>
      <w:r>
        <w:rPr>
          <w:rStyle w:val="FunctionTok"/>
        </w:rPr>
        <w:t xml:space="preserve">as.factor</w:t>
      </w:r>
      <w:r>
        <w:rPr>
          <w:rStyle w:val="NormalTok"/>
        </w:rPr>
        <w:t xml:space="preserve">(dat</w:t>
      </w:r>
      <w:r>
        <w:rPr>
          <w:rStyle w:val="SpecialCharTok"/>
        </w:rPr>
        <w:t xml:space="preserve">$</w:t>
      </w:r>
      <w:r>
        <w:rPr>
          <w:rStyle w:val="NormalTok"/>
        </w:rPr>
        <w:t xml:space="preserve">year)</w:t>
      </w:r>
      <w:r>
        <w:br/>
      </w:r>
      <w:r>
        <w:rPr>
          <w:rStyle w:val="NormalTok"/>
        </w:rPr>
        <w:t xml:space="preserve">dat</w:t>
      </w:r>
      <w:r>
        <w:rPr>
          <w:rStyle w:val="SpecialCharTok"/>
        </w:rPr>
        <w:t xml:space="preserve">$</w:t>
      </w:r>
      <w:r>
        <w:rPr>
          <w:rStyle w:val="NormalTok"/>
        </w:rPr>
        <w:t xml:space="preserve">mon </w:t>
      </w:r>
      <w:r>
        <w:rPr>
          <w:rStyle w:val="OtherTok"/>
        </w:rPr>
        <w:t xml:space="preserve">&lt;-</w:t>
      </w:r>
      <w:r>
        <w:rPr>
          <w:rStyle w:val="NormalTok"/>
        </w:rPr>
        <w:t xml:space="preserve"> </w:t>
      </w:r>
      <w:r>
        <w:rPr>
          <w:rStyle w:val="FunctionTok"/>
        </w:rPr>
        <w:t xml:space="preserve">as.factor</w:t>
      </w:r>
      <w:r>
        <w:rPr>
          <w:rStyle w:val="NormalTok"/>
        </w:rPr>
        <w:t xml:space="preserve">(dat</w:t>
      </w:r>
      <w:r>
        <w:rPr>
          <w:rStyle w:val="SpecialCharTok"/>
        </w:rPr>
        <w:t xml:space="preserve">$</w:t>
      </w:r>
      <w:r>
        <w:rPr>
          <w:rStyle w:val="NormalTok"/>
        </w:rPr>
        <w:t xml:space="preserve">mon)</w:t>
      </w:r>
      <w:r>
        <w:br/>
      </w:r>
      <w:r>
        <w:rPr>
          <w:rStyle w:val="NormalTok"/>
        </w:rPr>
        <w:t xml:space="preserve">dat</w:t>
      </w:r>
      <w:r>
        <w:rPr>
          <w:rStyle w:val="SpecialCharTok"/>
        </w:rPr>
        <w:t xml:space="preserve">$</w:t>
      </w:r>
      <w:r>
        <w:rPr>
          <w:rStyle w:val="NormalTok"/>
        </w:rPr>
        <w:t xml:space="preserve">zone </w:t>
      </w:r>
      <w:r>
        <w:rPr>
          <w:rStyle w:val="OtherTok"/>
        </w:rPr>
        <w:t xml:space="preserve">&lt;-</w:t>
      </w:r>
      <w:r>
        <w:rPr>
          <w:rStyle w:val="NormalTok"/>
        </w:rPr>
        <w:t xml:space="preserve"> </w:t>
      </w:r>
      <w:r>
        <w:rPr>
          <w:rStyle w:val="FunctionTok"/>
        </w:rPr>
        <w:t xml:space="preserve">as.factor</w:t>
      </w:r>
      <w:r>
        <w:rPr>
          <w:rStyle w:val="NormalTok"/>
        </w:rPr>
        <w:t xml:space="preserve">(dat</w:t>
      </w:r>
      <w:r>
        <w:rPr>
          <w:rStyle w:val="SpecialCharTok"/>
        </w:rPr>
        <w:t xml:space="preserve">$</w:t>
      </w:r>
      <w:r>
        <w:rPr>
          <w:rStyle w:val="NormalTok"/>
        </w:rPr>
        <w:t xml:space="preserve">zone)</w:t>
      </w:r>
      <w:r>
        <w:br/>
      </w:r>
      <w:r>
        <w:br/>
      </w:r>
      <w:r>
        <w:rPr>
          <w:rStyle w:val="CommentTok"/>
        </w:rPr>
        <w:t xml:space="preserve"># standardization -----------------------------------</w:t>
      </w:r>
      <w:r>
        <w:br/>
      </w:r>
      <w:r>
        <w:br/>
      </w:r>
      <w:r>
        <w:rPr>
          <w:rStyle w:val="NormalTok"/>
        </w:rPr>
        <w:t xml:space="preserve">out </w:t>
      </w:r>
      <w:r>
        <w:rPr>
          <w:rStyle w:val="OtherTok"/>
        </w:rPr>
        <w:t xml:space="preserve">&lt;-</w:t>
      </w:r>
      <w:r>
        <w:rPr>
          <w:rStyle w:val="NormalTok"/>
        </w:rPr>
        <w:t xml:space="preserve"> </w:t>
      </w:r>
      <w:r>
        <w:rPr>
          <w:rStyle w:val="FunctionTok"/>
        </w:rPr>
        <w:t xml:space="preserve">glm</w:t>
      </w:r>
      <w:r>
        <w:rPr>
          <w:rStyle w:val="NormalTok"/>
        </w:rPr>
        <w:t xml:space="preserve">(</w:t>
      </w:r>
      <w:r>
        <w:rPr>
          <w:rStyle w:val="FunctionTok"/>
        </w:rPr>
        <w:t xml:space="preserve">log</w:t>
      </w:r>
      <w:r>
        <w:rPr>
          <w:rStyle w:val="NormalTok"/>
        </w:rPr>
        <w:t xml:space="preserve">(dat</w:t>
      </w:r>
      <w:r>
        <w:rPr>
          <w:rStyle w:val="SpecialCharTok"/>
        </w:rPr>
        <w:t xml:space="preserve">$</w:t>
      </w:r>
      <w:r>
        <w:rPr>
          <w:rStyle w:val="NormalTok"/>
        </w:rPr>
        <w:t xml:space="preserve">cpue) </w:t>
      </w:r>
      <w:r>
        <w:rPr>
          <w:rStyle w:val="SpecialCharTok"/>
        </w:rPr>
        <w:t xml:space="preserve">~</w:t>
      </w:r>
      <w:r>
        <w:rPr>
          <w:rStyle w:val="NormalTok"/>
        </w:rPr>
        <w:t xml:space="preserve"> dat</w:t>
      </w:r>
      <w:r>
        <w:rPr>
          <w:rStyle w:val="SpecialCharTok"/>
        </w:rPr>
        <w:t xml:space="preserve">$</w:t>
      </w:r>
      <w:r>
        <w:rPr>
          <w:rStyle w:val="NormalTok"/>
        </w:rPr>
        <w:t xml:space="preserve">year </w:t>
      </w:r>
      <w:r>
        <w:rPr>
          <w:rStyle w:val="SpecialCharTok"/>
        </w:rPr>
        <w:t xml:space="preserve">+</w:t>
      </w:r>
      <w:r>
        <w:rPr>
          <w:rStyle w:val="NormalTok"/>
        </w:rPr>
        <w:t xml:space="preserve"> dat</w:t>
      </w:r>
      <w:r>
        <w:rPr>
          <w:rStyle w:val="SpecialCharTok"/>
        </w:rPr>
        <w:t xml:space="preserve">$</w:t>
      </w:r>
      <w:r>
        <w:rPr>
          <w:rStyle w:val="NormalTok"/>
        </w:rPr>
        <w:t xml:space="preserve">mon </w:t>
      </w:r>
      <w:r>
        <w:rPr>
          <w:rStyle w:val="SpecialCharTok"/>
        </w:rPr>
        <w:t xml:space="preserve">+</w:t>
      </w:r>
      <w:r>
        <w:rPr>
          <w:rStyle w:val="NormalTok"/>
        </w:rPr>
        <w:t xml:space="preserve"> dat</w:t>
      </w:r>
      <w:r>
        <w:rPr>
          <w:rStyle w:val="SpecialCharTok"/>
        </w:rPr>
        <w:t xml:space="preserve">$</w:t>
      </w:r>
      <w:r>
        <w:rPr>
          <w:rStyle w:val="NormalTok"/>
        </w:rPr>
        <w:t xml:space="preserve">zone, </w:t>
      </w:r>
      <w:r>
        <w:br/>
      </w:r>
      <w:r>
        <w:rPr>
          <w:rStyle w:val="NormalTok"/>
        </w:rPr>
        <w:t xml:space="preserve">                    </w:t>
      </w:r>
      <w:r>
        <w:rPr>
          <w:rStyle w:val="AttributeTok"/>
        </w:rPr>
        <w:t xml:space="preserve">family =</w:t>
      </w:r>
      <w:r>
        <w:rPr>
          <w:rStyle w:val="NormalTok"/>
        </w:rPr>
        <w:t xml:space="preserve"> gaussian)</w:t>
      </w:r>
      <w:r>
        <w:br/>
      </w:r>
      <w:r>
        <w:rPr>
          <w:rStyle w:val="FunctionTok"/>
        </w:rPr>
        <w:t xml:space="preserve">summary</w:t>
      </w:r>
      <w:r>
        <w:rPr>
          <w:rStyle w:val="NormalTok"/>
        </w:rPr>
        <w:t xml:space="preserve">(out)</w:t>
      </w:r>
    </w:p>
    <w:p>
      <w:pPr>
        <w:pStyle w:val="SourceCode"/>
      </w:pPr>
      <w:r>
        <w:br/>
      </w:r>
      <w:r>
        <w:rPr>
          <w:rStyle w:val="VerbatimChar"/>
        </w:rPr>
        <w:t xml:space="preserve">Call:</w:t>
      </w:r>
      <w:r>
        <w:br/>
      </w:r>
      <w:r>
        <w:rPr>
          <w:rStyle w:val="VerbatimChar"/>
        </w:rPr>
        <w:t xml:space="preserve">glm(formula = log(dat$cpue) ~ dat$year + dat$mon + dat$zone, </w:t>
      </w:r>
      <w:r>
        <w:br/>
      </w:r>
      <w:r>
        <w:rPr>
          <w:rStyle w:val="VerbatimChar"/>
        </w:rPr>
        <w:t xml:space="preserve">    family = gaussian)</w:t>
      </w:r>
      <w:r>
        <w:br/>
      </w:r>
      <w:r>
        <w:br/>
      </w:r>
      <w:r>
        <w:rPr>
          <w:rStyle w:val="VerbatimChar"/>
        </w:rPr>
        <w:t xml:space="preserve">Coefficients:</w:t>
      </w:r>
      <w:r>
        <w:br/>
      </w:r>
      <w:r>
        <w:rPr>
          <w:rStyle w:val="VerbatimChar"/>
        </w:rPr>
        <w:t xml:space="preserve">             Estimate Std. Error t value Pr(&gt;|t|)</w:t>
      </w:r>
      <w:r>
        <w:br/>
      </w:r>
      <w:r>
        <w:rPr>
          <w:rStyle w:val="VerbatimChar"/>
        </w:rPr>
        <w:t xml:space="preserve">(Intercept)  -1.41897    1.00202  -1.416    0.160</w:t>
      </w:r>
      <w:r>
        <w:br/>
      </w:r>
      <w:r>
        <w:rPr>
          <w:rStyle w:val="VerbatimChar"/>
        </w:rPr>
        <w:t xml:space="preserve">dat$year2001  0.29413    0.84273   0.349    0.728</w:t>
      </w:r>
      <w:r>
        <w:br/>
      </w:r>
      <w:r>
        <w:rPr>
          <w:rStyle w:val="VerbatimChar"/>
        </w:rPr>
        <w:t xml:space="preserve">dat$year2002  0.49382    0.85858   0.575    0.567</w:t>
      </w:r>
      <w:r>
        <w:br/>
      </w:r>
      <w:r>
        <w:rPr>
          <w:rStyle w:val="VerbatimChar"/>
        </w:rPr>
        <w:t xml:space="preserve">dat$year2003 -0.51506    0.85809  -0.600    0.550</w:t>
      </w:r>
      <w:r>
        <w:br/>
      </w:r>
      <w:r>
        <w:rPr>
          <w:rStyle w:val="VerbatimChar"/>
        </w:rPr>
        <w:t xml:space="preserve">dat$year2004 -0.13450    0.85593  -0.157    0.875</w:t>
      </w:r>
      <w:r>
        <w:br/>
      </w:r>
      <w:r>
        <w:rPr>
          <w:rStyle w:val="VerbatimChar"/>
        </w:rPr>
        <w:t xml:space="preserve">dat$year2005 -0.17719    0.93153  -0.190    0.850</w:t>
      </w:r>
      <w:r>
        <w:br/>
      </w:r>
      <w:r>
        <w:rPr>
          <w:rStyle w:val="VerbatimChar"/>
        </w:rPr>
        <w:t xml:space="preserve">dat$year2006  0.04658    0.88927   0.052    0.958</w:t>
      </w:r>
      <w:r>
        <w:br/>
      </w:r>
      <w:r>
        <w:rPr>
          <w:rStyle w:val="VerbatimChar"/>
        </w:rPr>
        <w:t xml:space="preserve">dat$year2007  0.84960    0.86556   0.982    0.329</w:t>
      </w:r>
      <w:r>
        <w:br/>
      </w:r>
      <w:r>
        <w:rPr>
          <w:rStyle w:val="VerbatimChar"/>
        </w:rPr>
        <w:t xml:space="preserve">dat$year2008  0.15122    0.85899   0.176    0.861</w:t>
      </w:r>
      <w:r>
        <w:br/>
      </w:r>
      <w:r>
        <w:rPr>
          <w:rStyle w:val="VerbatimChar"/>
        </w:rPr>
        <w:t xml:space="preserve">dat$year2009  0.56933    0.85373   0.667    0.507</w:t>
      </w:r>
      <w:r>
        <w:br/>
      </w:r>
      <w:r>
        <w:rPr>
          <w:rStyle w:val="VerbatimChar"/>
        </w:rPr>
        <w:t xml:space="preserve">dat$year2010 -0.08845    0.86578  -0.102    0.919</w:t>
      </w:r>
      <w:r>
        <w:br/>
      </w:r>
      <w:r>
        <w:rPr>
          <w:rStyle w:val="VerbatimChar"/>
        </w:rPr>
        <w:t xml:space="preserve">dat$year2011  0.47062    0.87309   0.539    0.591</w:t>
      </w:r>
      <w:r>
        <w:br/>
      </w:r>
      <w:r>
        <w:rPr>
          <w:rStyle w:val="VerbatimChar"/>
        </w:rPr>
        <w:t xml:space="preserve">dat$year2012  0.84258    0.86576   0.973    0.333</w:t>
      </w:r>
      <w:r>
        <w:br/>
      </w:r>
      <w:r>
        <w:rPr>
          <w:rStyle w:val="VerbatimChar"/>
        </w:rPr>
        <w:t xml:space="preserve">dat$year2013  0.34104    0.89906   0.379    0.705</w:t>
      </w:r>
      <w:r>
        <w:br/>
      </w:r>
      <w:r>
        <w:rPr>
          <w:rStyle w:val="VerbatimChar"/>
        </w:rPr>
        <w:t xml:space="preserve">dat$year2014  0.76659    0.88318   0.868    0.388</w:t>
      </w:r>
      <w:r>
        <w:br/>
      </w:r>
      <w:r>
        <w:rPr>
          <w:rStyle w:val="VerbatimChar"/>
        </w:rPr>
        <w:t xml:space="preserve">dat$year2015  1.17262    0.88874   1.319    0.190</w:t>
      </w:r>
      <w:r>
        <w:br/>
      </w:r>
      <w:r>
        <w:rPr>
          <w:rStyle w:val="VerbatimChar"/>
        </w:rPr>
        <w:t xml:space="preserve">dat$year2016 -0.85525    0.85299  -1.003    0.319</w:t>
      </w:r>
      <w:r>
        <w:br/>
      </w:r>
      <w:r>
        <w:rPr>
          <w:rStyle w:val="VerbatimChar"/>
        </w:rPr>
        <w:t xml:space="preserve">dat$year2017 -0.08506    0.85856  -0.099    0.921</w:t>
      </w:r>
      <w:r>
        <w:br/>
      </w:r>
      <w:r>
        <w:rPr>
          <w:rStyle w:val="VerbatimChar"/>
        </w:rPr>
        <w:t xml:space="preserve">dat$year2018  0.57657    1.17003   0.493    0.623</w:t>
      </w:r>
      <w:r>
        <w:br/>
      </w:r>
      <w:r>
        <w:rPr>
          <w:rStyle w:val="VerbatimChar"/>
        </w:rPr>
        <w:t xml:space="preserve">dat$year2019  0.30635    0.88178   0.347    0.729</w:t>
      </w:r>
      <w:r>
        <w:br/>
      </w:r>
      <w:r>
        <w:rPr>
          <w:rStyle w:val="VerbatimChar"/>
        </w:rPr>
        <w:t xml:space="preserve">dat$year2020 -0.65522    0.91964  -0.712    0.478</w:t>
      </w:r>
      <w:r>
        <w:br/>
      </w:r>
      <w:r>
        <w:rPr>
          <w:rStyle w:val="VerbatimChar"/>
        </w:rPr>
        <w:t xml:space="preserve">dat$mon1     -0.32315    0.39481  -0.819    0.415</w:t>
      </w:r>
      <w:r>
        <w:br/>
      </w:r>
      <w:r>
        <w:rPr>
          <w:rStyle w:val="VerbatimChar"/>
        </w:rPr>
        <w:t xml:space="preserve">dat$mon2     -0.06517    0.38303  -0.170    0.865</w:t>
      </w:r>
      <w:r>
        <w:br/>
      </w:r>
      <w:r>
        <w:rPr>
          <w:rStyle w:val="VerbatimChar"/>
        </w:rPr>
        <w:t xml:space="preserve">dat$mon3     -0.13434    0.40835  -0.329    0.743</w:t>
      </w:r>
      <w:r>
        <w:br/>
      </w:r>
      <w:r>
        <w:rPr>
          <w:rStyle w:val="VerbatimChar"/>
        </w:rPr>
        <w:t xml:space="preserve">dat$zone1     0.13014    0.47370   0.275    0.784</w:t>
      </w:r>
      <w:r>
        <w:br/>
      </w:r>
      <w:r>
        <w:rPr>
          <w:rStyle w:val="VerbatimChar"/>
        </w:rPr>
        <w:t xml:space="preserve">dat$zone2     0.70758    0.50349   1.405    0.163</w:t>
      </w:r>
      <w:r>
        <w:br/>
      </w:r>
      <w:r>
        <w:rPr>
          <w:rStyle w:val="VerbatimChar"/>
        </w:rPr>
        <w:t xml:space="preserve">dat$zone3     0.38841    0.56139   0.692    0.491</w:t>
      </w:r>
      <w:r>
        <w:br/>
      </w:r>
      <w:r>
        <w:rPr>
          <w:rStyle w:val="VerbatimChar"/>
        </w:rPr>
        <w:t xml:space="preserve">dat$zone4    -0.13385    0.48181  -0.278    0.782</w:t>
      </w:r>
      <w:r>
        <w:br/>
      </w:r>
      <w:r>
        <w:br/>
      </w:r>
      <w:r>
        <w:rPr>
          <w:rStyle w:val="VerbatimChar"/>
        </w:rPr>
        <w:t xml:space="preserve">(Dispersion parameter for gaussian family taken to be 0.6288276)</w:t>
      </w:r>
      <w:r>
        <w:br/>
      </w:r>
      <w:r>
        <w:br/>
      </w:r>
      <w:r>
        <w:rPr>
          <w:rStyle w:val="VerbatimChar"/>
        </w:rPr>
        <w:t xml:space="preserve">    Null deviance: 101.331  on 119  degrees of freedom</w:t>
      </w:r>
      <w:r>
        <w:br/>
      </w:r>
      <w:r>
        <w:rPr>
          <w:rStyle w:val="VerbatimChar"/>
        </w:rPr>
        <w:t xml:space="preserve">Residual deviance:  57.852  on  92  degrees of freedom</w:t>
      </w:r>
      <w:r>
        <w:br/>
      </w:r>
      <w:r>
        <w:rPr>
          <w:rStyle w:val="VerbatimChar"/>
        </w:rPr>
        <w:t xml:space="preserve">AIC: 310.99</w:t>
      </w:r>
      <w:r>
        <w:br/>
      </w:r>
      <w:r>
        <w:br/>
      </w:r>
      <w:r>
        <w:rPr>
          <w:rStyle w:val="VerbatimChar"/>
        </w:rPr>
        <w:t xml:space="preserve">Number of Fisher Scoring iterations: 2</w:t>
      </w:r>
    </w:p>
    <w:p>
      <w:pPr>
        <w:pStyle w:val="SourceCode"/>
      </w:pPr>
      <w:r>
        <w:rPr>
          <w:rStyle w:val="FunctionTok"/>
        </w:rPr>
        <w:t xml:space="preserve">anova</w:t>
      </w:r>
      <w:r>
        <w:rPr>
          <w:rStyle w:val="NormalTok"/>
        </w:rPr>
        <w:t xml:space="preserve">(out)</w:t>
      </w:r>
    </w:p>
    <w:p>
      <w:pPr>
        <w:pStyle w:val="SourceCode"/>
      </w:pPr>
      <w:r>
        <w:rPr>
          <w:rStyle w:val="VerbatimChar"/>
        </w:rPr>
        <w:t xml:space="preserve">Analysis of Deviance Table</w:t>
      </w:r>
      <w:r>
        <w:br/>
      </w:r>
      <w:r>
        <w:br/>
      </w:r>
      <w:r>
        <w:rPr>
          <w:rStyle w:val="VerbatimChar"/>
        </w:rPr>
        <w:t xml:space="preserve">Model: gaussian, link: identity</w:t>
      </w:r>
      <w:r>
        <w:br/>
      </w:r>
      <w:r>
        <w:br/>
      </w:r>
      <w:r>
        <w:rPr>
          <w:rStyle w:val="VerbatimChar"/>
        </w:rPr>
        <w:t xml:space="preserve">Response: log(dat$cpue)</w:t>
      </w:r>
      <w:r>
        <w:br/>
      </w:r>
      <w:r>
        <w:br/>
      </w:r>
      <w:r>
        <w:rPr>
          <w:rStyle w:val="VerbatimChar"/>
        </w:rPr>
        <w:t xml:space="preserve">Terms added sequentially (first to last)</w:t>
      </w:r>
      <w:r>
        <w:br/>
      </w:r>
      <w:r>
        <w:br/>
      </w:r>
      <w:r>
        <w:rPr>
          <w:rStyle w:val="VerbatimChar"/>
        </w:rPr>
        <w:t xml:space="preserve">         Df Deviance Resid. Df Resid. Dev      F   Pr(&gt;F)   </w:t>
      </w:r>
      <w:r>
        <w:br/>
      </w:r>
      <w:r>
        <w:rPr>
          <w:rStyle w:val="VerbatimChar"/>
        </w:rPr>
        <w:t xml:space="preserve">NULL                       119    101.331                   </w:t>
      </w:r>
      <w:r>
        <w:br/>
      </w:r>
      <w:r>
        <w:rPr>
          <w:rStyle w:val="VerbatimChar"/>
        </w:rPr>
        <w:t xml:space="preserve">dat$year 20   32.476        99     68.855 2.5823 0.001182 **</w:t>
      </w:r>
      <w:r>
        <w:br/>
      </w:r>
      <w:r>
        <w:rPr>
          <w:rStyle w:val="VerbatimChar"/>
        </w:rPr>
        <w:t xml:space="preserve">dat$mon   3    2.382        96     66.473 1.2628 0.291846   </w:t>
      </w:r>
      <w:r>
        <w:br/>
      </w:r>
      <w:r>
        <w:rPr>
          <w:rStyle w:val="VerbatimChar"/>
        </w:rPr>
        <w:t xml:space="preserve">dat$zone  4    8.620        92     57.852 3.4272 0.011697 * </w:t>
      </w:r>
      <w:r>
        <w:br/>
      </w:r>
      <w:r>
        <w:rPr>
          <w:rStyle w:val="VerbatimChar"/>
        </w:rPr>
        <w:t xml:space="preserve">---</w:t>
      </w:r>
      <w:r>
        <w:br/>
      </w:r>
      <w:r>
        <w:rPr>
          <w:rStyle w:val="VerbatimChar"/>
        </w:rPr>
        <w:t xml:space="preserve">Signif. codes:  0 '***' 0.001 '**' 0.01 '*' 0.05 '.' 0.1 ' ' 1</w:t>
      </w:r>
    </w:p>
    <w:p>
      <w:pPr>
        <w:pStyle w:val="SourceCode"/>
      </w:pPr>
      <w:r>
        <w:rPr>
          <w:rStyle w:val="CommentTok"/>
        </w:rPr>
        <w:t xml:space="preserve"># estimated coefficients from standardization</w:t>
      </w:r>
      <w:r>
        <w:br/>
      </w:r>
      <w:r>
        <w:rPr>
          <w:rStyle w:val="NormalTok"/>
        </w:rPr>
        <w:t xml:space="preserve">ind </w:t>
      </w:r>
      <w:r>
        <w:rPr>
          <w:rStyle w:val="OtherTok"/>
        </w:rPr>
        <w:t xml:space="preserve">&lt;-</w:t>
      </w:r>
      <w:r>
        <w:rPr>
          <w:rStyle w:val="NormalTok"/>
        </w:rPr>
        <w:t xml:space="preserve"> </w:t>
      </w:r>
      <w:r>
        <w:rPr>
          <w:rStyle w:val="FunctionTok"/>
        </w:rPr>
        <w:t xml:space="preserve">emmeans</w:t>
      </w:r>
      <w:r>
        <w:rPr>
          <w:rStyle w:val="NormalTok"/>
        </w:rPr>
        <w:t xml:space="preserve">(out, </w:t>
      </w:r>
      <w:r>
        <w:rPr>
          <w:rStyle w:val="StringTok"/>
        </w:rPr>
        <w:t xml:space="preserve">"year"</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 </w:t>
      </w:r>
      <w:r>
        <w:rPr>
          <w:rStyle w:val="SpecialCharTok"/>
        </w:rPr>
        <w:t xml:space="preserve">%&gt;%</w:t>
      </w:r>
      <w:r>
        <w:rPr>
          <w:rStyle w:val="NormalTok"/>
        </w:rPr>
        <w:t xml:space="preserve"> </w:t>
      </w:r>
      <w:r>
        <w:rPr>
          <w:rStyle w:val="FunctionTok"/>
        </w:rPr>
        <w:t xml:space="preserve">as.data.frame</w:t>
      </w:r>
      <w:r>
        <w:rPr>
          <w:rStyle w:val="NormalTok"/>
        </w:rPr>
        <w:t xml:space="preserve">()</w:t>
      </w:r>
      <w:r>
        <w:br/>
      </w:r>
      <w:r>
        <w:rPr>
          <w:rStyle w:val="FunctionTok"/>
        </w:rPr>
        <w:t xml:space="preserve">names</w:t>
      </w:r>
      <w:r>
        <w:rPr>
          <w:rStyle w:val="NormalTok"/>
        </w:rPr>
        <w:t xml:space="preserve">(ind)[</w:t>
      </w:r>
      <w:r>
        <w:rPr>
          <w:rStyle w:val="DecValTok"/>
        </w:rPr>
        <w:t xml:space="preserve">1</w:t>
      </w:r>
      <w:r>
        <w:rPr>
          <w:rStyle w:val="NormalTok"/>
        </w:rPr>
        <w:t xml:space="preserve">] </w:t>
      </w:r>
      <w:r>
        <w:rPr>
          <w:rStyle w:val="OtherTok"/>
        </w:rPr>
        <w:t xml:space="preserve">&lt;-</w:t>
      </w:r>
      <w:r>
        <w:rPr>
          <w:rStyle w:val="NormalTok"/>
        </w:rPr>
        <w:t xml:space="preserve"> </w:t>
      </w:r>
      <w:r>
        <w:rPr>
          <w:rStyle w:val="StringTok"/>
        </w:rPr>
        <w:t xml:space="preserve">"Year"</w:t>
      </w:r>
    </w:p>
    <w:p>
      <w:pPr>
        <w:pStyle w:val="FirstParagraph"/>
      </w:pPr>
      <w:r>
        <w:t xml:space="preserve">Finally, we compare the standardized CPUE with the nominal CPUE. The two time series are somewhat closely related, indicating similar years of low and high relative abundance.</w:t>
      </w:r>
    </w:p>
    <w:p>
      <w:pPr>
        <w:pStyle w:val="SourceCode"/>
      </w:pPr>
      <w:r>
        <w:rPr>
          <w:rStyle w:val="CommentTok"/>
        </w:rPr>
        <w:t xml:space="preserve"># look at nominal vs standardized index ------------------------</w:t>
      </w:r>
      <w:r>
        <w:br/>
      </w:r>
      <w:r>
        <w:rPr>
          <w:rStyle w:val="FunctionTok"/>
        </w:rPr>
        <w:t xml:space="preserve">plot</w:t>
      </w:r>
      <w:r>
        <w:rPr>
          <w:rStyle w:val="NormalTok"/>
        </w:rPr>
        <w:t xml:space="preserve">(yrs, ind</w:t>
      </w:r>
      <w:r>
        <w:rPr>
          <w:rStyle w:val="SpecialCharTok"/>
        </w:rPr>
        <w:t xml:space="preserve">$</w:t>
      </w:r>
      <w:r>
        <w:rPr>
          <w:rStyle w:val="NormalTok"/>
        </w:rPr>
        <w:t xml:space="preserve">response,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DecValTok"/>
        </w:rPr>
        <w:t xml:space="preserve">4</w:t>
      </w:r>
      <w:r>
        <w:rPr>
          <w:rStyle w:val="NormalTok"/>
        </w:rPr>
        <w:t xml:space="preserve">, </w:t>
      </w:r>
      <w:r>
        <w:rPr>
          <w:rStyle w:val="AttributeTok"/>
        </w:rPr>
        <w:t xml:space="preserve">main =</w:t>
      </w:r>
      <w:r>
        <w:rPr>
          <w:rStyle w:val="NormalTok"/>
        </w:rPr>
        <w:t xml:space="preserve"> </w:t>
      </w:r>
      <w:r>
        <w:rPr>
          <w:rStyle w:val="StringTok"/>
        </w:rPr>
        <w:t xml:space="preserve">"Nominal versus standardized CPUE from dolphin tournament data"</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"year"</w:t>
      </w:r>
      <w:r>
        <w:rPr>
          <w:rStyle w:val="NormalTok"/>
        </w:rPr>
        <w:t xml:space="preserve">, </w:t>
      </w:r>
      <w:r>
        <w:rPr>
          <w:rStyle w:val="AttributeTok"/>
        </w:rPr>
        <w:t xml:space="preserve">ylab =</w:t>
      </w:r>
      <w:r>
        <w:rPr>
          <w:rStyle w:val="NormalTok"/>
        </w:rPr>
        <w:t xml:space="preserve"> </w:t>
      </w:r>
      <w:r>
        <w:rPr>
          <w:rStyle w:val="StringTok"/>
        </w:rPr>
        <w:t xml:space="preserve">"CPUE (fish / (boats x time))"</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w:t>
      </w:r>
      <w:r>
        <w:rPr>
          <w:rStyle w:val="NormalTok"/>
        </w:rPr>
        <w:t xml:space="preserve">))</w:t>
      </w:r>
      <w:r>
        <w:br/>
      </w:r>
      <w:r>
        <w:rPr>
          <w:rStyle w:val="FunctionTok"/>
        </w:rPr>
        <w:t xml:space="preserve">points</w:t>
      </w:r>
      <w:r>
        <w:rPr>
          <w:rStyle w:val="NormalTok"/>
        </w:rPr>
        <w:t xml:space="preserve">(yrs, ind</w:t>
      </w:r>
      <w:r>
        <w:rPr>
          <w:rStyle w:val="SpecialCharTok"/>
        </w:rPr>
        <w:t xml:space="preserve">$</w:t>
      </w:r>
      <w:r>
        <w:rPr>
          <w:rStyle w:val="NormalTok"/>
        </w:rPr>
        <w:t xml:space="preserve">response, </w:t>
      </w:r>
      <w:r>
        <w:rPr>
          <w:rStyle w:val="AttributeTok"/>
        </w:rPr>
        <w:t xml:space="preserve">pch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DecValTok"/>
        </w:rPr>
        <w:t xml:space="preserve">4</w:t>
      </w:r>
      <w:r>
        <w:rPr>
          <w:rStyle w:val="NormalTok"/>
        </w:rPr>
        <w:t xml:space="preserve">) </w:t>
      </w:r>
      <w:r>
        <w:br/>
      </w:r>
      <w:r>
        <w:rPr>
          <w:rStyle w:val="FunctionTok"/>
        </w:rPr>
        <w:t xml:space="preserve">lines</w:t>
      </w:r>
      <w:r>
        <w:rPr>
          <w:rStyle w:val="NormalTok"/>
        </w:rPr>
        <w:t xml:space="preserve">(yrs, ind</w:t>
      </w:r>
      <w:r>
        <w:rPr>
          <w:rStyle w:val="SpecialCharTok"/>
        </w:rPr>
        <w:t xml:space="preserve">$</w:t>
      </w:r>
      <w:r>
        <w:rPr>
          <w:rStyle w:val="NormalTok"/>
        </w:rPr>
        <w:t xml:space="preserve">lower.CL, </w:t>
      </w:r>
      <w:r>
        <w:rPr>
          <w:rStyle w:val="AttributeTok"/>
        </w:rPr>
        <w:t xml:space="preserve">col =</w:t>
      </w:r>
      <w:r>
        <w:rPr>
          <w:rStyle w:val="NormalTok"/>
        </w:rPr>
        <w:t xml:space="preserve"> </w:t>
      </w:r>
      <w:r>
        <w:rPr>
          <w:rStyle w:val="DecValTok"/>
        </w:rPr>
        <w:t xml:space="preserve">4</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rPr>
          <w:rStyle w:val="FunctionTok"/>
        </w:rPr>
        <w:t xml:space="preserve">lines</w:t>
      </w:r>
      <w:r>
        <w:rPr>
          <w:rStyle w:val="NormalTok"/>
        </w:rPr>
        <w:t xml:space="preserve">(yrs, ind</w:t>
      </w:r>
      <w:r>
        <w:rPr>
          <w:rStyle w:val="SpecialCharTok"/>
        </w:rPr>
        <w:t xml:space="preserve">$</w:t>
      </w:r>
      <w:r>
        <w:rPr>
          <w:rStyle w:val="NormalTok"/>
        </w:rPr>
        <w:t xml:space="preserve">upper.CL, </w:t>
      </w:r>
      <w:r>
        <w:rPr>
          <w:rStyle w:val="AttributeTok"/>
        </w:rPr>
        <w:t xml:space="preserve">col =</w:t>
      </w:r>
      <w:r>
        <w:rPr>
          <w:rStyle w:val="NormalTok"/>
        </w:rPr>
        <w:t xml:space="preserve"> </w:t>
      </w:r>
      <w:r>
        <w:rPr>
          <w:rStyle w:val="DecValTok"/>
        </w:rPr>
        <w:t xml:space="preserve">4</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rPr>
          <w:rStyle w:val="FunctionTok"/>
        </w:rPr>
        <w:t xml:space="preserve">lines</w:t>
      </w:r>
      <w:r>
        <w:rPr>
          <w:rStyle w:val="NormalTok"/>
        </w:rPr>
        <w:t xml:space="preserve">(yrs, </w:t>
      </w:r>
      <w:r>
        <w:rPr>
          <w:rStyle w:val="FunctionTok"/>
        </w:rPr>
        <w:t xml:space="preserve">tapply</w:t>
      </w:r>
      <w:r>
        <w:rPr>
          <w:rStyle w:val="NormalTok"/>
        </w:rPr>
        <w:t xml:space="preserve">(dat</w:t>
      </w:r>
      <w:r>
        <w:rPr>
          <w:rStyle w:val="SpecialCharTok"/>
        </w:rPr>
        <w:t xml:space="preserve">$</w:t>
      </w:r>
      <w:r>
        <w:rPr>
          <w:rStyle w:val="NormalTok"/>
        </w:rPr>
        <w:t xml:space="preserve">cpue, dat</w:t>
      </w:r>
      <w:r>
        <w:rPr>
          <w:rStyle w:val="SpecialCharTok"/>
        </w:rPr>
        <w:t xml:space="preserve">$</w:t>
      </w:r>
      <w:r>
        <w:rPr>
          <w:rStyle w:val="NormalTok"/>
        </w:rPr>
        <w:t xml:space="preserve">year, mean, </w:t>
      </w:r>
      <w:r>
        <w:rPr>
          <w:rStyle w:val="AttributeTok"/>
        </w:rPr>
        <w:t xml:space="preserve">na.rm =</w:t>
      </w:r>
      <w:r>
        <w:rPr>
          <w:rStyle w:val="NormalTok"/>
        </w:rPr>
        <w:t xml:space="preserve"> T) </w:t>
      </w:r>
      <w:r>
        <w:rPr>
          <w:rStyle w:val="SpecialCharTok"/>
        </w:rPr>
        <w:t xml:space="preserve">*</w:t>
      </w:r>
      <w:r>
        <w:rPr>
          <w:rStyle w:val="FloatTok"/>
        </w:rPr>
        <w:t xml:space="preserve">1.0</w:t>
      </w:r>
      <w:r>
        <w:rPr>
          <w:rStyle w:val="NormalTok"/>
        </w:rPr>
        <w:t xml:space="preserve">, </w:t>
      </w:r>
      <w:r>
        <w:rPr>
          <w:rStyle w:val="AttributeTok"/>
        </w:rPr>
        <w:t xml:space="preserve">col =</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w:t>
      </w:r>
      <w:r>
        <w:br/>
      </w:r>
      <w:r>
        <w:rPr>
          <w:rStyle w:val="FunctionTok"/>
        </w:rPr>
        <w:t xml:space="preserve">points</w:t>
      </w:r>
      <w:r>
        <w:rPr>
          <w:rStyle w:val="NormalTok"/>
        </w:rPr>
        <w:t xml:space="preserve">(yrs, </w:t>
      </w:r>
      <w:r>
        <w:rPr>
          <w:rStyle w:val="FunctionTok"/>
        </w:rPr>
        <w:t xml:space="preserve">tapply</w:t>
      </w:r>
      <w:r>
        <w:rPr>
          <w:rStyle w:val="NormalTok"/>
        </w:rPr>
        <w:t xml:space="preserve">(dat</w:t>
      </w:r>
      <w:r>
        <w:rPr>
          <w:rStyle w:val="SpecialCharTok"/>
        </w:rPr>
        <w:t xml:space="preserve">$</w:t>
      </w:r>
      <w:r>
        <w:rPr>
          <w:rStyle w:val="NormalTok"/>
        </w:rPr>
        <w:t xml:space="preserve">cpue, dat</w:t>
      </w:r>
      <w:r>
        <w:rPr>
          <w:rStyle w:val="SpecialCharTok"/>
        </w:rPr>
        <w:t xml:space="preserve">$</w:t>
      </w:r>
      <w:r>
        <w:rPr>
          <w:rStyle w:val="NormalTok"/>
        </w:rPr>
        <w:t xml:space="preserve">year, mean, </w:t>
      </w:r>
      <w:r>
        <w:rPr>
          <w:rStyle w:val="AttributeTok"/>
        </w:rPr>
        <w:t xml:space="preserve">na.rm =</w:t>
      </w:r>
      <w:r>
        <w:rPr>
          <w:rStyle w:val="NormalTok"/>
        </w:rPr>
        <w:t xml:space="preserve"> T) </w:t>
      </w:r>
      <w:r>
        <w:rPr>
          <w:rStyle w:val="SpecialCharTok"/>
        </w:rPr>
        <w:t xml:space="preserve">*</w:t>
      </w:r>
      <w:r>
        <w:rPr>
          <w:rStyle w:val="FloatTok"/>
        </w:rPr>
        <w:t xml:space="preserve">1.0</w:t>
      </w:r>
      <w:r>
        <w:rPr>
          <w:rStyle w:val="NormalTok"/>
        </w:rPr>
        <w:t xml:space="preserve">, </w:t>
      </w:r>
      <w:r>
        <w:rPr>
          <w:rStyle w:val="AttributeTok"/>
        </w:rPr>
        <w:t xml:space="preserve">col =</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pch =</w:t>
      </w:r>
      <w:r>
        <w:rPr>
          <w:rStyle w:val="NormalTok"/>
        </w:rPr>
        <w:t xml:space="preserve"> </w:t>
      </w:r>
      <w:r>
        <w:rPr>
          <w:rStyle w:val="DecValTok"/>
        </w:rPr>
        <w:t xml:space="preserve">1</w:t>
      </w:r>
      <w:r>
        <w:rPr>
          <w:rStyle w:val="NormalTok"/>
        </w:rPr>
        <w:t xml:space="preserve">)</w:t>
      </w:r>
      <w:r>
        <w:br/>
      </w:r>
      <w:r>
        <w:rPr>
          <w:rStyle w:val="FunctionTok"/>
        </w:rPr>
        <w:t xml:space="preserve">legend</w:t>
      </w:r>
      <w:r>
        <w:rPr>
          <w:rStyle w:val="NormalTok"/>
        </w:rPr>
        <w:t xml:space="preserve">(</w:t>
      </w:r>
      <w:r>
        <w:rPr>
          <w:rStyle w:val="StringTok"/>
        </w:rPr>
        <w:t xml:space="preserve">"topleft"</w:t>
      </w:r>
      <w:r>
        <w:rPr>
          <w:rStyle w:val="NormalTok"/>
        </w:rPr>
        <w:t xml:space="preserve">, </w:t>
      </w:r>
      <w:r>
        <w:rPr>
          <w:rStyle w:val="FunctionTok"/>
        </w:rPr>
        <w:t xml:space="preserve">c</w:t>
      </w:r>
      <w:r>
        <w:rPr>
          <w:rStyle w:val="NormalTok"/>
        </w:rPr>
        <w:t xml:space="preserve">(</w:t>
      </w:r>
      <w:r>
        <w:rPr>
          <w:rStyle w:val="StringTok"/>
        </w:rPr>
        <w:t xml:space="preserve">"nominal"</w:t>
      </w:r>
      <w:r>
        <w:rPr>
          <w:rStyle w:val="NormalTok"/>
        </w:rPr>
        <w:t xml:space="preserve">, </w:t>
      </w:r>
      <w:r>
        <w:rPr>
          <w:rStyle w:val="StringTok"/>
        </w:rPr>
        <w:t xml:space="preserve">"standardized"</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 </w:t>
      </w:r>
      <w:r>
        <w:rPr>
          <w:rStyle w:val="AttributeTok"/>
        </w:rPr>
        <w:t xml:space="preserve">col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w:t>
      </w:r>
    </w:p>
    <w:p>
      <w:pPr>
        <w:pStyle w:val="FirstParagraph"/>
      </w:pPr>
      <w:r>
        <w:drawing>
          <wp:inline>
            <wp:extent cx="4620126" cy="3696101"/>
            <wp:effectExtent b="0" l="0" r="0" t="0"/>
            <wp:docPr descr="" title="" id="261" name="Picture"/>
            <a:graphic>
              <a:graphicData uri="http://schemas.openxmlformats.org/drawingml/2006/picture">
                <pic:pic>
                  <pic:nvPicPr>
                    <pic:cNvPr descr="PRtournament_files/figure-docx/unnamed-chunk-13-1.png" id="262" name="Picture"/>
                    <pic:cNvPicPr>
                      <a:picLocks noChangeArrowheads="1" noChangeAspect="1"/>
                    </pic:cNvPicPr>
                  </pic:nvPicPr>
                  <pic:blipFill>
                    <a:blip r:embed="rId260"/>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FunctionTok"/>
        </w:rPr>
        <w:t xml:space="preserve">cor</w:t>
      </w:r>
      <w:r>
        <w:rPr>
          <w:rStyle w:val="NormalTok"/>
        </w:rPr>
        <w:t xml:space="preserve">(ind</w:t>
      </w:r>
      <w:r>
        <w:rPr>
          <w:rStyle w:val="SpecialCharTok"/>
        </w:rPr>
        <w:t xml:space="preserve">$</w:t>
      </w:r>
      <w:r>
        <w:rPr>
          <w:rStyle w:val="NormalTok"/>
        </w:rPr>
        <w:t xml:space="preserve">response, </w:t>
      </w:r>
      <w:r>
        <w:rPr>
          <w:rStyle w:val="FunctionTok"/>
        </w:rPr>
        <w:t xml:space="preserve">tapply</w:t>
      </w:r>
      <w:r>
        <w:rPr>
          <w:rStyle w:val="NormalTok"/>
        </w:rPr>
        <w:t xml:space="preserve">(dat</w:t>
      </w:r>
      <w:r>
        <w:rPr>
          <w:rStyle w:val="SpecialCharTok"/>
        </w:rPr>
        <w:t xml:space="preserve">$</w:t>
      </w:r>
      <w:r>
        <w:rPr>
          <w:rStyle w:val="NormalTok"/>
        </w:rPr>
        <w:t xml:space="preserve">cpue, dat</w:t>
      </w:r>
      <w:r>
        <w:rPr>
          <w:rStyle w:val="SpecialCharTok"/>
        </w:rPr>
        <w:t xml:space="preserve">$</w:t>
      </w:r>
      <w:r>
        <w:rPr>
          <w:rStyle w:val="NormalTok"/>
        </w:rPr>
        <w:t xml:space="preserve">year, mean, </w:t>
      </w:r>
      <w:r>
        <w:rPr>
          <w:rStyle w:val="AttributeTok"/>
        </w:rPr>
        <w:t xml:space="preserve">na.rm =</w:t>
      </w:r>
      <w:r>
        <w:rPr>
          <w:rStyle w:val="NormalTok"/>
        </w:rPr>
        <w:t xml:space="preserve"> T))</w:t>
      </w:r>
    </w:p>
    <w:p>
      <w:pPr>
        <w:pStyle w:val="SourceCode"/>
      </w:pPr>
      <w:r>
        <w:rPr>
          <w:rStyle w:val="VerbatimChar"/>
        </w:rPr>
        <w:t xml:space="preserve">[1] 0.9064402</w:t>
      </w:r>
    </w:p>
    <w:p>
      <w:pPr>
        <w:pStyle w:val="FirstParagraph"/>
      </w:pPr>
      <w:r>
        <w:t xml:space="preserve">Finally, let’s look at how our standardized index compares to the South Atlantic landings. We experimented with CPUE in both units of abundance and weight, and for different combinations of winter months (e.g., Dec - Feb, Jan - Apr). The highest correlation with South Atlantic landings occurs with tournament data from December to March with CPUE based on abundance. In this case the tournament data describes 18% of the variation in South Atlantic landings, with 2015 as a well above-average outlier in both the tournament CPUE and the landings.</w:t>
      </w:r>
    </w:p>
    <w:p>
      <w:pPr>
        <w:pStyle w:val="SourceCode"/>
      </w:pPr>
      <w:r>
        <w:rPr>
          <w:rStyle w:val="NormalTok"/>
        </w:rPr>
        <w:t xml:space="preserve">rec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"data/recLandings.csv"</w:t>
      </w:r>
      <w:r>
        <w:rPr>
          <w:rStyle w:val="NormalTok"/>
        </w:rPr>
        <w:t xml:space="preserve">)</w:t>
      </w:r>
      <w:r>
        <w:br/>
      </w:r>
      <w:r>
        <w:rPr>
          <w:rStyle w:val="FunctionTok"/>
        </w:rPr>
        <w:t xml:space="preserve">names</w:t>
      </w:r>
      <w:r>
        <w:rPr>
          <w:rStyle w:val="NormalTok"/>
        </w:rPr>
        <w:t xml:space="preserve">(rec)[</w:t>
      </w:r>
      <w:r>
        <w:rPr>
          <w:rStyle w:val="DecValTok"/>
        </w:rPr>
        <w:t xml:space="preserve">1</w:t>
      </w:r>
      <w:r>
        <w:rPr>
          <w:rStyle w:val="NormalTok"/>
        </w:rPr>
        <w:t xml:space="preserve">] </w:t>
      </w:r>
      <w:r>
        <w:rPr>
          <w:rStyle w:val="OtherTok"/>
        </w:rPr>
        <w:t xml:space="preserve">&lt;-</w:t>
      </w:r>
      <w:r>
        <w:rPr>
          <w:rStyle w:val="NormalTok"/>
        </w:rPr>
        <w:t xml:space="preserve"> </w:t>
      </w:r>
      <w:r>
        <w:rPr>
          <w:rStyle w:val="StringTok"/>
        </w:rPr>
        <w:t xml:space="preserve">"Year"</w:t>
      </w:r>
      <w:r>
        <w:br/>
      </w:r>
      <w:r>
        <w:rPr>
          <w:rStyle w:val="NormalTok"/>
        </w:rPr>
        <w:t xml:space="preserve">rec</w:t>
      </w:r>
      <w:r>
        <w:rPr>
          <w:rStyle w:val="SpecialCharTok"/>
        </w:rPr>
        <w:t xml:space="preserve">$</w:t>
      </w:r>
      <w:r>
        <w:rPr>
          <w:rStyle w:val="NormalTok"/>
        </w:rPr>
        <w:t xml:space="preserve">ATL </w:t>
      </w:r>
      <w:r>
        <w:rPr>
          <w:rStyle w:val="OtherTok"/>
        </w:rPr>
        <w:t xml:space="preserve">&lt;-</w:t>
      </w:r>
      <w:r>
        <w:rPr>
          <w:rStyle w:val="NormalTok"/>
        </w:rPr>
        <w:t xml:space="preserve"> </w:t>
      </w:r>
      <w:r>
        <w:rPr>
          <w:rStyle w:val="FunctionTok"/>
        </w:rPr>
        <w:t xml:space="preserve">rowSums</w:t>
      </w:r>
      <w:r>
        <w:rPr>
          <w:rStyle w:val="NormalTok"/>
        </w:rPr>
        <w:t xml:space="preserve">(rec[</w:t>
      </w:r>
      <w:r>
        <w:rPr>
          <w:rStyle w:val="DecValTok"/>
        </w:rPr>
        <w:t xml:space="preserve">3</w:t>
      </w:r>
      <w:r>
        <w:rPr>
          <w:rStyle w:val="SpecialCharTok"/>
        </w:rPr>
        <w:t xml:space="preserve">:</w:t>
      </w:r>
      <w:r>
        <w:rPr>
          <w:rStyle w:val="DecValTok"/>
        </w:rPr>
        <w:t xml:space="preserve">6</w:t>
      </w:r>
      <w:r>
        <w:rPr>
          <w:rStyle w:val="NormalTok"/>
        </w:rPr>
        <w:t xml:space="preserve">], </w:t>
      </w:r>
      <w:r>
        <w:rPr>
          <w:rStyle w:val="AttributeTok"/>
        </w:rPr>
        <w:t xml:space="preserve">na.rm =</w:t>
      </w:r>
      <w:r>
        <w:rPr>
          <w:rStyle w:val="NormalTok"/>
        </w:rPr>
        <w:t xml:space="preserve"> T)</w:t>
      </w:r>
      <w:r>
        <w:br/>
      </w:r>
      <w:r>
        <w:br/>
      </w:r>
      <w:r>
        <w:rPr>
          <w:rStyle w:val="NormalTok"/>
        </w:rPr>
        <w:t xml:space="preserve">d </w:t>
      </w:r>
      <w:r>
        <w:rPr>
          <w:rStyle w:val="OtherTok"/>
        </w:rPr>
        <w:t xml:space="preserve">&lt;-</w:t>
      </w:r>
      <w:r>
        <w:rPr>
          <w:rStyle w:val="NormalTok"/>
        </w:rPr>
        <w:t xml:space="preserve"> </w:t>
      </w:r>
      <w:r>
        <w:rPr>
          <w:rStyle w:val="FunctionTok"/>
        </w:rPr>
        <w:t xml:space="preserve">merge</w:t>
      </w:r>
      <w:r>
        <w:rPr>
          <w:rStyle w:val="NormalTok"/>
        </w:rPr>
        <w:t xml:space="preserve">(rec, ind, </w:t>
      </w:r>
      <w:r>
        <w:rPr>
          <w:rStyle w:val="AttributeTok"/>
        </w:rPr>
        <w:t xml:space="preserve">by =</w:t>
      </w:r>
      <w:r>
        <w:rPr>
          <w:rStyle w:val="NormalTok"/>
        </w:rPr>
        <w:t xml:space="preserve"> </w:t>
      </w:r>
      <w:r>
        <w:rPr>
          <w:rStyle w:val="StringTok"/>
        </w:rPr>
        <w:t xml:space="preserve">"Year"</w:t>
      </w:r>
      <w:r>
        <w:rPr>
          <w:rStyle w:val="NormalTok"/>
        </w:rPr>
        <w:t xml:space="preserve">)</w:t>
      </w:r>
      <w:r>
        <w:br/>
      </w:r>
      <w:r>
        <w:br/>
      </w:r>
      <w:r>
        <w:rPr>
          <w:rStyle w:val="FunctionTok"/>
        </w:rPr>
        <w:t xml:space="preserve">par</w:t>
      </w:r>
      <w:r>
        <w:rPr>
          <w:rStyle w:val="NormalTok"/>
        </w:rPr>
        <w:t xml:space="preserve">(</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4</w:t>
      </w:r>
      <w:r>
        <w:rPr>
          <w:rStyle w:val="NormalTok"/>
        </w:rPr>
        <w:t xml:space="preserve">, </w:t>
      </w:r>
      <w:r>
        <w:rPr>
          <w:rStyle w:val="DecValTok"/>
        </w:rPr>
        <w:t xml:space="preserve">6</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w:t>
      </w:r>
      <w:r>
        <w:br/>
      </w:r>
      <w:r>
        <w:rPr>
          <w:rStyle w:val="FunctionTok"/>
        </w:rPr>
        <w:t xml:space="preserve">plot</w:t>
      </w:r>
      <w:r>
        <w:rPr>
          <w:rStyle w:val="NormalTok"/>
        </w:rPr>
        <w:t xml:space="preserve">(d</w:t>
      </w:r>
      <w:r>
        <w:rPr>
          <w:rStyle w:val="SpecialCharTok"/>
        </w:rPr>
        <w:t xml:space="preserve">$</w:t>
      </w:r>
      <w:r>
        <w:rPr>
          <w:rStyle w:val="NormalTok"/>
        </w:rPr>
        <w:t xml:space="preserve">response, 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col =</w:t>
      </w:r>
      <w:r>
        <w:rPr>
          <w:rStyle w:val="NormalTok"/>
        </w:rPr>
        <w:t xml:space="preserve"> </w:t>
      </w:r>
      <w:r>
        <w:rPr>
          <w:rStyle w:val="DecValTok"/>
        </w:rPr>
        <w:t xml:space="preserve">0</w:t>
      </w:r>
      <w:r>
        <w:rPr>
          <w:rStyle w:val="NormalTok"/>
        </w:rPr>
        <w:t xml:space="preserve">, </w:t>
      </w:r>
      <w:r>
        <w:rPr>
          <w:rStyle w:val="AttributeTok"/>
        </w:rPr>
        <w:t xml:space="preserve">xlab =</w:t>
      </w:r>
      <w:r>
        <w:rPr>
          <w:rStyle w:val="NormalTok"/>
        </w:rPr>
        <w:t xml:space="preserve"> </w:t>
      </w:r>
      <w:r>
        <w:rPr>
          <w:rStyle w:val="StringTok"/>
        </w:rPr>
        <w:t xml:space="preserve">"standardized tournament CPUE"</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"total U.S. Atlantic coast recreational landings</w:t>
      </w:r>
      <w:r>
        <w:rPr>
          <w:rStyle w:val="SpecialCharTok"/>
        </w:rPr>
        <w:t xml:space="preserve">\n</w:t>
      </w:r>
      <w:r>
        <w:rPr>
          <w:rStyle w:val="StringTok"/>
        </w:rPr>
        <w:t xml:space="preserve">(millions of pounds)"</w:t>
      </w:r>
      <w:r>
        <w:rPr>
          <w:rStyle w:val="NormalTok"/>
        </w:rPr>
        <w:t xml:space="preserve">)</w:t>
      </w:r>
      <w:r>
        <w:br/>
      </w:r>
      <w:r>
        <w:rPr>
          <w:rStyle w:val="FunctionTok"/>
        </w:rPr>
        <w:t xml:space="preserve">text</w:t>
      </w:r>
      <w:r>
        <w:rPr>
          <w:rStyle w:val="NormalTok"/>
        </w:rPr>
        <w:t xml:space="preserve">(d</w:t>
      </w:r>
      <w:r>
        <w:rPr>
          <w:rStyle w:val="SpecialCharTok"/>
        </w:rPr>
        <w:t xml:space="preserve">$</w:t>
      </w:r>
      <w:r>
        <w:rPr>
          <w:rStyle w:val="NormalTok"/>
        </w:rPr>
        <w:t xml:space="preserve">response, 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d</w:t>
      </w:r>
      <w:r>
        <w:rPr>
          <w:rStyle w:val="SpecialCharTok"/>
        </w:rPr>
        <w:t xml:space="preserve">$</w:t>
      </w:r>
      <w:r>
        <w:rPr>
          <w:rStyle w:val="NormalTok"/>
        </w:rPr>
        <w:t xml:space="preserve">Year, </w:t>
      </w:r>
      <w:r>
        <w:rPr>
          <w:rStyle w:val="AttributeTok"/>
        </w:rPr>
        <w:t xml:space="preserve">col =</w:t>
      </w:r>
      <w:r>
        <w:rPr>
          <w:rStyle w:val="NormalTok"/>
        </w:rPr>
        <w:t xml:space="preserve"> </w:t>
      </w:r>
      <w:r>
        <w:rPr>
          <w:rStyle w:val="DecValTok"/>
        </w:rPr>
        <w:t xml:space="preserve">1</w:t>
      </w:r>
      <w:r>
        <w:rPr>
          <w:rStyle w:val="NormalTok"/>
        </w:rPr>
        <w:t xml:space="preserve">)</w:t>
      </w:r>
      <w:r>
        <w:br/>
      </w:r>
      <w:r>
        <w:rPr>
          <w:rStyle w:val="NormalTok"/>
        </w:rPr>
        <w:t xml:space="preserve">out </w:t>
      </w:r>
      <w:r>
        <w:rPr>
          <w:rStyle w:val="OtherTok"/>
        </w:rPr>
        <w:t xml:space="preserve">&lt;-</w:t>
      </w:r>
      <w:r>
        <w:rPr>
          <w:rStyle w:val="NormalTok"/>
        </w:rPr>
        <w:t xml:space="preserve"> </w:t>
      </w:r>
      <w:r>
        <w:rPr>
          <w:rStyle w:val="FunctionTok"/>
        </w:rPr>
        <w:t xml:space="preserve">lm</w:t>
      </w:r>
      <w:r>
        <w:rPr>
          <w:rStyle w:val="NormalTok"/>
        </w:rPr>
        <w:t xml:space="preserve">(d</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SpecialCharTok"/>
        </w:rPr>
        <w:t xml:space="preserve">~</w:t>
      </w:r>
      <w:r>
        <w:rPr>
          <w:rStyle w:val="NormalTok"/>
        </w:rPr>
        <w:t xml:space="preserve"> d</w:t>
      </w:r>
      <w:r>
        <w:rPr>
          <w:rStyle w:val="SpecialCharTok"/>
        </w:rPr>
        <w:t xml:space="preserve">$</w:t>
      </w:r>
      <w:r>
        <w:rPr>
          <w:rStyle w:val="NormalTok"/>
        </w:rPr>
        <w:t xml:space="preserve">response)</w:t>
      </w:r>
      <w:r>
        <w:br/>
      </w:r>
      <w:r>
        <w:rPr>
          <w:rStyle w:val="FunctionTok"/>
        </w:rPr>
        <w:t xml:space="preserve">abline</w:t>
      </w:r>
      <w:r>
        <w:rPr>
          <w:rStyle w:val="NormalTok"/>
        </w:rPr>
        <w:t xml:space="preserve">(out, </w:t>
      </w:r>
      <w:r>
        <w:rPr>
          <w:rStyle w:val="AttributeTok"/>
        </w:rPr>
        <w:t xml:space="preserve">col =</w:t>
      </w:r>
      <w:r>
        <w:rPr>
          <w:rStyle w:val="NormalTok"/>
        </w:rPr>
        <w:t xml:space="preserve"> </w:t>
      </w:r>
      <w:r>
        <w:rPr>
          <w:rStyle w:val="DecValTok"/>
        </w:rPr>
        <w:t xml:space="preserve">8</w:t>
      </w:r>
      <w:r>
        <w:rPr>
          <w:rStyle w:val="NormalTok"/>
        </w:rPr>
        <w:t xml:space="preserve">)</w:t>
      </w:r>
      <w:r>
        <w:br/>
      </w:r>
      <w:r>
        <w:rPr>
          <w:rStyle w:val="FunctionTok"/>
        </w:rPr>
        <w:t xml:space="preserve">summary</w:t>
      </w:r>
      <w:r>
        <w:rPr>
          <w:rStyle w:val="NormalTok"/>
        </w:rPr>
        <w:t xml:space="preserve">(out)</w:t>
      </w:r>
    </w:p>
    <w:p>
      <w:pPr>
        <w:pStyle w:val="SourceCode"/>
      </w:pPr>
      <w:r>
        <w:br/>
      </w:r>
      <w:r>
        <w:rPr>
          <w:rStyle w:val="VerbatimChar"/>
        </w:rPr>
        <w:t xml:space="preserve">Call:</w:t>
      </w:r>
      <w:r>
        <w:br/>
      </w:r>
      <w:r>
        <w:rPr>
          <w:rStyle w:val="VerbatimChar"/>
        </w:rPr>
        <w:t xml:space="preserve">lm(formula = d$ATL/10^6 ~ d$response)</w:t>
      </w:r>
      <w:r>
        <w:br/>
      </w:r>
      <w:r>
        <w:br/>
      </w:r>
      <w:r>
        <w:rPr>
          <w:rStyle w:val="VerbatimChar"/>
        </w:rPr>
        <w:t xml:space="preserve">Residuals:</w:t>
      </w:r>
      <w:r>
        <w:br/>
      </w:r>
      <w:r>
        <w:rPr>
          <w:rStyle w:val="VerbatimChar"/>
        </w:rPr>
        <w:t xml:space="preserve">   Min     1Q Median     3Q    Max </w:t>
      </w:r>
      <w:r>
        <w:br/>
      </w:r>
      <w:r>
        <w:rPr>
          <w:rStyle w:val="VerbatimChar"/>
        </w:rPr>
        <w:t xml:space="preserve">-4.904 -2.455 -1.423  2.822  8.784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11.968      1.892   6.326 4.52e-06 ***</w:t>
      </w:r>
      <w:r>
        <w:br/>
      </w:r>
      <w:r>
        <w:rPr>
          <w:rStyle w:val="VerbatimChar"/>
        </w:rPr>
        <w:t xml:space="preserve">d$response    10.716      4.618   2.320   0.0316 *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3.819 on 19 degrees of freedom</w:t>
      </w:r>
      <w:r>
        <w:br/>
      </w:r>
      <w:r>
        <w:rPr>
          <w:rStyle w:val="VerbatimChar"/>
        </w:rPr>
        <w:t xml:space="preserve">Multiple R-squared:  0.2208,    Adjusted R-squared:  0.1798 </w:t>
      </w:r>
      <w:r>
        <w:br/>
      </w:r>
      <w:r>
        <w:rPr>
          <w:rStyle w:val="VerbatimChar"/>
        </w:rPr>
        <w:t xml:space="preserve">F-statistic: 5.385 on 1 and 19 DF,  p-value: 0.0316</w:t>
      </w:r>
    </w:p>
    <w:p>
      <w:pPr>
        <w:pStyle w:val="SourceCode"/>
      </w:pPr>
      <w:r>
        <w:rPr>
          <w:rStyle w:val="NormalTok"/>
        </w:rPr>
        <w:t xml:space="preserve">r2 </w:t>
      </w:r>
      <w:r>
        <w:rPr>
          <w:rStyle w:val="OtherTok"/>
        </w:rPr>
        <w:t xml:space="preserve">&lt;-</w:t>
      </w:r>
      <w:r>
        <w:rPr>
          <w:rStyle w:val="NormalTok"/>
        </w:rPr>
        <w:t xml:space="preserve"> </w:t>
      </w:r>
      <w:r>
        <w:rPr>
          <w:rStyle w:val="FunctionTok"/>
        </w:rPr>
        <w:t xml:space="preserve">summary</w:t>
      </w:r>
      <w:r>
        <w:rPr>
          <w:rStyle w:val="NormalTok"/>
        </w:rPr>
        <w:t xml:space="preserve">(out)</w:t>
      </w:r>
      <w:r>
        <w:rPr>
          <w:rStyle w:val="SpecialCharTok"/>
        </w:rPr>
        <w:t xml:space="preserve">$</w:t>
      </w:r>
      <w:r>
        <w:rPr>
          <w:rStyle w:val="NormalTok"/>
        </w:rPr>
        <w:t xml:space="preserve">adj.r.squared</w:t>
      </w:r>
      <w:r>
        <w:br/>
      </w:r>
      <w:r>
        <w:rPr>
          <w:rStyle w:val="NormalTok"/>
        </w:rPr>
        <w:t xml:space="preserve">p_val </w:t>
      </w:r>
      <w:r>
        <w:rPr>
          <w:rStyle w:val="OtherTok"/>
        </w:rPr>
        <w:t xml:space="preserve">&lt;-</w:t>
      </w:r>
      <w:r>
        <w:rPr>
          <w:rStyle w:val="NormalTok"/>
        </w:rPr>
        <w:t xml:space="preserve"> </w:t>
      </w:r>
      <w:r>
        <w:rPr>
          <w:rStyle w:val="FunctionTok"/>
        </w:rPr>
        <w:t xml:space="preserve">summary</w:t>
      </w:r>
      <w:r>
        <w:rPr>
          <w:rStyle w:val="NormalTok"/>
        </w:rPr>
        <w:t xml:space="preserve">(out)</w:t>
      </w:r>
      <w:r>
        <w:rPr>
          <w:rStyle w:val="SpecialCharTok"/>
        </w:rPr>
        <w:t xml:space="preserve">$</w:t>
      </w:r>
      <w:r>
        <w:rPr>
          <w:rStyle w:val="NormalTok"/>
        </w:rPr>
        <w:t xml:space="preserve">coefficients[</w:t>
      </w:r>
      <w:r>
        <w:rPr>
          <w:rStyle w:val="DecValTok"/>
        </w:rPr>
        <w:t xml:space="preserve">2</w:t>
      </w:r>
      <w:r>
        <w:rPr>
          <w:rStyle w:val="NormalTok"/>
        </w:rPr>
        <w:t xml:space="preserve">, </w:t>
      </w:r>
      <w:r>
        <w:rPr>
          <w:rStyle w:val="DecValTok"/>
        </w:rPr>
        <w:t xml:space="preserve">4</w:t>
      </w:r>
      <w:r>
        <w:rPr>
          <w:rStyle w:val="NormalTok"/>
        </w:rPr>
        <w:t xml:space="preserve">]</w:t>
      </w:r>
      <w:r>
        <w:br/>
      </w:r>
      <w:r>
        <w:rPr>
          <w:rStyle w:val="NormalTok"/>
        </w:rPr>
        <w:t xml:space="preserve">p_display </w:t>
      </w:r>
      <w:r>
        <w:rPr>
          <w:rStyle w:val="OtherTok"/>
        </w:rPr>
        <w:t xml:space="preserve">&lt;-</w:t>
      </w:r>
      <w:r>
        <w:rPr>
          <w:rStyle w:val="NormalTok"/>
        </w:rPr>
        <w:t xml:space="preserve"> </w:t>
      </w:r>
      <w:r>
        <w:rPr>
          <w:rStyle w:val="FunctionTok"/>
        </w:rPr>
        <w:t xml:space="preserve">ifelse</w:t>
      </w:r>
      <w:r>
        <w:rPr>
          <w:rStyle w:val="NormalTok"/>
        </w:rPr>
        <w:t xml:space="preserve">(p_val </w:t>
      </w:r>
      <w:r>
        <w:rPr>
          <w:rStyle w:val="SpecialCharTok"/>
        </w:rPr>
        <w:t xml:space="preserve">&lt;</w:t>
      </w:r>
      <w:r>
        <w:rPr>
          <w:rStyle w:val="NormalTok"/>
        </w:rPr>
        <w:t xml:space="preserve"> </w:t>
      </w:r>
      <w:r>
        <w:rPr>
          <w:rStyle w:val="FloatTok"/>
        </w:rPr>
        <w:t xml:space="preserve">0.001</w:t>
      </w:r>
      <w:r>
        <w:rPr>
          <w:rStyle w:val="NormalTok"/>
        </w:rPr>
        <w:t xml:space="preserve">, </w:t>
      </w:r>
      <w:r>
        <w:rPr>
          <w:rStyle w:val="StringTok"/>
        </w:rPr>
        <w:t xml:space="preserve">"p &lt; 0.001"</w:t>
      </w:r>
      <w:r>
        <w:rPr>
          <w:rStyle w:val="NormalTok"/>
        </w:rPr>
        <w:t xml:space="preserve">, </w:t>
      </w:r>
      <w:r>
        <w:rPr>
          <w:rStyle w:val="FunctionTok"/>
        </w:rPr>
        <w:t xml:space="preserve">paste</w:t>
      </w:r>
      <w:r>
        <w:rPr>
          <w:rStyle w:val="NormalTok"/>
        </w:rPr>
        <w:t xml:space="preserve">(</w:t>
      </w:r>
      <w:r>
        <w:rPr>
          <w:rStyle w:val="StringTok"/>
        </w:rPr>
        <w:t xml:space="preserve">"p ="</w:t>
      </w:r>
      <w:r>
        <w:rPr>
          <w:rStyle w:val="NormalTok"/>
        </w:rPr>
        <w:t xml:space="preserve">, </w:t>
      </w:r>
      <w:r>
        <w:rPr>
          <w:rStyle w:val="FunctionTok"/>
        </w:rPr>
        <w:t xml:space="preserve">round</w:t>
      </w:r>
      <w:r>
        <w:rPr>
          <w:rStyle w:val="NormalTok"/>
        </w:rPr>
        <w:t xml:space="preserve">(p_val, </w:t>
      </w:r>
      <w:r>
        <w:rPr>
          <w:rStyle w:val="DecValTok"/>
        </w:rPr>
        <w:t xml:space="preserve">3</w:t>
      </w:r>
      <w:r>
        <w:rPr>
          <w:rStyle w:val="NormalTok"/>
        </w:rPr>
        <w:t xml:space="preserve">)))</w:t>
      </w:r>
      <w:r>
        <w:br/>
      </w:r>
      <w:r>
        <w:rPr>
          <w:rStyle w:val="FunctionTok"/>
        </w:rPr>
        <w:t xml:space="preserve">legend</w:t>
      </w:r>
      <w:r>
        <w:rPr>
          <w:rStyle w:val="NormalTok"/>
        </w:rPr>
        <w:t xml:space="preserve">(</w:t>
      </w:r>
      <w:r>
        <w:rPr>
          <w:rStyle w:val="StringTok"/>
        </w:rPr>
        <w:t xml:space="preserve">"bottomright"</w:t>
      </w:r>
      <w:r>
        <w:rPr>
          <w:rStyle w:val="NormalTok"/>
        </w:rPr>
        <w:t xml:space="preserve">, </w:t>
      </w:r>
      <w:r>
        <w:br/>
      </w:r>
      <w:r>
        <w:rPr>
          <w:rStyle w:val="NormalTok"/>
        </w:rPr>
        <w:t xml:space="preserve">       </w:t>
      </w:r>
      <w:r>
        <w:rPr>
          <w:rStyle w:val="AttributeTok"/>
        </w:rPr>
        <w:t xml:space="preserve">legend =</w:t>
      </w:r>
      <w:r>
        <w:rPr>
          <w:rStyle w:val="NormalTok"/>
        </w:rPr>
        <w:t xml:space="preserve"> </w:t>
      </w:r>
      <w:r>
        <w:rPr>
          <w:rStyle w:val="FunctionTok"/>
        </w:rPr>
        <w:t xml:space="preserve">bquote</w:t>
      </w:r>
      <w:r>
        <w:rPr>
          <w:rStyle w:val="NormalTok"/>
        </w:rPr>
        <w:t xml:space="preserve">(R</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round</w:t>
      </w:r>
      <w:r>
        <w:rPr>
          <w:rStyle w:val="NormalTok"/>
        </w:rPr>
        <w:t xml:space="preserve">(r2, </w:t>
      </w:r>
      <w:r>
        <w:rPr>
          <w:rStyle w:val="DecValTok"/>
        </w:rPr>
        <w:t xml:space="preserve">2</w:t>
      </w:r>
      <w:r>
        <w:rPr>
          <w:rStyle w:val="NormalTok"/>
        </w:rPr>
        <w:t xml:space="preserve">)) </w:t>
      </w:r>
      <w:r>
        <w:rPr>
          <w:rStyle w:val="SpecialCharTok"/>
        </w:rPr>
        <w:t xml:space="preserve">~</w:t>
      </w:r>
      <w:r>
        <w:rPr>
          <w:rStyle w:val="NormalTok"/>
        </w:rPr>
        <w:t xml:space="preserve"> </w:t>
      </w:r>
      <w:r>
        <w:rPr>
          <w:rStyle w:val="StringTok"/>
        </w:rPr>
        <w:t xml:space="preserve">"; "</w:t>
      </w:r>
      <w:r>
        <w:rPr>
          <w:rStyle w:val="NormalTok"/>
        </w:rPr>
        <w:t xml:space="preserve"> </w:t>
      </w:r>
      <w:r>
        <w:rPr>
          <w:rStyle w:val="SpecialCharTok"/>
        </w:rPr>
        <w:t xml:space="preserve">~</w:t>
      </w:r>
      <w:r>
        <w:rPr>
          <w:rStyle w:val="NormalTok"/>
        </w:rPr>
        <w:t xml:space="preserve"> p </w:t>
      </w:r>
      <w:r>
        <w:rPr>
          <w:rStyle w:val="SpecialCharTok"/>
        </w:rPr>
        <w:t xml:space="preserve">==</w:t>
      </w:r>
      <w:r>
        <w:rPr>
          <w:rStyle w:val="NormalTok"/>
        </w:rPr>
        <w:t xml:space="preserve"> .(</w:t>
      </w:r>
      <w:r>
        <w:rPr>
          <w:rStyle w:val="FunctionTok"/>
        </w:rPr>
        <w:t xml:space="preserve">round</w:t>
      </w:r>
      <w:r>
        <w:rPr>
          <w:rStyle w:val="NormalTok"/>
        </w:rPr>
        <w:t xml:space="preserve">(p_val, </w:t>
      </w:r>
      <w:r>
        <w:rPr>
          <w:rStyle w:val="DecValTok"/>
        </w:rPr>
        <w:t xml:space="preserve">3</w:t>
      </w:r>
      <w:r>
        <w:rPr>
          <w:rStyle w:val="NormalTok"/>
        </w:rPr>
        <w:t xml:space="preserve">))),</w:t>
      </w:r>
      <w:r>
        <w:br/>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 </w:t>
      </w:r>
      <w:r>
        <w:rPr>
          <w:rStyle w:val="AttributeTok"/>
        </w:rPr>
        <w:t xml:space="preserve">text.col =</w:t>
      </w:r>
      <w:r>
        <w:rPr>
          <w:rStyle w:val="NormalTok"/>
        </w:rPr>
        <w:t xml:space="preserve"> </w:t>
      </w:r>
      <w:r>
        <w:rPr>
          <w:rStyle w:val="DecValTok"/>
        </w:rPr>
        <w:t xml:space="preserve">4</w:t>
      </w:r>
      <w:r>
        <w:rPr>
          <w:rStyle w:val="NormalTok"/>
        </w:rPr>
        <w:t xml:space="preserve">)</w:t>
      </w:r>
    </w:p>
    <w:p>
      <w:pPr>
        <w:pStyle w:val="FirstParagraph"/>
      </w:pPr>
      <w:r>
        <w:drawing>
          <wp:inline>
            <wp:extent cx="5544151" cy="5544151"/>
            <wp:effectExtent b="0" l="0" r="0" t="0"/>
            <wp:docPr descr="" title="" id="264" name="Picture"/>
            <a:graphic>
              <a:graphicData uri="http://schemas.openxmlformats.org/drawingml/2006/picture">
                <pic:pic>
                  <pic:nvPicPr>
                    <pic:cNvPr descr="PRtournament_files/figure-docx/unnamed-chunk-14-1.png" id="265" name="Picture"/>
                    <pic:cNvPicPr>
                      <a:picLocks noChangeArrowheads="1" noChangeAspect="1"/>
                    </pic:cNvPicPr>
                  </pic:nvPicPr>
                  <pic:blipFill>
                    <a:blip r:embed="rId263"/>
                    <a:stretch>
                      <a:fillRect/>
                    </a:stretch>
                  </pic:blipFill>
                  <pic:spPr bwMode="auto">
                    <a:xfrm>
                      <a:off x="0" y="0"/>
                      <a:ext cx="5544151" cy="5544151"/>
                    </a:xfrm>
                    <a:prstGeom prst="rect">
                      <a:avLst/>
                    </a:prstGeom>
                    <a:noFill/>
                    <a:ln w="9525">
                      <a:noFill/>
                      <a:headEnd/>
                      <a:tailEnd/>
                    </a:ln>
                  </pic:spPr>
                </pic:pic>
              </a:graphicData>
            </a:graphic>
          </wp:inline>
        </w:drawing>
      </w:r>
    </w:p>
    <w:p>
      <w:pPr>
        <w:pStyle w:val="SourceCode"/>
      </w:pPr>
      <w:r>
        <w:rPr>
          <w:rStyle w:val="CommentTok"/>
        </w:rPr>
        <w:t xml:space="preserve"># output the index</w:t>
      </w:r>
      <w:r>
        <w:br/>
      </w:r>
      <w:r>
        <w:rPr>
          <w:rStyle w:val="FunctionTok"/>
        </w:rPr>
        <w:t xml:space="preserve">write.csv</w:t>
      </w:r>
      <w:r>
        <w:rPr>
          <w:rStyle w:val="NormalTok"/>
        </w:rPr>
        <w:t xml:space="preserve">(ind, </w:t>
      </w:r>
      <w:r>
        <w:rPr>
          <w:rStyle w:val="AttributeTok"/>
        </w:rPr>
        <w:t xml:space="preserve">file =</w:t>
      </w:r>
      <w:r>
        <w:rPr>
          <w:rStyle w:val="NormalTok"/>
        </w:rPr>
        <w:t xml:space="preserve"> </w:t>
      </w:r>
      <w:r>
        <w:rPr>
          <w:rStyle w:val="StringTok"/>
        </w:rPr>
        <w:t xml:space="preserve">"indices/PRtournament_index.csv"</w:t>
      </w:r>
      <w:r>
        <w:rPr>
          <w:rStyle w:val="NormalTok"/>
        </w:rPr>
        <w:t xml:space="preserve">, </w:t>
      </w:r>
      <w:r>
        <w:rPr>
          <w:rStyle w:val="AttributeTok"/>
        </w:rPr>
        <w:t xml:space="preserve">row.names =</w:t>
      </w:r>
      <w:r>
        <w:rPr>
          <w:rStyle w:val="NormalTok"/>
        </w:rPr>
        <w:t xml:space="preserve"> F)</w:t>
      </w:r>
    </w:p>
    <w:bookmarkEnd w:id="266"/>
    <w:bookmarkEnd w:id="267"/>
    <w:bookmarkStart w:id="276" w:name="wintertime-pelagic-longline-index"/>
    <w:p>
      <w:pPr>
        <w:pStyle w:val="Heading1"/>
      </w:pPr>
      <w:r>
        <w:t xml:space="preserve">17. Wintertime pelagic longline index</w:t>
      </w:r>
    </w:p>
    <w:p>
      <w:pPr>
        <w:pStyle w:val="FirstParagraph"/>
      </w:pPr>
      <w:r>
        <w:t xml:space="preserve">A substantial portion of the U.S. pelagic longline fishery operates in the Caribbean region, and we can analyze the catch rates in this region as a potential predictive index of dolphin abundance in the South Atlantic later in the year. The logbook data are confidential and cannot be shown here, but we show the results of the standardization process. The code for processing the pelagic longline logbook data can be seen in the file “PLL_index.R” and the steps are outlined below.</w:t>
      </w:r>
    </w:p>
    <w:bookmarkStart w:id="268" w:name="analysis-of-logbook-data-1"/>
    <w:p>
      <w:pPr>
        <w:pStyle w:val="Heading2"/>
      </w:pPr>
      <w:r>
        <w:t xml:space="preserve">17.1 Analysis of logbook data</w:t>
      </w:r>
    </w:p>
    <w:p>
      <w:pPr>
        <w:pStyle w:val="FirstParagraph"/>
      </w:pPr>
      <w:r>
        <w:t xml:space="preserve">The goal of the analysis is to create a standardized index of relative abundance for dolphin, using wintertime catch rates from the pelagic longline (PLL) fleet. The standardization process removes the potential influence of nuisance factors from the catch data, such as species targeting or differences in gear deployment, so that the index represents the underlying abundance of the fish.</w:t>
      </w:r>
    </w:p>
    <w:p>
      <w:pPr>
        <w:pStyle w:val="BodyText"/>
      </w:pPr>
      <w:r>
        <w:t xml:space="preserve">The steps are as follows:</w:t>
      </w:r>
    </w:p>
    <w:p>
      <w:pPr>
        <w:numPr>
          <w:ilvl w:val="0"/>
          <w:numId w:val="1004"/>
        </w:numPr>
      </w:pPr>
      <w:r>
        <w:t xml:space="preserve">Read in the pelagic longline data which contains set level entries including location of fishing, target species, gear used, other details of the fishing trip and number of dolphin caught, discarded alive, discarded dead, and the total pounds of dolphin kept.</w:t>
      </w:r>
    </w:p>
    <w:p>
      <w:pPr>
        <w:numPr>
          <w:ilvl w:val="0"/>
          <w:numId w:val="1004"/>
        </w:numPr>
      </w:pPr>
      <w:r>
        <w:t xml:space="preserve">Format the longitude and latitude of the sets into decimal degrees, and find the points that fall in the Caribbean region (we use 76°W - 60°W and 12°N - 23°N as boundaries). Check that subsetting was done correctly, and extract the Caribbean data from the data set.</w:t>
      </w:r>
    </w:p>
    <w:p>
      <w:pPr>
        <w:numPr>
          <w:ilvl w:val="0"/>
          <w:numId w:val="1004"/>
        </w:numPr>
      </w:pPr>
      <w:r>
        <w:t xml:space="preserve">Inspect the dolphin catch columns (number of dolphin kept, discarded alive and dead). Replace NA values with zeros. Calculate the total dolphin catch as the total kept and discarded. Remove data for which the number of hooks is not reported. Calculate the catch rate as total dolphin caught divided by 1,000 hooks.</w:t>
      </w:r>
    </w:p>
    <w:p>
      <w:pPr>
        <w:numPr>
          <w:ilvl w:val="0"/>
          <w:numId w:val="1004"/>
        </w:numPr>
      </w:pPr>
      <w:r>
        <w:t xml:space="preserve">Standardize date formatting and add identifiers for month. Index December so that it is included with the winter months of the following year. Subset the data set so that it includes only the winter months (December - February).</w:t>
      </w:r>
    </w:p>
    <w:p>
      <w:pPr>
        <w:numPr>
          <w:ilvl w:val="0"/>
          <w:numId w:val="1004"/>
        </w:numPr>
      </w:pPr>
      <w:r>
        <w:t xml:space="preserve">Explore the different factors to include in the standardization model, relying on previous literature and best practices for standardizing PLL logbook data. Analyze the number of observations for different gear configurations and target species. Factors considered were: temperature, month, number of hooks between floats, bait type, number of lights between hooks, and species targeted. Temperature was binned in 5-degree increments. Month and hooks between floats were converted to factors. There was little resolution in the data for bait type and number of lights per hook, with similar values across all observations. The only major reported species targeted were dolphin, swordfish and mixed; targeting for other species were only listed in a small number of sets.</w:t>
      </w:r>
    </w:p>
    <w:p>
      <w:pPr>
        <w:numPr>
          <w:ilvl w:val="0"/>
          <w:numId w:val="1004"/>
        </w:numPr>
      </w:pPr>
      <w:r>
        <w:t xml:space="preserve">Use the delta-lognormal method to create an index of abundance for dolphin, estimated using a generalized linear model approach. The delta model fits separately the: 1) proportion of positive sets, assuming a binomial error distribution, and 2) the mean catch rate of sets where at least one dolphin was caught, assuming a lognormal error distribution. Use a step-wise regression process was used to determine the set of factors that significantly explain the observed variability. Model selection of fixed factors was based on significance with alpha=0.05. Once the final model is determined, calculate the least-squares means from the linear models for the year predictor estimates. The index of abundance is the standardized proportion positive by year multiplied by the standardized abundance when present.</w:t>
      </w:r>
    </w:p>
    <w:p>
      <w:pPr>
        <w:numPr>
          <w:ilvl w:val="0"/>
          <w:numId w:val="1004"/>
        </w:numPr>
      </w:pPr>
      <w:r>
        <w:t xml:space="preserve">Calculate the deviance explained by each model, the standard errors, and the combined variance for the standardized index.</w:t>
      </w:r>
    </w:p>
    <w:bookmarkEnd w:id="268"/>
    <w:bookmarkStart w:id="275" w:name="model-results"/>
    <w:p>
      <w:pPr>
        <w:pStyle w:val="Heading2"/>
      </w:pPr>
      <w:r>
        <w:t xml:space="preserve">17.2 Model results</w:t>
      </w:r>
    </w:p>
    <w:p>
      <w:pPr>
        <w:pStyle w:val="FirstParagraph"/>
      </w:pPr>
      <w:r>
        <w:t xml:space="preserve">Here we upload the model results and show the standardized index.</w:t>
      </w:r>
    </w:p>
    <w:p>
      <w:pPr>
        <w:pStyle w:val="SourceCode"/>
      </w:pPr>
      <w:r>
        <w:rPr>
          <w:rStyle w:val="FunctionTok"/>
        </w:rPr>
        <w:t xml:space="preserve">load</w:t>
      </w:r>
      <w:r>
        <w:rPr>
          <w:rStyle w:val="NormalTok"/>
        </w:rPr>
        <w:t xml:space="preserve">(</w:t>
      </w:r>
      <w:r>
        <w:rPr>
          <w:rStyle w:val="StringTok"/>
        </w:rPr>
        <w:t xml:space="preserve">"data/linear_model_outputs.RData"</w:t>
      </w:r>
      <w:r>
        <w:rPr>
          <w:rStyle w:val="NormalTok"/>
        </w:rPr>
        <w:t xml:space="preserve">)</w:t>
      </w:r>
      <w:r>
        <w:br/>
      </w:r>
      <w:r>
        <w:br/>
      </w:r>
      <w:r>
        <w:rPr>
          <w:rStyle w:val="CommentTok"/>
        </w:rPr>
        <w:t xml:space="preserve"># Print results</w:t>
      </w:r>
      <w:r>
        <w:br/>
      </w:r>
      <w:r>
        <w:rPr>
          <w:rStyle w:val="FunctionTok"/>
        </w:rPr>
        <w:t xml:space="preserve">cat</w:t>
      </w:r>
      <w:r>
        <w:rPr>
          <w:rStyle w:val="NormalTok"/>
        </w:rPr>
        <w:t xml:space="preserve">(</w:t>
      </w:r>
      <w:r>
        <w:rPr>
          <w:rStyle w:val="StringTok"/>
        </w:rPr>
        <w:t xml:space="preserve">"Deviance Explained (Binomial): "</w:t>
      </w:r>
      <w:r>
        <w:rPr>
          <w:rStyle w:val="NormalTok"/>
        </w:rPr>
        <w:t xml:space="preserve">, </w:t>
      </w:r>
      <w:r>
        <w:rPr>
          <w:rStyle w:val="FunctionTok"/>
        </w:rPr>
        <w:t xml:space="preserve">round</w:t>
      </w:r>
      <w:r>
        <w:rPr>
          <w:rStyle w:val="NormalTok"/>
        </w:rPr>
        <w:t xml:space="preserve">(d2_bin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Deviance Explained (Binomial):  7.75 %</w:t>
      </w:r>
    </w:p>
    <w:p>
      <w:pPr>
        <w:pStyle w:val="SourceCode"/>
      </w:pPr>
      <w:r>
        <w:rPr>
          <w:rStyle w:val="FunctionTok"/>
        </w:rPr>
        <w:t xml:space="preserve">cat</w:t>
      </w:r>
      <w:r>
        <w:rPr>
          <w:rStyle w:val="NormalTok"/>
        </w:rPr>
        <w:t xml:space="preserve">(</w:t>
      </w:r>
      <w:r>
        <w:rPr>
          <w:rStyle w:val="StringTok"/>
        </w:rPr>
        <w:t xml:space="preserve">"Deviance Explained (Lognormal):"</w:t>
      </w:r>
      <w:r>
        <w:rPr>
          <w:rStyle w:val="NormalTok"/>
        </w:rPr>
        <w:t xml:space="preserve">, </w:t>
      </w:r>
      <w:r>
        <w:rPr>
          <w:rStyle w:val="FunctionTok"/>
        </w:rPr>
        <w:t xml:space="preserve">round</w:t>
      </w:r>
      <w:r>
        <w:rPr>
          <w:rStyle w:val="NormalTok"/>
        </w:rPr>
        <w:t xml:space="preserve">(d2_log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Deviance Explained (Lognormal): 17.28 %</w:t>
      </w:r>
    </w:p>
    <w:p>
      <w:pPr>
        <w:pStyle w:val="SourceCode"/>
      </w:pPr>
      <w:r>
        <w:rPr>
          <w:rStyle w:val="FunctionTok"/>
        </w:rPr>
        <w:t xml:space="preserve">cat</w:t>
      </w:r>
      <w:r>
        <w:rPr>
          <w:rStyle w:val="NormalTok"/>
        </w:rPr>
        <w:t xml:space="preserve">(</w:t>
      </w:r>
      <w:r>
        <w:rPr>
          <w:rStyle w:val="StringTok"/>
        </w:rPr>
        <w:t xml:space="preserve">"Total Delta-Lognormal D^2: "</w:t>
      </w:r>
      <w:r>
        <w:rPr>
          <w:rStyle w:val="NormalTok"/>
        </w:rPr>
        <w:t xml:space="preserve">, </w:t>
      </w:r>
      <w:r>
        <w:rPr>
          <w:rStyle w:val="FunctionTok"/>
        </w:rPr>
        <w:t xml:space="preserve">round</w:t>
      </w:r>
      <w:r>
        <w:rPr>
          <w:rStyle w:val="NormalTok"/>
        </w:rPr>
        <w:t xml:space="preserve">(total_d2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Total Delta-Lognormal D^2:  9.63 %</w:t>
      </w:r>
    </w:p>
    <w:p>
      <w:pPr>
        <w:pStyle w:val="FirstParagraph"/>
      </w:pPr>
      <w:r>
        <w:t xml:space="preserve">The deviance explained by the model is relatively low, and thus the standardized index is similar to the nominal CPUE index. The primary impact of standardization is to lower slightly the index of relative abundance in the earlier years of the time series.</w:t>
      </w:r>
    </w:p>
    <w:p>
      <w:pPr>
        <w:pStyle w:val="SourceCode"/>
      </w:pPr>
      <w:r>
        <w:rPr>
          <w:rStyle w:val="NormalTok"/>
        </w:rPr>
        <w:t xml:space="preserve">ind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"indices/PLL_index.csv"</w:t>
      </w:r>
      <w:r>
        <w:rPr>
          <w:rStyle w:val="NormalTok"/>
        </w:rPr>
        <w:t xml:space="preserve">)</w:t>
      </w:r>
      <w:r>
        <w:br/>
      </w:r>
      <w:r>
        <w:br/>
      </w:r>
      <w:r>
        <w:rPr>
          <w:rStyle w:val="FunctionTok"/>
        </w:rPr>
        <w:t xml:space="preserve">plot</w:t>
      </w:r>
      <w:r>
        <w:rPr>
          <w:rStyle w:val="NormalTok"/>
        </w:rPr>
        <w:t xml:space="preserve">(ind</w:t>
      </w:r>
      <w:r>
        <w:rPr>
          <w:rStyle w:val="SpecialCharTok"/>
        </w:rPr>
        <w:t xml:space="preserve">$</w:t>
      </w:r>
      <w:r>
        <w:rPr>
          <w:rStyle w:val="NormalTok"/>
        </w:rPr>
        <w:t xml:space="preserve">Year, ind</w:t>
      </w:r>
      <w:r>
        <w:rPr>
          <w:rStyle w:val="SpecialCharTok"/>
        </w:rPr>
        <w:t xml:space="preserve">$</w:t>
      </w:r>
      <w:r>
        <w:rPr>
          <w:rStyle w:val="NormalTok"/>
        </w:rPr>
        <w:t xml:space="preserve">index,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DecValTok"/>
        </w:rPr>
        <w:t xml:space="preserve">4</w:t>
      </w:r>
      <w:r>
        <w:rPr>
          <w:rStyle w:val="NormalTok"/>
        </w:rPr>
        <w:t xml:space="preserve">, </w:t>
      </w:r>
      <w:r>
        <w:rPr>
          <w:rStyle w:val="AttributeTok"/>
        </w:rPr>
        <w:t xml:space="preserve">main =</w:t>
      </w:r>
      <w:r>
        <w:rPr>
          <w:rStyle w:val="NormalTok"/>
        </w:rPr>
        <w:t xml:space="preserve"> </w:t>
      </w:r>
      <w:r>
        <w:rPr>
          <w:rStyle w:val="StringTok"/>
        </w:rPr>
        <w:t xml:space="preserve">"Nominal versus standardized CPUE from PLL data"</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"year"</w:t>
      </w:r>
      <w:r>
        <w:rPr>
          <w:rStyle w:val="NormalTok"/>
        </w:rPr>
        <w:t xml:space="preserve">, </w:t>
      </w:r>
      <w:r>
        <w:rPr>
          <w:rStyle w:val="AttributeTok"/>
        </w:rPr>
        <w:t xml:space="preserve">ylab =</w:t>
      </w:r>
      <w:r>
        <w:rPr>
          <w:rStyle w:val="NormalTok"/>
        </w:rPr>
        <w:t xml:space="preserve"> </w:t>
      </w:r>
      <w:r>
        <w:rPr>
          <w:rStyle w:val="StringTok"/>
        </w:rPr>
        <w:t xml:space="preserve">"CPUE (dolphin / 1000 hooks)"</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14</w:t>
      </w:r>
      <w:r>
        <w:rPr>
          <w:rStyle w:val="NormalTok"/>
        </w:rPr>
        <w:t xml:space="preserve">))</w:t>
      </w:r>
      <w:r>
        <w:br/>
      </w:r>
      <w:r>
        <w:rPr>
          <w:rStyle w:val="FunctionTok"/>
        </w:rPr>
        <w:t xml:space="preserve">points</w:t>
      </w:r>
      <w:r>
        <w:rPr>
          <w:rStyle w:val="NormalTok"/>
        </w:rPr>
        <w:t xml:space="preserve">(ind</w:t>
      </w:r>
      <w:r>
        <w:rPr>
          <w:rStyle w:val="SpecialCharTok"/>
        </w:rPr>
        <w:t xml:space="preserve">$</w:t>
      </w:r>
      <w:r>
        <w:rPr>
          <w:rStyle w:val="NormalTok"/>
        </w:rPr>
        <w:t xml:space="preserve">Year, ind</w:t>
      </w:r>
      <w:r>
        <w:rPr>
          <w:rStyle w:val="SpecialCharTok"/>
        </w:rPr>
        <w:t xml:space="preserve">$</w:t>
      </w:r>
      <w:r>
        <w:rPr>
          <w:rStyle w:val="NormalTok"/>
        </w:rPr>
        <w:t xml:space="preserve">index, </w:t>
      </w:r>
      <w:r>
        <w:rPr>
          <w:rStyle w:val="AttributeTok"/>
        </w:rPr>
        <w:t xml:space="preserve">pch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DecValTok"/>
        </w:rPr>
        <w:t xml:space="preserve">4</w:t>
      </w:r>
      <w:r>
        <w:rPr>
          <w:rStyle w:val="NormalTok"/>
        </w:rPr>
        <w:t xml:space="preserve">) </w:t>
      </w:r>
      <w:r>
        <w:br/>
      </w:r>
      <w:r>
        <w:rPr>
          <w:rStyle w:val="FunctionTok"/>
        </w:rPr>
        <w:t xml:space="preserve">lines</w:t>
      </w:r>
      <w:r>
        <w:rPr>
          <w:rStyle w:val="NormalTok"/>
        </w:rPr>
        <w:t xml:space="preserve">(ind</w:t>
      </w:r>
      <w:r>
        <w:rPr>
          <w:rStyle w:val="SpecialCharTok"/>
        </w:rPr>
        <w:t xml:space="preserve">$</w:t>
      </w:r>
      <w:r>
        <w:rPr>
          <w:rStyle w:val="NormalTok"/>
        </w:rPr>
        <w:t xml:space="preserve">Year, ind</w:t>
      </w:r>
      <w:r>
        <w:rPr>
          <w:rStyle w:val="SpecialCharTok"/>
        </w:rPr>
        <w:t xml:space="preserve">$</w:t>
      </w:r>
      <w:r>
        <w:rPr>
          <w:rStyle w:val="NormalTok"/>
        </w:rPr>
        <w:t xml:space="preserve">index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ind</w:t>
      </w:r>
      <w:r>
        <w:rPr>
          <w:rStyle w:val="SpecialCharTok"/>
        </w:rPr>
        <w:t xml:space="preserve">$</w:t>
      </w:r>
      <w:r>
        <w:rPr>
          <w:rStyle w:val="NormalTok"/>
        </w:rPr>
        <w:t xml:space="preserve">SE, </w:t>
      </w:r>
      <w:r>
        <w:rPr>
          <w:rStyle w:val="AttributeTok"/>
        </w:rPr>
        <w:t xml:space="preserve">col =</w:t>
      </w:r>
      <w:r>
        <w:rPr>
          <w:rStyle w:val="NormalTok"/>
        </w:rPr>
        <w:t xml:space="preserve"> </w:t>
      </w:r>
      <w:r>
        <w:rPr>
          <w:rStyle w:val="DecValTok"/>
        </w:rPr>
        <w:t xml:space="preserve">4</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rPr>
          <w:rStyle w:val="FunctionTok"/>
        </w:rPr>
        <w:t xml:space="preserve">lines</w:t>
      </w:r>
      <w:r>
        <w:rPr>
          <w:rStyle w:val="NormalTok"/>
        </w:rPr>
        <w:t xml:space="preserve">(ind</w:t>
      </w:r>
      <w:r>
        <w:rPr>
          <w:rStyle w:val="SpecialCharTok"/>
        </w:rPr>
        <w:t xml:space="preserve">$</w:t>
      </w:r>
      <w:r>
        <w:rPr>
          <w:rStyle w:val="NormalTok"/>
        </w:rPr>
        <w:t xml:space="preserve">Year, ind</w:t>
      </w:r>
      <w:r>
        <w:rPr>
          <w:rStyle w:val="SpecialCharTok"/>
        </w:rPr>
        <w:t xml:space="preserve">$</w:t>
      </w:r>
      <w:r>
        <w:rPr>
          <w:rStyle w:val="NormalTok"/>
        </w:rPr>
        <w:t xml:space="preserve">index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ind</w:t>
      </w:r>
      <w:r>
        <w:rPr>
          <w:rStyle w:val="SpecialCharTok"/>
        </w:rPr>
        <w:t xml:space="preserve">$</w:t>
      </w:r>
      <w:r>
        <w:rPr>
          <w:rStyle w:val="NormalTok"/>
        </w:rPr>
        <w:t xml:space="preserve">SE, </w:t>
      </w:r>
      <w:r>
        <w:rPr>
          <w:rStyle w:val="AttributeTok"/>
        </w:rPr>
        <w:t xml:space="preserve">col =</w:t>
      </w:r>
      <w:r>
        <w:rPr>
          <w:rStyle w:val="NormalTok"/>
        </w:rPr>
        <w:t xml:space="preserve"> </w:t>
      </w:r>
      <w:r>
        <w:rPr>
          <w:rStyle w:val="DecValTok"/>
        </w:rPr>
        <w:t xml:space="preserve">4</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rPr>
          <w:rStyle w:val="FunctionTok"/>
        </w:rPr>
        <w:t xml:space="preserve">lines</w:t>
      </w:r>
      <w:r>
        <w:rPr>
          <w:rStyle w:val="NormalTok"/>
        </w:rPr>
        <w:t xml:space="preserve">(ind</w:t>
      </w:r>
      <w:r>
        <w:rPr>
          <w:rStyle w:val="SpecialCharTok"/>
        </w:rPr>
        <w:t xml:space="preserve">$</w:t>
      </w:r>
      <w:r>
        <w:rPr>
          <w:rStyle w:val="NormalTok"/>
        </w:rPr>
        <w:t xml:space="preserve">Year, ind</w:t>
      </w:r>
      <w:r>
        <w:rPr>
          <w:rStyle w:val="SpecialCharTok"/>
        </w:rPr>
        <w:t xml:space="preserve">$</w:t>
      </w:r>
      <w:r>
        <w:rPr>
          <w:rStyle w:val="NormalTok"/>
        </w:rPr>
        <w:t xml:space="preserve">nominal, </w:t>
      </w:r>
      <w:r>
        <w:rPr>
          <w:rStyle w:val="AttributeTok"/>
        </w:rPr>
        <w:t xml:space="preserve">col =</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w:t>
      </w:r>
      <w:r>
        <w:br/>
      </w:r>
      <w:r>
        <w:rPr>
          <w:rStyle w:val="FunctionTok"/>
        </w:rPr>
        <w:t xml:space="preserve">points</w:t>
      </w:r>
      <w:r>
        <w:rPr>
          <w:rStyle w:val="NormalTok"/>
        </w:rPr>
        <w:t xml:space="preserve">(ind</w:t>
      </w:r>
      <w:r>
        <w:rPr>
          <w:rStyle w:val="SpecialCharTok"/>
        </w:rPr>
        <w:t xml:space="preserve">$</w:t>
      </w:r>
      <w:r>
        <w:rPr>
          <w:rStyle w:val="NormalTok"/>
        </w:rPr>
        <w:t xml:space="preserve">Year, ind</w:t>
      </w:r>
      <w:r>
        <w:rPr>
          <w:rStyle w:val="SpecialCharTok"/>
        </w:rPr>
        <w:t xml:space="preserve">$</w:t>
      </w:r>
      <w:r>
        <w:rPr>
          <w:rStyle w:val="NormalTok"/>
        </w:rPr>
        <w:t xml:space="preserve">nominal, </w:t>
      </w:r>
      <w:r>
        <w:rPr>
          <w:rStyle w:val="AttributeTok"/>
        </w:rPr>
        <w:t xml:space="preserve">col =</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pch =</w:t>
      </w:r>
      <w:r>
        <w:rPr>
          <w:rStyle w:val="NormalTok"/>
        </w:rPr>
        <w:t xml:space="preserve"> </w:t>
      </w:r>
      <w:r>
        <w:rPr>
          <w:rStyle w:val="DecValTok"/>
        </w:rPr>
        <w:t xml:space="preserve">1</w:t>
      </w:r>
      <w:r>
        <w:rPr>
          <w:rStyle w:val="NormalTok"/>
        </w:rPr>
        <w:t xml:space="preserve">)</w:t>
      </w:r>
      <w:r>
        <w:br/>
      </w:r>
      <w:r>
        <w:rPr>
          <w:rStyle w:val="FunctionTok"/>
        </w:rPr>
        <w:t xml:space="preserve">legend</w:t>
      </w:r>
      <w:r>
        <w:rPr>
          <w:rStyle w:val="NormalTok"/>
        </w:rPr>
        <w:t xml:space="preserve">(</w:t>
      </w:r>
      <w:r>
        <w:rPr>
          <w:rStyle w:val="StringTok"/>
        </w:rPr>
        <w:t xml:space="preserve">"topleft"</w:t>
      </w:r>
      <w:r>
        <w:rPr>
          <w:rStyle w:val="NormalTok"/>
        </w:rPr>
        <w:t xml:space="preserve">, </w:t>
      </w:r>
      <w:r>
        <w:rPr>
          <w:rStyle w:val="FunctionTok"/>
        </w:rPr>
        <w:t xml:space="preserve">c</w:t>
      </w:r>
      <w:r>
        <w:rPr>
          <w:rStyle w:val="NormalTok"/>
        </w:rPr>
        <w:t xml:space="preserve">(</w:t>
      </w:r>
      <w:r>
        <w:rPr>
          <w:rStyle w:val="StringTok"/>
        </w:rPr>
        <w:t xml:space="preserve">"nominal CPUE"</w:t>
      </w:r>
      <w:r>
        <w:rPr>
          <w:rStyle w:val="NormalTok"/>
        </w:rPr>
        <w:t xml:space="preserve">, </w:t>
      </w:r>
      <w:r>
        <w:rPr>
          <w:rStyle w:val="StringTok"/>
        </w:rPr>
        <w:t xml:space="preserve">"standardized CPUE"</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 </w:t>
      </w:r>
      <w:r>
        <w:rPr>
          <w:rStyle w:val="AttributeTok"/>
        </w:rPr>
        <w:t xml:space="preserve">col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w:t>
      </w:r>
    </w:p>
    <w:p>
      <w:pPr>
        <w:pStyle w:val="FirstParagraph"/>
      </w:pPr>
      <w:r>
        <w:drawing>
          <wp:inline>
            <wp:extent cx="5943600" cy="2377440"/>
            <wp:effectExtent b="0" l="0" r="0" t="0"/>
            <wp:docPr descr="" title="" id="270" name="Picture"/>
            <a:graphic>
              <a:graphicData uri="http://schemas.openxmlformats.org/drawingml/2006/picture">
                <pic:pic>
                  <pic:nvPicPr>
                    <pic:cNvPr descr="PLL_index_results_files/figure-docx/unnamed-chunk-2-1.png" id="271" name="Picture"/>
                    <pic:cNvPicPr>
                      <a:picLocks noChangeArrowheads="1" noChangeAspect="1"/>
                    </pic:cNvPicPr>
                  </pic:nvPicPr>
                  <pic:blipFill>
                    <a:blip r:embed="rId269"/>
                    <a:stretch>
                      <a:fillRect/>
                    </a:stretch>
                  </pic:blipFill>
                  <pic:spPr bwMode="auto">
                    <a:xfrm>
                      <a:off x="0" y="0"/>
                      <a:ext cx="5943600" cy="2377440"/>
                    </a:xfrm>
                    <a:prstGeom prst="rect">
                      <a:avLst/>
                    </a:prstGeom>
                    <a:noFill/>
                    <a:ln w="9525">
                      <a:noFill/>
                      <a:headEnd/>
                      <a:tailEnd/>
                    </a:ln>
                  </pic:spPr>
                </pic:pic>
              </a:graphicData>
            </a:graphic>
          </wp:inline>
        </w:drawing>
      </w:r>
    </w:p>
    <w:p>
      <w:pPr>
        <w:pStyle w:val="BodyText"/>
      </w:pPr>
      <w:r>
        <w:t xml:space="preserve">Now we compare the nominal and the standardized index with the Atlantic recreational landings. We experimented with altering the forecasting time period (e.g., Dec - Feb versus Jan - Mar) and also with the latitudinal boundaries (e.g., 70°W versus 76°W ). A smaller bounding box of 70°W resulted in very small sample sizes (&lt;10) for some individual years; extending the bounding box to 76°W to cover fishing activity between Cuba and Hispanola resulted in much higher sample sizes and improved correlations. Including only the winter months (Dec - Feb) also resulted in higher correlations than when spring months were included.</w:t>
      </w:r>
    </w:p>
    <w:p>
      <w:pPr>
        <w:pStyle w:val="SourceCode"/>
      </w:pPr>
      <w:r>
        <w:rPr>
          <w:rStyle w:val="NormalTok"/>
        </w:rPr>
        <w:t xml:space="preserve">rec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"data/recLandings.csv"</w:t>
      </w:r>
      <w:r>
        <w:rPr>
          <w:rStyle w:val="NormalTok"/>
        </w:rPr>
        <w:t xml:space="preserve">)</w:t>
      </w:r>
      <w:r>
        <w:br/>
      </w:r>
      <w:r>
        <w:rPr>
          <w:rStyle w:val="FunctionTok"/>
        </w:rPr>
        <w:t xml:space="preserve">names</w:t>
      </w:r>
      <w:r>
        <w:rPr>
          <w:rStyle w:val="NormalTok"/>
        </w:rPr>
        <w:t xml:space="preserve">(rec)[</w:t>
      </w:r>
      <w:r>
        <w:rPr>
          <w:rStyle w:val="DecValTok"/>
        </w:rPr>
        <w:t xml:space="preserve">1</w:t>
      </w:r>
      <w:r>
        <w:rPr>
          <w:rStyle w:val="NormalTok"/>
        </w:rPr>
        <w:t xml:space="preserve">] </w:t>
      </w:r>
      <w:r>
        <w:rPr>
          <w:rStyle w:val="OtherTok"/>
        </w:rPr>
        <w:t xml:space="preserve">&lt;-</w:t>
      </w:r>
      <w:r>
        <w:rPr>
          <w:rStyle w:val="NormalTok"/>
        </w:rPr>
        <w:t xml:space="preserve"> </w:t>
      </w:r>
      <w:r>
        <w:rPr>
          <w:rStyle w:val="StringTok"/>
        </w:rPr>
        <w:t xml:space="preserve">"Year"</w:t>
      </w:r>
      <w:r>
        <w:br/>
      </w:r>
      <w:r>
        <w:rPr>
          <w:rStyle w:val="NormalTok"/>
        </w:rPr>
        <w:t xml:space="preserve">rec</w:t>
      </w:r>
      <w:r>
        <w:rPr>
          <w:rStyle w:val="SpecialCharTok"/>
        </w:rPr>
        <w:t xml:space="preserve">$</w:t>
      </w:r>
      <w:r>
        <w:rPr>
          <w:rStyle w:val="NormalTok"/>
        </w:rPr>
        <w:t xml:space="preserve">ATL </w:t>
      </w:r>
      <w:r>
        <w:rPr>
          <w:rStyle w:val="OtherTok"/>
        </w:rPr>
        <w:t xml:space="preserve">&lt;-</w:t>
      </w:r>
      <w:r>
        <w:rPr>
          <w:rStyle w:val="NormalTok"/>
        </w:rPr>
        <w:t xml:space="preserve"> </w:t>
      </w:r>
      <w:r>
        <w:rPr>
          <w:rStyle w:val="FunctionTok"/>
        </w:rPr>
        <w:t xml:space="preserve">rowSums</w:t>
      </w:r>
      <w:r>
        <w:rPr>
          <w:rStyle w:val="NormalTok"/>
        </w:rPr>
        <w:t xml:space="preserve">(rec[</w:t>
      </w:r>
      <w:r>
        <w:rPr>
          <w:rStyle w:val="DecValTok"/>
        </w:rPr>
        <w:t xml:space="preserve">3</w:t>
      </w:r>
      <w:r>
        <w:rPr>
          <w:rStyle w:val="SpecialCharTok"/>
        </w:rPr>
        <w:t xml:space="preserve">:</w:t>
      </w:r>
      <w:r>
        <w:rPr>
          <w:rStyle w:val="DecValTok"/>
        </w:rPr>
        <w:t xml:space="preserve">6</w:t>
      </w:r>
      <w:r>
        <w:rPr>
          <w:rStyle w:val="NormalTok"/>
        </w:rPr>
        <w:t xml:space="preserve">], </w:t>
      </w:r>
      <w:r>
        <w:rPr>
          <w:rStyle w:val="AttributeTok"/>
        </w:rPr>
        <w:t xml:space="preserve">na.rm =</w:t>
      </w:r>
      <w:r>
        <w:rPr>
          <w:rStyle w:val="NormalTok"/>
        </w:rPr>
        <w:t xml:space="preserve"> T)</w:t>
      </w:r>
      <w:r>
        <w:br/>
      </w:r>
      <w:r>
        <w:rPr>
          <w:rStyle w:val="NormalTok"/>
        </w:rPr>
        <w:t xml:space="preserve">rec </w:t>
      </w:r>
      <w:r>
        <w:rPr>
          <w:rStyle w:val="OtherTok"/>
        </w:rPr>
        <w:t xml:space="preserve">&lt;-</w:t>
      </w:r>
      <w:r>
        <w:rPr>
          <w:rStyle w:val="NormalTok"/>
        </w:rPr>
        <w:t xml:space="preserve"> rec[</w:t>
      </w:r>
      <w:r>
        <w:rPr>
          <w:rStyle w:val="FunctionTok"/>
        </w:rPr>
        <w:t xml:space="preserve">which</w:t>
      </w:r>
      <w:r>
        <w:rPr>
          <w:rStyle w:val="NormalTok"/>
        </w:rPr>
        <w:t xml:space="preserve">(rec</w:t>
      </w:r>
      <w:r>
        <w:rPr>
          <w:rStyle w:val="SpecialCharTok"/>
        </w:rPr>
        <w:t xml:space="preserve">$</w:t>
      </w:r>
      <w:r>
        <w:rPr>
          <w:rStyle w:val="NormalTok"/>
        </w:rPr>
        <w:t xml:space="preserve">Year </w:t>
      </w:r>
      <w:r>
        <w:rPr>
          <w:rStyle w:val="SpecialCharTok"/>
        </w:rPr>
        <w:t xml:space="preserve">&gt;=</w:t>
      </w:r>
      <w:r>
        <w:rPr>
          <w:rStyle w:val="NormalTok"/>
        </w:rPr>
        <w:t xml:space="preserve"> </w:t>
      </w:r>
      <w:r>
        <w:rPr>
          <w:rStyle w:val="DecValTok"/>
        </w:rPr>
        <w:t xml:space="preserve">1990</w:t>
      </w:r>
      <w:r>
        <w:rPr>
          <w:rStyle w:val="NormalTok"/>
        </w:rPr>
        <w:t xml:space="preserve">), ]</w:t>
      </w:r>
      <w:r>
        <w:br/>
      </w:r>
      <w:r>
        <w:br/>
      </w:r>
      <w:r>
        <w:rPr>
          <w:rStyle w:val="NormalTok"/>
        </w:rPr>
        <w:t xml:space="preserve">d1 </w:t>
      </w:r>
      <w:r>
        <w:rPr>
          <w:rStyle w:val="OtherTok"/>
        </w:rPr>
        <w:t xml:space="preserve">&lt;-</w:t>
      </w:r>
      <w:r>
        <w:rPr>
          <w:rStyle w:val="NormalTok"/>
        </w:rPr>
        <w:t xml:space="preserve"> </w:t>
      </w:r>
      <w:r>
        <w:rPr>
          <w:rStyle w:val="FunctionTok"/>
        </w:rPr>
        <w:t xml:space="preserve">merge</w:t>
      </w:r>
      <w:r>
        <w:rPr>
          <w:rStyle w:val="NormalTok"/>
        </w:rPr>
        <w:t xml:space="preserve">(rec, ind, </w:t>
      </w:r>
      <w:r>
        <w:rPr>
          <w:rStyle w:val="AttributeTok"/>
        </w:rPr>
        <w:t xml:space="preserve">by =</w:t>
      </w:r>
      <w:r>
        <w:rPr>
          <w:rStyle w:val="NormalTok"/>
        </w:rPr>
        <w:t xml:space="preserve"> </w:t>
      </w:r>
      <w:r>
        <w:rPr>
          <w:rStyle w:val="StringTok"/>
        </w:rPr>
        <w:t xml:space="preserve">"Year"</w:t>
      </w:r>
      <w:r>
        <w:rPr>
          <w:rStyle w:val="NormalTok"/>
        </w:rPr>
        <w:t xml:space="preserve">)</w:t>
      </w:r>
      <w:r>
        <w:br/>
      </w:r>
      <w:r>
        <w:br/>
      </w:r>
      <w:r>
        <w:rPr>
          <w:rStyle w:val="NormalTok"/>
        </w:rPr>
        <w:t xml:space="preserve">lis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"index"</w:t>
      </w:r>
      <w:r>
        <w:rPr>
          <w:rStyle w:val="NormalTok"/>
        </w:rPr>
        <w:t xml:space="preserve">, </w:t>
      </w:r>
      <w:r>
        <w:rPr>
          <w:rStyle w:val="StringTok"/>
        </w:rPr>
        <w:t xml:space="preserve">"nominal"</w:t>
      </w:r>
      <w:r>
        <w:rPr>
          <w:rStyle w:val="NormalTok"/>
        </w:rPr>
        <w:t xml:space="preserve">, </w:t>
      </w:r>
      <w:r>
        <w:rPr>
          <w:rStyle w:val="StringTok"/>
        </w:rPr>
        <w:t xml:space="preserve">"predpos"</w:t>
      </w:r>
      <w:r>
        <w:rPr>
          <w:rStyle w:val="NormalTok"/>
        </w:rPr>
        <w:t xml:space="preserve">, </w:t>
      </w:r>
      <w:r>
        <w:rPr>
          <w:rStyle w:val="StringTok"/>
        </w:rPr>
        <w:t xml:space="preserve">"Npres"</w:t>
      </w:r>
      <w:r>
        <w:rPr>
          <w:rStyle w:val="NormalTok"/>
        </w:rPr>
        <w:t xml:space="preserve">)</w:t>
      </w:r>
      <w:r>
        <w:br/>
      </w:r>
      <w:r>
        <w:rPr>
          <w:rStyle w:val="NormalTok"/>
        </w:rPr>
        <w:t xml:space="preserve">labs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"standardized CPUE index"</w:t>
      </w:r>
      <w:r>
        <w:rPr>
          <w:rStyle w:val="NormalTok"/>
        </w:rPr>
        <w:t xml:space="preserve">, </w:t>
      </w:r>
      <w:r>
        <w:rPr>
          <w:rStyle w:val="StringTok"/>
        </w:rPr>
        <w:t xml:space="preserve">"nominal CPUE"</w:t>
      </w:r>
      <w:r>
        <w:rPr>
          <w:rStyle w:val="NormalTok"/>
        </w:rPr>
        <w:t xml:space="preserve">,</w:t>
      </w:r>
      <w:r>
        <w:br/>
      </w:r>
      <w:r>
        <w:rPr>
          <w:rStyle w:val="NormalTok"/>
        </w:rPr>
        <w:t xml:space="preserve">          </w:t>
      </w:r>
      <w:r>
        <w:rPr>
          <w:rStyle w:val="StringTok"/>
        </w:rPr>
        <w:t xml:space="preserve">"standardized probability of occurrence"</w:t>
      </w:r>
      <w:r>
        <w:rPr>
          <w:rStyle w:val="NormalTok"/>
        </w:rPr>
        <w:t xml:space="preserve">, </w:t>
      </w:r>
      <w:r>
        <w:br/>
      </w:r>
      <w:r>
        <w:rPr>
          <w:rStyle w:val="NormalTok"/>
        </w:rPr>
        <w:t xml:space="preserve">          </w:t>
      </w:r>
      <w:r>
        <w:rPr>
          <w:rStyle w:val="StringTok"/>
        </w:rPr>
        <w:t xml:space="preserve">"standardized abundance when present"</w:t>
      </w:r>
      <w:r>
        <w:rPr>
          <w:rStyle w:val="NormalTok"/>
        </w:rPr>
        <w:t xml:space="preserve">)</w:t>
      </w:r>
      <w:r>
        <w:br/>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w:t>
      </w:r>
      <w:r>
        <w:rPr>
          <w:rStyle w:val="AttributeTok"/>
        </w:rPr>
        <w:t xml:space="preserve">mgp =</w:t>
      </w:r>
      <w:r>
        <w:rPr>
          <w:rStyle w:val="NormalTok"/>
        </w:rPr>
        <w:t xml:space="preserve"> </w:t>
      </w:r>
      <w:r>
        <w:rPr>
          <w:rStyle w:val="FunctionTok"/>
        </w:rPr>
        <w:t xml:space="preserve">c</w:t>
      </w:r>
      <w:r>
        <w:rPr>
          <w:rStyle w:val="NormalTok"/>
        </w:rPr>
        <w:t xml:space="preserve">(</w:t>
      </w:r>
      <w:r>
        <w:rPr>
          <w:rStyle w:val="FloatTok"/>
        </w:rPr>
        <w:t xml:space="preserve">2.5</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w:t>
      </w:r>
      <w:r>
        <w:br/>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DecValTok"/>
        </w:rPr>
        <w:t xml:space="preserve">4</w:t>
      </w:r>
      <w:r>
        <w:rPr>
          <w:rStyle w:val="NormalTok"/>
        </w:rPr>
        <w:t xml:space="preserve">) { </w:t>
      </w:r>
      <w:r>
        <w:br/>
      </w:r>
      <w:r>
        <w:rPr>
          <w:rStyle w:val="NormalTok"/>
        </w:rPr>
        <w:t xml:space="preserve">  j </w:t>
      </w:r>
      <w:r>
        <w:rPr>
          <w:rStyle w:val="OtherTok"/>
        </w:rPr>
        <w:t xml:space="preserve">&lt;-</w:t>
      </w:r>
      <w:r>
        <w:rPr>
          <w:rStyle w:val="NormalTok"/>
        </w:rPr>
        <w:t xml:space="preserve"> </w:t>
      </w:r>
      <w:r>
        <w:rPr>
          <w:rStyle w:val="FunctionTok"/>
        </w:rPr>
        <w:t xml:space="preserve">which</w:t>
      </w:r>
      <w:r>
        <w:rPr>
          <w:rStyle w:val="NormalTok"/>
        </w:rPr>
        <w:t xml:space="preserve">(</w:t>
      </w:r>
      <w:r>
        <w:rPr>
          <w:rStyle w:val="FunctionTok"/>
        </w:rPr>
        <w:t xml:space="preserve">names</w:t>
      </w:r>
      <w:r>
        <w:rPr>
          <w:rStyle w:val="NormalTok"/>
        </w:rPr>
        <w:t xml:space="preserve">(d1) </w:t>
      </w:r>
      <w:r>
        <w:rPr>
          <w:rStyle w:val="SpecialCharTok"/>
        </w:rPr>
        <w:t xml:space="preserve">==</w:t>
      </w:r>
      <w:r>
        <w:rPr>
          <w:rStyle w:val="NormalTok"/>
        </w:rPr>
        <w:t xml:space="preserve"> lis[i])</w:t>
      </w:r>
      <w:r>
        <w:br/>
      </w:r>
      <w:r>
        <w:rPr>
          <w:rStyle w:val="NormalTok"/>
        </w:rPr>
        <w:t xml:space="preserve">  </w:t>
      </w:r>
      <w:r>
        <w:rPr>
          <w:rStyle w:val="FunctionTok"/>
        </w:rPr>
        <w:t xml:space="preserve">plot</w:t>
      </w:r>
      <w:r>
        <w:rPr>
          <w:rStyle w:val="NormalTok"/>
        </w:rPr>
        <w:t xml:space="preserve">(d1[, j], d1</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AttributeTok"/>
        </w:rPr>
        <w:t xml:space="preserve">col =</w:t>
      </w:r>
      <w:r>
        <w:rPr>
          <w:rStyle w:val="NormalTok"/>
        </w:rPr>
        <w:t xml:space="preserve"> </w:t>
      </w:r>
      <w:r>
        <w:rPr>
          <w:rStyle w:val="DecValTok"/>
        </w:rPr>
        <w:t xml:space="preserve">0</w:t>
      </w:r>
      <w:r>
        <w:rPr>
          <w:rStyle w:val="NormalTok"/>
        </w:rPr>
        <w:t xml:space="preserve">, </w:t>
      </w:r>
      <w:r>
        <w:rPr>
          <w:rStyle w:val="AttributeTok"/>
        </w:rPr>
        <w:t xml:space="preserve">xlab =</w:t>
      </w:r>
      <w:r>
        <w:rPr>
          <w:rStyle w:val="NormalTok"/>
        </w:rPr>
        <w:t xml:space="preserve"> labs[i],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32</w:t>
      </w:r>
      <w:r>
        <w:rPr>
          <w:rStyle w:val="NormalTok"/>
        </w:rPr>
        <w:t xml:space="preserve">), </w:t>
      </w:r>
      <w:r>
        <w:rPr>
          <w:rStyle w:val="AttributeTok"/>
        </w:rPr>
        <w:t xml:space="preserve">las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"total U.S. Atlantic coast recreational landings</w:t>
      </w:r>
      <w:r>
        <w:rPr>
          <w:rStyle w:val="SpecialCharTok"/>
        </w:rPr>
        <w:t xml:space="preserve">\n</w:t>
      </w:r>
      <w:r>
        <w:rPr>
          <w:rStyle w:val="StringTok"/>
        </w:rPr>
        <w:t xml:space="preserve">(millions of pounds)"</w:t>
      </w:r>
      <w:r>
        <w:rPr>
          <w:rStyle w:val="NormalTok"/>
        </w:rPr>
        <w:t xml:space="preserve">)</w:t>
      </w:r>
      <w:r>
        <w:br/>
      </w:r>
      <w:r>
        <w:rPr>
          <w:rStyle w:val="NormalTok"/>
        </w:rPr>
        <w:t xml:space="preserve">  </w:t>
      </w:r>
      <w:r>
        <w:rPr>
          <w:rStyle w:val="FunctionTok"/>
        </w:rPr>
        <w:t xml:space="preserve">text</w:t>
      </w:r>
      <w:r>
        <w:rPr>
          <w:rStyle w:val="NormalTok"/>
        </w:rPr>
        <w:t xml:space="preserve">(d1[, j], d1</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FunctionTok"/>
        </w:rPr>
        <w:t xml:space="preserve">substr</w:t>
      </w:r>
      <w:r>
        <w:rPr>
          <w:rStyle w:val="NormalTok"/>
        </w:rPr>
        <w:t xml:space="preserve">(d1</w:t>
      </w:r>
      <w:r>
        <w:rPr>
          <w:rStyle w:val="SpecialCharTok"/>
        </w:rPr>
        <w:t xml:space="preserve">$</w:t>
      </w:r>
      <w:r>
        <w:rPr>
          <w:rStyle w:val="NormalTok"/>
        </w:rPr>
        <w:t xml:space="preserve">Year, </w:t>
      </w:r>
      <w:r>
        <w:rPr>
          <w:rStyle w:val="DecValTok"/>
        </w:rPr>
        <w:t xml:space="preserve">1</w:t>
      </w:r>
      <w:r>
        <w:rPr>
          <w:rStyle w:val="NormalTok"/>
        </w:rPr>
        <w:t xml:space="preserve">, </w:t>
      </w:r>
      <w:r>
        <w:rPr>
          <w:rStyle w:val="DecValTok"/>
        </w:rPr>
        <w:t xml:space="preserve">4</w:t>
      </w:r>
      <w:r>
        <w:rPr>
          <w:rStyle w:val="NormalTok"/>
        </w:rPr>
        <w:t xml:space="preserve">), </w:t>
      </w:r>
      <w:r>
        <w:rPr>
          <w:rStyle w:val="AttributeTok"/>
        </w:rPr>
        <w:t xml:space="preserve">col =</w:t>
      </w:r>
      <w:r>
        <w:rPr>
          <w:rStyle w:val="NormalTok"/>
        </w:rPr>
        <w:t xml:space="preserve"> </w:t>
      </w:r>
      <w:r>
        <w:rPr>
          <w:rStyle w:val="DecValTok"/>
        </w:rPr>
        <w:t xml:space="preserve">1</w:t>
      </w:r>
      <w:r>
        <w:rPr>
          <w:rStyle w:val="NormalTok"/>
        </w:rPr>
        <w:t xml:space="preserve">)</w:t>
      </w:r>
      <w:r>
        <w:br/>
      </w:r>
      <w:r>
        <w:rPr>
          <w:rStyle w:val="NormalTok"/>
        </w:rPr>
        <w:t xml:space="preserve">  out </w:t>
      </w:r>
      <w:r>
        <w:rPr>
          <w:rStyle w:val="OtherTok"/>
        </w:rPr>
        <w:t xml:space="preserve">&lt;-</w:t>
      </w:r>
      <w:r>
        <w:rPr>
          <w:rStyle w:val="NormalTok"/>
        </w:rPr>
        <w:t xml:space="preserve"> </w:t>
      </w:r>
      <w:r>
        <w:rPr>
          <w:rStyle w:val="FunctionTok"/>
        </w:rPr>
        <w:t xml:space="preserve">lm</w:t>
      </w:r>
      <w:r>
        <w:rPr>
          <w:rStyle w:val="NormalTok"/>
        </w:rPr>
        <w:t xml:space="preserve">(d1</w:t>
      </w:r>
      <w:r>
        <w:rPr>
          <w:rStyle w:val="SpecialCharTok"/>
        </w:rPr>
        <w:t xml:space="preserve">$</w:t>
      </w:r>
      <w:r>
        <w:rPr>
          <w:rStyle w:val="NormalTok"/>
        </w:rPr>
        <w:t xml:space="preserve">ATL</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 </w:t>
      </w:r>
      <w:r>
        <w:rPr>
          <w:rStyle w:val="SpecialCharTok"/>
        </w:rPr>
        <w:t xml:space="preserve">~</w:t>
      </w:r>
      <w:r>
        <w:rPr>
          <w:rStyle w:val="NormalTok"/>
        </w:rPr>
        <w:t xml:space="preserve"> d1[, j ])</w:t>
      </w:r>
      <w:r>
        <w:br/>
      </w:r>
      <w:r>
        <w:rPr>
          <w:rStyle w:val="NormalTok"/>
        </w:rPr>
        <w:t xml:space="preserve">  </w:t>
      </w:r>
      <w:r>
        <w:rPr>
          <w:rStyle w:val="FunctionTok"/>
        </w:rPr>
        <w:t xml:space="preserve">abline</w:t>
      </w:r>
      <w:r>
        <w:rPr>
          <w:rStyle w:val="NormalTok"/>
        </w:rPr>
        <w:t xml:space="preserve">(out, </w:t>
      </w:r>
      <w:r>
        <w:rPr>
          <w:rStyle w:val="AttributeTok"/>
        </w:rPr>
        <w:t xml:space="preserve">col =</w:t>
      </w:r>
      <w:r>
        <w:rPr>
          <w:rStyle w:val="NormalTok"/>
        </w:rPr>
        <w:t xml:space="preserve"> </w:t>
      </w:r>
      <w:r>
        <w:rPr>
          <w:rStyle w:val="DecValTok"/>
        </w:rPr>
        <w:t xml:space="preserve">8</w:t>
      </w:r>
      <w:r>
        <w:rPr>
          <w:rStyle w:val="NormalTok"/>
        </w:rPr>
        <w:t xml:space="preserve">)</w:t>
      </w:r>
      <w:r>
        <w:br/>
      </w:r>
      <w:r>
        <w:rPr>
          <w:rStyle w:val="NormalTok"/>
        </w:rPr>
        <w:t xml:space="preserve">  </w:t>
      </w:r>
      <w:r>
        <w:rPr>
          <w:rStyle w:val="FunctionTok"/>
        </w:rPr>
        <w:t xml:space="preserve">summary</w:t>
      </w:r>
      <w:r>
        <w:rPr>
          <w:rStyle w:val="NormalTok"/>
        </w:rPr>
        <w:t xml:space="preserve">(out)</w:t>
      </w:r>
      <w:r>
        <w:br/>
      </w:r>
      <w:r>
        <w:br/>
      </w:r>
      <w:r>
        <w:rPr>
          <w:rStyle w:val="NormalTok"/>
        </w:rPr>
        <w:t xml:space="preserve">  r2 </w:t>
      </w:r>
      <w:r>
        <w:rPr>
          <w:rStyle w:val="OtherTok"/>
        </w:rPr>
        <w:t xml:space="preserve">&lt;-</w:t>
      </w:r>
      <w:r>
        <w:rPr>
          <w:rStyle w:val="NormalTok"/>
        </w:rPr>
        <w:t xml:space="preserve"> </w:t>
      </w:r>
      <w:r>
        <w:rPr>
          <w:rStyle w:val="FunctionTok"/>
        </w:rPr>
        <w:t xml:space="preserve">summary</w:t>
      </w:r>
      <w:r>
        <w:rPr>
          <w:rStyle w:val="NormalTok"/>
        </w:rPr>
        <w:t xml:space="preserve">(out)</w:t>
      </w:r>
      <w:r>
        <w:rPr>
          <w:rStyle w:val="SpecialCharTok"/>
        </w:rPr>
        <w:t xml:space="preserve">$</w:t>
      </w:r>
      <w:r>
        <w:rPr>
          <w:rStyle w:val="NormalTok"/>
        </w:rPr>
        <w:t xml:space="preserve">adj.r.squared</w:t>
      </w:r>
      <w:r>
        <w:br/>
      </w:r>
      <w:r>
        <w:rPr>
          <w:rStyle w:val="NormalTok"/>
        </w:rPr>
        <w:t xml:space="preserve">  p_val </w:t>
      </w:r>
      <w:r>
        <w:rPr>
          <w:rStyle w:val="OtherTok"/>
        </w:rPr>
        <w:t xml:space="preserve">&lt;-</w:t>
      </w:r>
      <w:r>
        <w:rPr>
          <w:rStyle w:val="NormalTok"/>
        </w:rPr>
        <w:t xml:space="preserve"> </w:t>
      </w:r>
      <w:r>
        <w:rPr>
          <w:rStyle w:val="FunctionTok"/>
        </w:rPr>
        <w:t xml:space="preserve">summary</w:t>
      </w:r>
      <w:r>
        <w:rPr>
          <w:rStyle w:val="NormalTok"/>
        </w:rPr>
        <w:t xml:space="preserve">(out)</w:t>
      </w:r>
      <w:r>
        <w:rPr>
          <w:rStyle w:val="SpecialCharTok"/>
        </w:rPr>
        <w:t xml:space="preserve">$</w:t>
      </w:r>
      <w:r>
        <w:rPr>
          <w:rStyle w:val="NormalTok"/>
        </w:rPr>
        <w:t xml:space="preserve">coefficients[</w:t>
      </w:r>
      <w:r>
        <w:rPr>
          <w:rStyle w:val="DecValTok"/>
        </w:rPr>
        <w:t xml:space="preserve">2</w:t>
      </w:r>
      <w:r>
        <w:rPr>
          <w:rStyle w:val="NormalTok"/>
        </w:rPr>
        <w:t xml:space="preserve">, </w:t>
      </w:r>
      <w:r>
        <w:rPr>
          <w:rStyle w:val="DecValTok"/>
        </w:rPr>
        <w:t xml:space="preserve">4</w:t>
      </w:r>
      <w:r>
        <w:rPr>
          <w:rStyle w:val="NormalTok"/>
        </w:rPr>
        <w:t xml:space="preserve">]</w:t>
      </w:r>
      <w:r>
        <w:br/>
      </w:r>
      <w:r>
        <w:rPr>
          <w:rStyle w:val="NormalTok"/>
        </w:rPr>
        <w:t xml:space="preserve">  p_display </w:t>
      </w:r>
      <w:r>
        <w:rPr>
          <w:rStyle w:val="OtherTok"/>
        </w:rPr>
        <w:t xml:space="preserve">&lt;-</w:t>
      </w:r>
      <w:r>
        <w:rPr>
          <w:rStyle w:val="NormalTok"/>
        </w:rPr>
        <w:t xml:space="preserve"> </w:t>
      </w:r>
      <w:r>
        <w:rPr>
          <w:rStyle w:val="FunctionTok"/>
        </w:rPr>
        <w:t xml:space="preserve">ifelse</w:t>
      </w:r>
      <w:r>
        <w:rPr>
          <w:rStyle w:val="NormalTok"/>
        </w:rPr>
        <w:t xml:space="preserve">(p_val </w:t>
      </w:r>
      <w:r>
        <w:rPr>
          <w:rStyle w:val="SpecialCharTok"/>
        </w:rPr>
        <w:t xml:space="preserve">&lt;</w:t>
      </w:r>
      <w:r>
        <w:rPr>
          <w:rStyle w:val="NormalTok"/>
        </w:rPr>
        <w:t xml:space="preserve"> </w:t>
      </w:r>
      <w:r>
        <w:rPr>
          <w:rStyle w:val="FloatTok"/>
        </w:rPr>
        <w:t xml:space="preserve">0.001</w:t>
      </w:r>
      <w:r>
        <w:rPr>
          <w:rStyle w:val="NormalTok"/>
        </w:rPr>
        <w:t xml:space="preserve">, </w:t>
      </w:r>
      <w:r>
        <w:rPr>
          <w:rStyle w:val="StringTok"/>
        </w:rPr>
        <w:t xml:space="preserve">"p &lt; 0.001"</w:t>
      </w:r>
      <w:r>
        <w:rPr>
          <w:rStyle w:val="NormalTok"/>
        </w:rPr>
        <w:t xml:space="preserve">, </w:t>
      </w:r>
      <w:r>
        <w:rPr>
          <w:rStyle w:val="FunctionTok"/>
        </w:rPr>
        <w:t xml:space="preserve">paste</w:t>
      </w:r>
      <w:r>
        <w:rPr>
          <w:rStyle w:val="NormalTok"/>
        </w:rPr>
        <w:t xml:space="preserve">(</w:t>
      </w:r>
      <w:r>
        <w:rPr>
          <w:rStyle w:val="StringTok"/>
        </w:rPr>
        <w:t xml:space="preserve">"p ="</w:t>
      </w:r>
      <w:r>
        <w:rPr>
          <w:rStyle w:val="NormalTok"/>
        </w:rPr>
        <w:t xml:space="preserve">, </w:t>
      </w:r>
      <w:r>
        <w:rPr>
          <w:rStyle w:val="FunctionTok"/>
        </w:rPr>
        <w:t xml:space="preserve">round</w:t>
      </w:r>
      <w:r>
        <w:rPr>
          <w:rStyle w:val="NormalTok"/>
        </w:rPr>
        <w:t xml:space="preserve">(p_val, </w:t>
      </w:r>
      <w:r>
        <w:rPr>
          <w:rStyle w:val="DecValTok"/>
        </w:rPr>
        <w:t xml:space="preserve">3</w:t>
      </w:r>
      <w:r>
        <w:rPr>
          <w:rStyle w:val="NormalTok"/>
        </w:rPr>
        <w:t xml:space="preserve">)))</w:t>
      </w:r>
      <w:r>
        <w:br/>
      </w:r>
      <w:r>
        <w:rPr>
          <w:rStyle w:val="NormalTok"/>
        </w:rPr>
        <w:t xml:space="preserve">  </w:t>
      </w:r>
      <w:r>
        <w:rPr>
          <w:rStyle w:val="FunctionTok"/>
        </w:rPr>
        <w:t xml:space="preserve">legend</w:t>
      </w:r>
      <w:r>
        <w:rPr>
          <w:rStyle w:val="NormalTok"/>
        </w:rPr>
        <w:t xml:space="preserve">(</w:t>
      </w:r>
      <w:r>
        <w:rPr>
          <w:rStyle w:val="StringTok"/>
        </w:rPr>
        <w:t xml:space="preserve">"bottomright"</w:t>
      </w:r>
      <w:r>
        <w:rPr>
          <w:rStyle w:val="NormalTok"/>
        </w:rPr>
        <w:t xml:space="preserve">, </w:t>
      </w:r>
      <w:r>
        <w:br/>
      </w:r>
      <w:r>
        <w:rPr>
          <w:rStyle w:val="NormalTok"/>
        </w:rPr>
        <w:t xml:space="preserve">       </w:t>
      </w:r>
      <w:r>
        <w:rPr>
          <w:rStyle w:val="AttributeTok"/>
        </w:rPr>
        <w:t xml:space="preserve">legend =</w:t>
      </w:r>
      <w:r>
        <w:rPr>
          <w:rStyle w:val="NormalTok"/>
        </w:rPr>
        <w:t xml:space="preserve"> </w:t>
      </w:r>
      <w:r>
        <w:rPr>
          <w:rStyle w:val="FunctionTok"/>
        </w:rPr>
        <w:t xml:space="preserve">bquote</w:t>
      </w:r>
      <w:r>
        <w:rPr>
          <w:rStyle w:val="NormalTok"/>
        </w:rPr>
        <w:t xml:space="preserve">(R</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round</w:t>
      </w:r>
      <w:r>
        <w:rPr>
          <w:rStyle w:val="NormalTok"/>
        </w:rPr>
        <w:t xml:space="preserve">(r2, </w:t>
      </w:r>
      <w:r>
        <w:rPr>
          <w:rStyle w:val="DecValTok"/>
        </w:rPr>
        <w:t xml:space="preserve">2</w:t>
      </w:r>
      <w:r>
        <w:rPr>
          <w:rStyle w:val="NormalTok"/>
        </w:rPr>
        <w:t xml:space="preserve">)) </w:t>
      </w:r>
      <w:r>
        <w:rPr>
          <w:rStyle w:val="SpecialCharTok"/>
        </w:rPr>
        <w:t xml:space="preserve">~</w:t>
      </w:r>
      <w:r>
        <w:rPr>
          <w:rStyle w:val="NormalTok"/>
        </w:rPr>
        <w:t xml:space="preserve"> </w:t>
      </w:r>
      <w:r>
        <w:rPr>
          <w:rStyle w:val="StringTok"/>
        </w:rPr>
        <w:t xml:space="preserve">"; "</w:t>
      </w:r>
      <w:r>
        <w:rPr>
          <w:rStyle w:val="NormalTok"/>
        </w:rPr>
        <w:t xml:space="preserve"> </w:t>
      </w:r>
      <w:r>
        <w:rPr>
          <w:rStyle w:val="SpecialCharTok"/>
        </w:rPr>
        <w:t xml:space="preserve">~</w:t>
      </w:r>
      <w:r>
        <w:rPr>
          <w:rStyle w:val="NormalTok"/>
        </w:rPr>
        <w:t xml:space="preserve"> p </w:t>
      </w:r>
      <w:r>
        <w:rPr>
          <w:rStyle w:val="SpecialCharTok"/>
        </w:rPr>
        <w:t xml:space="preserve">==</w:t>
      </w:r>
      <w:r>
        <w:rPr>
          <w:rStyle w:val="NormalTok"/>
        </w:rPr>
        <w:t xml:space="preserve"> .(</w:t>
      </w:r>
      <w:r>
        <w:rPr>
          <w:rStyle w:val="FunctionTok"/>
        </w:rPr>
        <w:t xml:space="preserve">round</w:t>
      </w:r>
      <w:r>
        <w:rPr>
          <w:rStyle w:val="NormalTok"/>
        </w:rPr>
        <w:t xml:space="preserve">(p_val, </w:t>
      </w:r>
      <w:r>
        <w:rPr>
          <w:rStyle w:val="DecValTok"/>
        </w:rPr>
        <w:t xml:space="preserve">3</w:t>
      </w:r>
      <w:r>
        <w:rPr>
          <w:rStyle w:val="NormalTok"/>
        </w:rPr>
        <w:t xml:space="preserve">))),</w:t>
      </w:r>
      <w:r>
        <w:br/>
      </w:r>
      <w:r>
        <w:rPr>
          <w:rStyle w:val="NormalTok"/>
        </w:rPr>
        <w:t xml:space="preserve">       </w:t>
      </w:r>
      <w:r>
        <w:rPr>
          <w:rStyle w:val="AttributeTok"/>
        </w:rPr>
        <w:t xml:space="preserve">bty =</w:t>
      </w:r>
      <w:r>
        <w:rPr>
          <w:rStyle w:val="NormalTok"/>
        </w:rPr>
        <w:t xml:space="preserve"> </w:t>
      </w:r>
      <w:r>
        <w:rPr>
          <w:rStyle w:val="StringTok"/>
        </w:rPr>
        <w:t xml:space="preserve">"n"</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 </w:t>
      </w:r>
      <w:r>
        <w:rPr>
          <w:rStyle w:val="AttributeTok"/>
        </w:rPr>
        <w:t xml:space="preserve">text.col =</w:t>
      </w:r>
      <w:r>
        <w:rPr>
          <w:rStyle w:val="NormalTok"/>
        </w:rPr>
        <w:t xml:space="preserve"> </w:t>
      </w:r>
      <w:r>
        <w:rPr>
          <w:rStyle w:val="DecValTok"/>
        </w:rPr>
        <w:t xml:space="preserve">4</w:t>
      </w:r>
      <w:r>
        <w:rPr>
          <w:rStyle w:val="NormalTok"/>
        </w:rPr>
        <w:t xml:space="preserve">)</w:t>
      </w:r>
      <w:r>
        <w:br/>
      </w:r>
      <w:r>
        <w:rPr>
          <w:rStyle w:val="NormalTok"/>
        </w:rPr>
        <w:t xml:space="preserve">}</w:t>
      </w:r>
    </w:p>
    <w:p>
      <w:pPr>
        <w:pStyle w:val="FirstParagraph"/>
      </w:pPr>
      <w:r>
        <w:drawing>
          <wp:inline>
            <wp:extent cx="5943600" cy="5349240"/>
            <wp:effectExtent b="0" l="0" r="0" t="0"/>
            <wp:docPr descr="" title="" id="273" name="Picture"/>
            <a:graphic>
              <a:graphicData uri="http://schemas.openxmlformats.org/drawingml/2006/picture">
                <pic:pic>
                  <pic:nvPicPr>
                    <pic:cNvPr descr="PLL_index_results_files/figure-docx/unnamed-chunk-3-1.png" id="274" name="Picture"/>
                    <pic:cNvPicPr>
                      <a:picLocks noChangeArrowheads="1" noChangeAspect="1"/>
                    </pic:cNvPicPr>
                  </pic:nvPicPr>
                  <pic:blipFill>
                    <a:blip r:embed="rId272"/>
                    <a:stretch>
                      <a:fillRect/>
                    </a:stretch>
                  </pic:blipFill>
                  <pic:spPr bwMode="auto">
                    <a:xfrm>
                      <a:off x="0" y="0"/>
                      <a:ext cx="5943600" cy="5349240"/>
                    </a:xfrm>
                    <a:prstGeom prst="rect">
                      <a:avLst/>
                    </a:prstGeom>
                    <a:noFill/>
                    <a:ln w="9525">
                      <a:noFill/>
                      <a:headEnd/>
                      <a:tailEnd/>
                    </a:ln>
                  </pic:spPr>
                </pic:pic>
              </a:graphicData>
            </a:graphic>
          </wp:inline>
        </w:drawing>
      </w:r>
    </w:p>
    <w:p>
      <w:pPr>
        <w:pStyle w:val="BodyText"/>
      </w:pPr>
      <w:r>
        <w:t xml:space="preserve">Interestingly, the nominal CPUE is more highly correlated with Atlantic recreational landings than the standardized index. However when the standardized index is broken into its two components, we can see that the probability of occurrence is not significantly correlated with the Atlantic landings, while the abundance when present has a highly significant correlation and explains 44% of the variation in the Atlantic landings.</w:t>
      </w:r>
    </w:p>
    <w:bookmarkEnd w:id="275"/>
    <w:bookmarkEnd w:id="276"/>
    <w:sectPr w:rsidR="007F13E6" w:rsidSect="00275A44">
      <w:headerReference r:id="rId9" w:type="even"/>
      <w:headerReference r:id="rId10" w:type="default"/>
      <w:footerReference r:id="rId11" w:type="even"/>
      <w:footerReference r:id="rId12" w:type="default"/>
      <w:headerReference r:id="rId13" w:type="first"/>
      <w:footerReference r:id="rId14" w:type="first"/>
      <w:pgSz w:h="15840" w:w="12240"/>
      <w:pgMar w:bottom="1440" w:footer="720" w:gutter="0" w:header="720" w:left="1440" w:right="1440" w:top="1440"/>
      <w:pgBorders w:offsetFrom="page">
        <w:top w:color="auto" w:space="24" w:sz="4" w:val="single"/>
        <w:left w:color="auto" w:space="24" w:sz="4" w:val="single"/>
        <w:bottom w:color="auto" w:space="24" w:sz="4" w:val="single"/>
        <w:right w:color="auto" w:space="24" w:sz="4" w:val="single"/>
      </w:pgBorders>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A9ECA" w14:textId="77777777" w:rsidR="00275A44" w:rsidRDefault="00275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89367" w14:textId="77777777" w:rsidR="00275A44" w:rsidRDefault="00275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C5048" w14:textId="77777777" w:rsidR="00275A44" w:rsidRDefault="00275A44">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34BB2" w14:textId="6FDC04A4" w:rsidR="00275A44" w:rsidRDefault="00980117">
    <w:pPr>
      <w:pStyle w:val="Header"/>
    </w:pPr>
    <w:r>
      <w:rPr>
        <w:noProof/>
      </w:rPr>
      <w:pict w14:anchorId="66AB0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1" o:spid="_x0000_s2051"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6067" w14:textId="1C842DAF" w:rsidR="00275A44" w:rsidRDefault="00980117">
    <w:pPr>
      <w:pStyle w:val="Header"/>
    </w:pPr>
    <w:r>
      <w:rPr>
        <w:noProof/>
      </w:rPr>
      <w:pict w14:anchorId="15D94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2" o:spid="_x0000_s2050"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D421A" w14:textId="63347FC0" w:rsidR="00275A44" w:rsidRDefault="00980117">
    <w:pPr>
      <w:pStyle w:val="Header"/>
    </w:pPr>
    <w:r>
      <w:rPr>
        <w:noProof/>
      </w:rPr>
      <w:pict w14:anchorId="7015D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0" o:spid="_x0000_s2049"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EA454B4C"/>
    <w:multiLevelType w:val="multilevel"/>
    <w:tmpl w:val="6AE20140"/>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1D4E8BBE"/>
    <w:lvl w:ilvl="0">
      <w:start w:val="1"/>
      <w:numFmt w:val="decimal"/>
      <w:lvlText w:val="%1."/>
      <w:lvlJc w:val="left"/>
      <w:pPr>
        <w:tabs>
          <w:tab w:pos="1800" w:val="num"/>
        </w:tabs>
        <w:ind w:hanging="360" w:left="1800"/>
      </w:pPr>
    </w:lvl>
  </w:abstractNum>
  <w:abstractNum w15:restartNumberingAfterBreak="0" w:abstractNumId="2">
    <w:nsid w:val="FFFFFF7D"/>
    <w:multiLevelType w:val="singleLevel"/>
    <w:tmpl w:val="761C69C0"/>
    <w:lvl w:ilvl="0">
      <w:start w:val="1"/>
      <w:numFmt w:val="decimal"/>
      <w:lvlText w:val="%1."/>
      <w:lvlJc w:val="left"/>
      <w:pPr>
        <w:tabs>
          <w:tab w:pos="1440" w:val="num"/>
        </w:tabs>
        <w:ind w:hanging="360" w:left="1440"/>
      </w:pPr>
    </w:lvl>
  </w:abstractNum>
  <w:abstractNum w15:restartNumberingAfterBreak="0" w:abstractNumId="3">
    <w:nsid w:val="FFFFFF7E"/>
    <w:multiLevelType w:val="singleLevel"/>
    <w:tmpl w:val="6382EAF6"/>
    <w:lvl w:ilvl="0">
      <w:start w:val="1"/>
      <w:numFmt w:val="decimal"/>
      <w:lvlText w:val="%1."/>
      <w:lvlJc w:val="left"/>
      <w:pPr>
        <w:tabs>
          <w:tab w:pos="1080" w:val="num"/>
        </w:tabs>
        <w:ind w:hanging="360" w:left="1080"/>
      </w:pPr>
    </w:lvl>
  </w:abstractNum>
  <w:abstractNum w15:restartNumberingAfterBreak="0" w:abstractNumId="4">
    <w:nsid w:val="FFFFFF7F"/>
    <w:multiLevelType w:val="singleLevel"/>
    <w:tmpl w:val="65C6E2FC"/>
    <w:lvl w:ilvl="0">
      <w:start w:val="1"/>
      <w:numFmt w:val="decimal"/>
      <w:lvlText w:val="%1."/>
      <w:lvlJc w:val="left"/>
      <w:pPr>
        <w:tabs>
          <w:tab w:pos="720" w:val="num"/>
        </w:tabs>
        <w:ind w:hanging="360" w:left="720"/>
      </w:pPr>
    </w:lvl>
  </w:abstractNum>
  <w:abstractNum w15:restartNumberingAfterBreak="0" w:abstractNumId="5">
    <w:nsid w:val="FFFFFF80"/>
    <w:multiLevelType w:val="singleLevel"/>
    <w:tmpl w:val="BE0C511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6">
    <w:nsid w:val="FFFFFF81"/>
    <w:multiLevelType w:val="singleLevel"/>
    <w:tmpl w:val="C588AA8E"/>
    <w:lvl w:ilvl="0">
      <w:start w:val="1"/>
      <w:numFmt w:val="bullet"/>
      <w:lvlText w:val=""/>
      <w:lvlJc w:val="left"/>
      <w:pPr>
        <w:tabs>
          <w:tab w:pos="1440" w:val="num"/>
        </w:tabs>
        <w:ind w:hanging="360" w:left="1440"/>
      </w:pPr>
      <w:rPr>
        <w:rFonts w:ascii="Symbol" w:hAnsi="Symbol" w:hint="default"/>
      </w:rPr>
    </w:lvl>
  </w:abstractNum>
  <w:abstractNum w15:restartNumberingAfterBreak="0" w:abstractNumId="7">
    <w:nsid w:val="FFFFFF82"/>
    <w:multiLevelType w:val="singleLevel"/>
    <w:tmpl w:val="BAFE5890"/>
    <w:lvl w:ilvl="0">
      <w:start w:val="1"/>
      <w:numFmt w:val="bullet"/>
      <w:lvlText w:val=""/>
      <w:lvlJc w:val="left"/>
      <w:pPr>
        <w:tabs>
          <w:tab w:pos="1080" w:val="num"/>
        </w:tabs>
        <w:ind w:hanging="360" w:left="1080"/>
      </w:pPr>
      <w:rPr>
        <w:rFonts w:ascii="Symbol" w:hAnsi="Symbol" w:hint="default"/>
      </w:rPr>
    </w:lvl>
  </w:abstractNum>
  <w:abstractNum w15:restartNumberingAfterBreak="0" w:abstractNumId="8">
    <w:nsid w:val="FFFFFF83"/>
    <w:multiLevelType w:val="singleLevel"/>
    <w:tmpl w:val="F9A610D2"/>
    <w:lvl w:ilvl="0">
      <w:start w:val="1"/>
      <w:numFmt w:val="bullet"/>
      <w:lvlText w:val=""/>
      <w:lvlJc w:val="left"/>
      <w:pPr>
        <w:tabs>
          <w:tab w:pos="720" w:val="num"/>
        </w:tabs>
        <w:ind w:hanging="360" w:left="720"/>
      </w:pPr>
      <w:rPr>
        <w:rFonts w:ascii="Symbol" w:hAnsi="Symbol" w:hint="default"/>
      </w:rPr>
    </w:lvl>
  </w:abstractNum>
  <w:abstractNum w15:restartNumberingAfterBreak="0" w:abstractNumId="9">
    <w:nsid w:val="FFFFFF88"/>
    <w:multiLevelType w:val="singleLevel"/>
    <w:tmpl w:val="6E6EE06A"/>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C73E3732"/>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2C1AE401"/>
    <w:multiLevelType w:val="multilevel"/>
    <w:tmpl w:val="AAA2B8E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12">
    <w:nsid w:val="71315DCA"/>
    <w:multiLevelType w:val="multilevel"/>
    <w:tmpl w:val="4920D9C8"/>
    <w:lvl w:ilvl="0">
      <w:start w:val="1"/>
      <w:numFmt w:val="decimal"/>
      <w:lvlText w:val="%1."/>
      <w:lvlJc w:val="left"/>
      <w:pPr>
        <w:tabs>
          <w:tab w:pos="0" w:val="num"/>
        </w:tabs>
        <w:ind w:hanging="480" w:left="480"/>
      </w:pPr>
    </w:lvl>
    <w:lvl w:ilvl="1">
      <w:start w:val="1"/>
      <w:numFmt w:val="decimal"/>
      <w:lvlText w:val="%2."/>
      <w:lvlJc w:val="left"/>
      <w:pPr>
        <w:tabs>
          <w:tab w:pos="720" w:val="num"/>
        </w:tabs>
        <w:ind w:hanging="480" w:left="1200"/>
      </w:pPr>
    </w:lvl>
    <w:lvl w:ilvl="2">
      <w:start w:val="1"/>
      <w:numFmt w:val="decimal"/>
      <w:lvlText w:val="%3."/>
      <w:lvlJc w:val="left"/>
      <w:pPr>
        <w:tabs>
          <w:tab w:pos="1440" w:val="num"/>
        </w:tabs>
        <w:ind w:hanging="480" w:left="1920"/>
      </w:pPr>
    </w:lvl>
    <w:lvl w:ilvl="3">
      <w:start w:val="1"/>
      <w:numFmt w:val="decimal"/>
      <w:lvlText w:val="%4."/>
      <w:lvlJc w:val="left"/>
      <w:pPr>
        <w:tabs>
          <w:tab w:pos="2160" w:val="num"/>
        </w:tabs>
        <w:ind w:hanging="480" w:left="2640"/>
      </w:pPr>
    </w:lvl>
    <w:lvl w:ilvl="4">
      <w:start w:val="1"/>
      <w:numFmt w:val="decimal"/>
      <w:lvlText w:val="%5."/>
      <w:lvlJc w:val="left"/>
      <w:pPr>
        <w:tabs>
          <w:tab w:pos="2880" w:val="num"/>
        </w:tabs>
        <w:ind w:hanging="480" w:left="3360"/>
      </w:pPr>
    </w:lvl>
    <w:lvl w:ilvl="5">
      <w:start w:val="1"/>
      <w:numFmt w:val="decimal"/>
      <w:lvlText w:val="%6."/>
      <w:lvlJc w:val="left"/>
      <w:pPr>
        <w:tabs>
          <w:tab w:pos="3600" w:val="num"/>
        </w:tabs>
        <w:ind w:hanging="480" w:left="4080"/>
      </w:pPr>
    </w:lvl>
    <w:lvl w:ilvl="6">
      <w:start w:val="1"/>
      <w:numFmt w:val="decimal"/>
      <w:lvlText w:val="%7."/>
      <w:lvlJc w:val="left"/>
      <w:pPr>
        <w:tabs>
          <w:tab w:pos="4320" w:val="num"/>
        </w:tabs>
        <w:ind w:hanging="480" w:left="4800"/>
      </w:pPr>
    </w:lvl>
    <w:lvl w:ilvl="7">
      <w:start w:val="1"/>
      <w:numFmt w:val="decimal"/>
      <w:lvlText w:val="%8."/>
      <w:lvlJc w:val="left"/>
      <w:pPr>
        <w:tabs>
          <w:tab w:pos="5040" w:val="num"/>
        </w:tabs>
        <w:ind w:hanging="480" w:left="5520"/>
      </w:pPr>
    </w:lvl>
    <w:lvl w:ilvl="8">
      <w:start w:val="1"/>
      <w:numFmt w:val="decimal"/>
      <w:lvlText w:val="%9."/>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7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2" v:ext="edit"/>
    <o:shapelayout v:ext="edit">
      <o:idmap data="2" v:ext="edit"/>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275A44"/>
    <w:rsid w:val="00312DF5"/>
    <w:rsid w:val="004E29B3"/>
    <w:rsid w:val="005001AA"/>
    <w:rsid w:val="00590D07"/>
    <w:rsid w:val="005A77D2"/>
    <w:rsid w:val="00784D58"/>
    <w:rsid w:val="007F13E6"/>
    <w:rsid w:val="008D6863"/>
    <w:rsid w:val="00980117"/>
    <w:rsid w:val="00B86B75"/>
    <w:rsid w:val="00BC48D5"/>
    <w:rsid w:val="00C36279"/>
    <w:rsid w:val="00E315A3"/>
    <w:rsid w:val="00FD547C"/>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52"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EastAsia" w:hAnsiTheme="minorHAnsi"/>
        <w:sz w:val="22"/>
        <w:szCs w:val="22"/>
        <w:lang w:bidi="ar-SA" w:eastAsia="en-US" w:val="en-US"/>
      </w:rPr>
    </w:rPrDefault>
    <w:pPrDefault>
      <w:pPr>
        <w:spacing w:after="200" w:before="200" w:line="276" w:lineRule="auto"/>
      </w:pPr>
    </w:pPrDefault>
  </w:docDefaults>
  <w:latentStyles w:count="376" w:defLockedState="0" w:defQFormat="0" w:defSemiHidden="0" w:defUIPriority="0" w:defUnhideWhenUsed="0">
    <w:lsdException w:name="heading 5" w:qFormat="1" w:semiHidden="1" w:unhideWhenUsed="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uiPriority="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nhideWhenUsed="1"/>
    <w:lsdException w:name="TOC Heading" w:qFormat="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5001AA"/>
    <w:rPr>
      <w:sz w:val="20"/>
      <w:szCs w:val="20"/>
    </w:rPr>
  </w:style>
  <w:style w:styleId="Heading1" w:type="paragraph">
    <w:name w:val="heading 1"/>
    <w:basedOn w:val="Normal"/>
    <w:next w:val="Normal"/>
    <w:link w:val="Heading1Char"/>
    <w:uiPriority w:val="9"/>
    <w:qFormat/>
    <w:rsid w:val="005001AA"/>
    <w:pPr>
      <w:pBdr>
        <w:top w:color="4F81BD" w:space="0" w:sz="24" w:themeColor="accent1" w:val="single"/>
        <w:left w:color="4F81BD" w:space="0" w:sz="24" w:themeColor="accent1" w:val="single"/>
        <w:bottom w:color="4F81BD" w:space="0" w:sz="24" w:themeColor="accent1" w:val="single"/>
        <w:right w:color="4F81BD" w:space="0" w:sz="24" w:themeColor="accent1" w:val="single"/>
      </w:pBdr>
      <w:shd w:color="auto" w:fill="4F81BD" w:themeFill="accent1" w:val="clear"/>
      <w:spacing w:after="0"/>
      <w:outlineLvl w:val="0"/>
    </w:pPr>
    <w:rPr>
      <w:b/>
      <w:bCs/>
      <w:caps/>
      <w:color w:themeColor="background1" w:val="FFFFFF"/>
      <w:spacing w:val="15"/>
      <w:sz w:val="22"/>
      <w:szCs w:val="22"/>
    </w:rPr>
  </w:style>
  <w:style w:styleId="Heading2" w:type="paragraph">
    <w:name w:val="heading 2"/>
    <w:basedOn w:val="Normal"/>
    <w:next w:val="Normal"/>
    <w:link w:val="Heading2Char"/>
    <w:uiPriority w:val="9"/>
    <w:unhideWhenUsed/>
    <w:qFormat/>
    <w:rsid w:val="005001AA"/>
    <w:pPr>
      <w:pBdr>
        <w:top w:color="DBE5F1" w:space="0" w:sz="24" w:themeColor="accent1" w:themeTint="33" w:val="single"/>
        <w:left w:color="DBE5F1" w:space="0" w:sz="24" w:themeColor="accent1" w:themeTint="33" w:val="single"/>
        <w:bottom w:color="DBE5F1" w:space="0" w:sz="24" w:themeColor="accent1" w:themeTint="33" w:val="single"/>
        <w:right w:color="DBE5F1" w:space="0" w:sz="24" w:themeColor="accent1" w:themeTint="33" w:val="single"/>
      </w:pBdr>
      <w:shd w:color="auto" w:fill="DBE5F1" w:themeFill="accent1" w:themeFillTint="33" w:val="clear"/>
      <w:spacing w:after="0"/>
      <w:outlineLvl w:val="1"/>
    </w:pPr>
    <w:rPr>
      <w:caps/>
      <w:spacing w:val="15"/>
      <w:sz w:val="22"/>
      <w:szCs w:val="22"/>
    </w:rPr>
  </w:style>
  <w:style w:styleId="Heading3" w:type="paragraph">
    <w:name w:val="heading 3"/>
    <w:basedOn w:val="Normal"/>
    <w:next w:val="Normal"/>
    <w:link w:val="Heading3Char"/>
    <w:uiPriority w:val="9"/>
    <w:unhideWhenUsed/>
    <w:qFormat/>
    <w:rsid w:val="005001AA"/>
    <w:pPr>
      <w:pBdr>
        <w:top w:color="4F81BD" w:space="2" w:sz="6" w:themeColor="accent1" w:val="single"/>
        <w:left w:color="4F81BD" w:space="2" w:sz="6" w:themeColor="accent1" w:val="single"/>
      </w:pBdr>
      <w:spacing w:after="0" w:before="300"/>
      <w:outlineLvl w:val="2"/>
    </w:pPr>
    <w:rPr>
      <w:caps/>
      <w:color w:themeColor="accent1" w:themeShade="7F" w:val="243F60"/>
      <w:spacing w:val="15"/>
      <w:sz w:val="22"/>
      <w:szCs w:val="22"/>
    </w:rPr>
  </w:style>
  <w:style w:styleId="Heading4" w:type="paragraph">
    <w:name w:val="heading 4"/>
    <w:basedOn w:val="Normal"/>
    <w:next w:val="Normal"/>
    <w:link w:val="Heading4Char"/>
    <w:uiPriority w:val="9"/>
    <w:unhideWhenUsed/>
    <w:qFormat/>
    <w:rsid w:val="005001AA"/>
    <w:pPr>
      <w:pBdr>
        <w:top w:color="4F81BD" w:space="2" w:sz="6" w:themeColor="accent1" w:val="dotted"/>
        <w:left w:color="4F81BD" w:space="2" w:sz="6" w:themeColor="accent1" w:val="dotted"/>
      </w:pBdr>
      <w:spacing w:after="0" w:before="300"/>
      <w:outlineLvl w:val="3"/>
    </w:pPr>
    <w:rPr>
      <w:caps/>
      <w:color w:themeColor="accent1" w:themeShade="BF" w:val="365F91"/>
      <w:spacing w:val="10"/>
      <w:sz w:val="22"/>
      <w:szCs w:val="22"/>
    </w:rPr>
  </w:style>
  <w:style w:styleId="Heading5" w:type="paragraph">
    <w:name w:val="heading 5"/>
    <w:basedOn w:val="Normal"/>
    <w:next w:val="Normal"/>
    <w:link w:val="Heading5Char"/>
    <w:uiPriority w:val="9"/>
    <w:unhideWhenUsed/>
    <w:qFormat/>
    <w:rsid w:val="005001AA"/>
    <w:pPr>
      <w:pBdr>
        <w:bottom w:color="4F81BD" w:space="1" w:sz="6" w:themeColor="accent1" w:val="single"/>
      </w:pBdr>
      <w:spacing w:after="0" w:before="300"/>
      <w:outlineLvl w:val="4"/>
    </w:pPr>
    <w:rPr>
      <w:caps/>
      <w:color w:themeColor="accent1" w:themeShade="BF" w:val="365F91"/>
      <w:spacing w:val="10"/>
      <w:sz w:val="22"/>
      <w:szCs w:val="22"/>
    </w:rPr>
  </w:style>
  <w:style w:styleId="Heading6" w:type="paragraph">
    <w:name w:val="heading 6"/>
    <w:basedOn w:val="Normal"/>
    <w:next w:val="Normal"/>
    <w:link w:val="Heading6Char"/>
    <w:uiPriority w:val="9"/>
    <w:unhideWhenUsed/>
    <w:qFormat/>
    <w:rsid w:val="005001AA"/>
    <w:pPr>
      <w:pBdr>
        <w:bottom w:color="4F81BD" w:space="1" w:sz="6" w:themeColor="accent1" w:val="dotted"/>
      </w:pBdr>
      <w:spacing w:after="0" w:before="300"/>
      <w:outlineLvl w:val="5"/>
    </w:pPr>
    <w:rPr>
      <w:caps/>
      <w:color w:themeColor="accent1" w:themeShade="BF" w:val="365F91"/>
      <w:spacing w:val="10"/>
      <w:sz w:val="22"/>
      <w:szCs w:val="22"/>
    </w:rPr>
  </w:style>
  <w:style w:styleId="Heading7" w:type="paragraph">
    <w:name w:val="heading 7"/>
    <w:basedOn w:val="Normal"/>
    <w:next w:val="Normal"/>
    <w:link w:val="Heading7Char"/>
    <w:uiPriority w:val="9"/>
    <w:unhideWhenUsed/>
    <w:qFormat/>
    <w:rsid w:val="005001AA"/>
    <w:pPr>
      <w:spacing w:after="0" w:before="300"/>
      <w:outlineLvl w:val="6"/>
    </w:pPr>
    <w:rPr>
      <w:caps/>
      <w:color w:themeColor="accent1" w:themeShade="BF" w:val="365F91"/>
      <w:spacing w:val="10"/>
      <w:sz w:val="22"/>
      <w:szCs w:val="22"/>
    </w:rPr>
  </w:style>
  <w:style w:styleId="Heading8" w:type="paragraph">
    <w:name w:val="heading 8"/>
    <w:basedOn w:val="Normal"/>
    <w:next w:val="Normal"/>
    <w:link w:val="Heading8Char"/>
    <w:uiPriority w:val="9"/>
    <w:unhideWhenUsed/>
    <w:qFormat/>
    <w:rsid w:val="005001AA"/>
    <w:pPr>
      <w:spacing w:after="0" w:before="300"/>
      <w:outlineLvl w:val="7"/>
    </w:pPr>
    <w:rPr>
      <w:caps/>
      <w:spacing w:val="10"/>
      <w:sz w:val="18"/>
      <w:szCs w:val="18"/>
    </w:rPr>
  </w:style>
  <w:style w:styleId="Heading9" w:type="paragraph">
    <w:name w:val="heading 9"/>
    <w:basedOn w:val="Normal"/>
    <w:next w:val="Normal"/>
    <w:link w:val="Heading9Char"/>
    <w:uiPriority w:val="9"/>
    <w:unhideWhenUsed/>
    <w:qFormat/>
    <w:rsid w:val="005001AA"/>
    <w:pPr>
      <w:spacing w:after="0" w:before="300"/>
      <w:outlineLvl w:val="8"/>
    </w:pPr>
    <w:rPr>
      <w:i/>
      <w:caps/>
      <w:spacing w:val="10"/>
      <w:sz w:val="18"/>
      <w:szCs w:val="1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Normal"/>
    <w:link w:val="TitleChar"/>
    <w:uiPriority w:val="10"/>
    <w:qFormat/>
    <w:rsid w:val="005001AA"/>
    <w:pPr>
      <w:spacing w:before="720"/>
    </w:pPr>
    <w:rPr>
      <w:caps/>
      <w:color w:themeColor="accent1" w:val="4F81BD"/>
      <w:spacing w:val="10"/>
      <w:kern w:val="28"/>
      <w:sz w:val="52"/>
      <w:szCs w:val="52"/>
    </w:rPr>
  </w:style>
  <w:style w:styleId="Subtitle" w:type="paragraph">
    <w:name w:val="Subtitle"/>
    <w:basedOn w:val="Normal"/>
    <w:next w:val="Normal"/>
    <w:link w:val="SubtitleChar"/>
    <w:uiPriority w:val="11"/>
    <w:qFormat/>
    <w:rsid w:val="005001AA"/>
    <w:pPr>
      <w:spacing w:after="1000" w:line="240" w:lineRule="auto"/>
    </w:pPr>
    <w:rPr>
      <w:caps/>
      <w:color w:themeColor="text1" w:themeTint="A6" w:val="595959"/>
      <w:spacing w:val="10"/>
      <w:sz w:val="24"/>
      <w:szCs w:val="24"/>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pPr>
      <w:keepNext/>
      <w:keepLines/>
      <w:spacing w:after="300" w:before="300"/>
    </w:pPr>
  </w:style>
  <w:style w:styleId="Bibliography" w:type="paragraph">
    <w:name w:val="Bibliography"/>
    <w:basedOn w:val="Normal"/>
    <w:qFormat/>
  </w:style>
  <w:style w:styleId="BlockText" w:type="paragraph">
    <w:name w:val="Block Text"/>
    <w:basedOn w:val="BodyText"/>
    <w:next w:val="BodyText"/>
    <w:uiPriority w:val="9"/>
    <w:unhideWhenUsed/>
    <w:pPr>
      <w:spacing w:after="100" w:before="100"/>
      <w:ind w:left="480" w:right="480"/>
    </w:pPr>
  </w:style>
  <w:style w:styleId="FootnoteText" w:type="paragraph">
    <w:name w:val="footnote text"/>
    <w:basedOn w:val="Normal"/>
    <w:uiPriority w:val="9"/>
    <w:unhideWhenUsed/>
  </w:style>
  <w:style w:customStyle="1" w:styleId="Table" w:type="table">
    <w:name w:val="Table"/>
    <w:semiHidden/>
    <w:unhideWhenUsed/>
    <w:qFormat/>
    <w:tblPr>
      <w:tblInd w:type="dxa" w:w="0"/>
      <w:tblCellMar>
        <w:top w:type="dxa" w:w="0"/>
        <w:left w:type="dxa" w:w="108"/>
        <w:bottom w:type="dxa" w:w="0"/>
        <w:right w:type="dxa" w:w="108"/>
      </w:tblCellMar>
    </w:tbl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next w:val="Normal"/>
    <w:link w:val="CaptionChar"/>
    <w:uiPriority w:val="35"/>
    <w:unhideWhenUsed/>
    <w:qFormat/>
    <w:rsid w:val="005001AA"/>
    <w:rPr>
      <w:b/>
      <w:bCs/>
      <w:color w:themeColor="accent1" w:themeShade="BF" w:val="365F91"/>
      <w:sz w:val="16"/>
      <w:szCs w:val="16"/>
    </w:rPr>
  </w:style>
  <w:style w:customStyle="1" w:styleId="TableCaption" w:type="paragraph">
    <w:name w:val="Table Caption"/>
    <w:basedOn w:val="Caption"/>
    <w:pPr>
      <w:keepNext/>
    </w:pPr>
  </w:style>
  <w:style w:customStyle="1" w:styleId="ImageCaption" w:type="paragraph">
    <w:name w:val="Image Caption"/>
    <w:basedOn w:val="Caption"/>
    <w:rsid w:val="00FD547C"/>
    <w:pPr>
      <w:jc w:val="center"/>
    </w:pPr>
    <w:rPr>
      <w:sz w:val="24"/>
    </w:rPr>
  </w:style>
  <w:style w:customStyle="1" w:styleId="Figure" w:type="paragraph">
    <w:name w:val="Figure"/>
    <w:basedOn w:val="Normal"/>
  </w:style>
  <w:style w:customStyle="1" w:styleId="CaptionedFigure" w:type="paragraph">
    <w:name w:val="Captioned Figure"/>
    <w:basedOn w:val="Figure"/>
    <w:rsid w:val="00FD547C"/>
    <w:pPr>
      <w:keepNext/>
      <w:jc w:val="center"/>
    </w:pPr>
  </w:style>
  <w:style w:customStyle="1" w:styleId="CaptionChar" w:type="character">
    <w:name w:val="Caption Char"/>
    <w:basedOn w:val="DefaultParagraphFont"/>
    <w:link w:val="Caption"/>
    <w:uiPriority w:val="35"/>
    <w:rPr>
      <w:b/>
      <w:bCs/>
      <w:color w:themeColor="accent1" w:themeShade="BF" w:val="365F91"/>
      <w:sz w:val="16"/>
      <w:szCs w:val="16"/>
    </w:rPr>
  </w:style>
  <w:style w:customStyle="1" w:styleId="VerbatimChar" w:type="character">
    <w:name w:val="Verbatim Char"/>
    <w:basedOn w:val="CaptionChar"/>
    <w:link w:val="SourceCode"/>
    <w:rPr>
      <w:rFonts w:ascii="Consolas" w:hAnsi="Consolas"/>
      <w:b/>
      <w:bCs/>
      <w:color w:themeColor="accent1" w:themeShade="BF" w:val="365F91"/>
      <w:sz w:val="22"/>
      <w:szCs w:val="16"/>
    </w:rPr>
  </w:style>
  <w:style w:customStyle="1" w:styleId="SectionNumber" w:type="character">
    <w:name w:val="Section Number"/>
    <w:basedOn w:val="CaptionChar"/>
    <w:rPr>
      <w:b/>
      <w:bCs/>
      <w:color w:themeColor="accent1" w:themeShade="BF" w:val="365F91"/>
      <w:sz w:val="16"/>
      <w:szCs w:val="16"/>
    </w:rPr>
  </w:style>
  <w:style w:styleId="FootnoteReference" w:type="character">
    <w:name w:val="footnote reference"/>
    <w:basedOn w:val="CaptionChar"/>
    <w:rPr>
      <w:b/>
      <w:bCs/>
      <w:color w:themeColor="accent1" w:themeShade="BF" w:val="365F91"/>
      <w:sz w:val="16"/>
      <w:szCs w:val="16"/>
      <w:vertAlign w:val="superscript"/>
    </w:rPr>
  </w:style>
  <w:style w:styleId="Hyperlink" w:type="character">
    <w:name w:val="Hyperlink"/>
    <w:basedOn w:val="CaptionChar"/>
    <w:rPr>
      <w:b/>
      <w:bCs/>
      <w:color w:themeColor="accent1" w:val="4F81BD"/>
      <w:sz w:val="16"/>
      <w:szCs w:val="16"/>
    </w:rPr>
  </w:style>
  <w:style w:styleId="TOCHeading" w:type="paragraph">
    <w:name w:val="TOC Heading"/>
    <w:basedOn w:val="Heading1"/>
    <w:next w:val="Normal"/>
    <w:uiPriority w:val="39"/>
    <w:unhideWhenUsed/>
    <w:qFormat/>
    <w:rsid w:val="005001AA"/>
    <w:pPr>
      <w:outlineLvl w:val="9"/>
    </w:pPr>
  </w:style>
  <w:style w:customStyle="1" w:styleId="SourceCode" w:type="paragraph">
    <w:name w:val="Source Code"/>
    <w:basedOn w:val="Normal"/>
    <w:link w:val="VerbatimChar"/>
    <w:pPr>
      <w:shd w:color="auto" w:fill="F8F8F8" w:val="clear"/>
      <w:wordWrap w:val="0"/>
    </w:pPr>
  </w:style>
  <w:style w:customStyle="1" w:styleId="KeywordTok" w:type="character">
    <w:name w:val="KeywordTok"/>
    <w:basedOn w:val="VerbatimChar"/>
    <w:rPr>
      <w:rFonts w:ascii="Consolas" w:hAnsi="Consolas"/>
      <w:b w:val="0"/>
      <w:bCs/>
      <w:color w:val="204A87"/>
      <w:sz w:val="22"/>
      <w:szCs w:val="16"/>
      <w:shd w:color="auto" w:fill="F8F8F8" w:val="clear"/>
    </w:rPr>
  </w:style>
  <w:style w:customStyle="1" w:styleId="DataTypeTok" w:type="character">
    <w:name w:val="DataTypeTok"/>
    <w:basedOn w:val="VerbatimChar"/>
    <w:rPr>
      <w:rFonts w:ascii="Consolas" w:hAnsi="Consolas"/>
      <w:b/>
      <w:bCs/>
      <w:color w:val="204A87"/>
      <w:sz w:val="22"/>
      <w:szCs w:val="16"/>
      <w:shd w:color="auto" w:fill="F8F8F8" w:val="clear"/>
    </w:rPr>
  </w:style>
  <w:style w:customStyle="1" w:styleId="DecValTok" w:type="character">
    <w:name w:val="DecValTok"/>
    <w:basedOn w:val="VerbatimChar"/>
    <w:rPr>
      <w:rFonts w:ascii="Consolas" w:hAnsi="Consolas"/>
      <w:b/>
      <w:bCs/>
      <w:color w:val="0000CF"/>
      <w:sz w:val="22"/>
      <w:szCs w:val="16"/>
      <w:shd w:color="auto" w:fill="F8F8F8" w:val="clear"/>
    </w:rPr>
  </w:style>
  <w:style w:customStyle="1" w:styleId="BaseNTok" w:type="character">
    <w:name w:val="BaseNTok"/>
    <w:basedOn w:val="VerbatimChar"/>
    <w:rPr>
      <w:rFonts w:ascii="Consolas" w:hAnsi="Consolas"/>
      <w:b/>
      <w:bCs/>
      <w:color w:val="0000CF"/>
      <w:sz w:val="22"/>
      <w:szCs w:val="16"/>
      <w:shd w:color="auto" w:fill="F8F8F8" w:val="clear"/>
    </w:rPr>
  </w:style>
  <w:style w:customStyle="1" w:styleId="FloatTok" w:type="character">
    <w:name w:val="FloatTok"/>
    <w:basedOn w:val="VerbatimChar"/>
    <w:rPr>
      <w:rFonts w:ascii="Consolas" w:hAnsi="Consolas"/>
      <w:b/>
      <w:bCs/>
      <w:color w:val="0000CF"/>
      <w:sz w:val="22"/>
      <w:szCs w:val="16"/>
      <w:shd w:color="auto" w:fill="F8F8F8" w:val="clear"/>
    </w:rPr>
  </w:style>
  <w:style w:customStyle="1" w:styleId="ConstantTok" w:type="character">
    <w:name w:val="ConstantTok"/>
    <w:basedOn w:val="VerbatimChar"/>
    <w:rPr>
      <w:rFonts w:ascii="Consolas" w:hAnsi="Consolas"/>
      <w:b/>
      <w:bCs/>
      <w:color w:val="000000"/>
      <w:sz w:val="22"/>
      <w:szCs w:val="16"/>
      <w:shd w:color="auto" w:fill="F8F8F8" w:val="clear"/>
    </w:rPr>
  </w:style>
  <w:style w:customStyle="1" w:styleId="CharTok" w:type="character">
    <w:name w:val="CharTok"/>
    <w:basedOn w:val="VerbatimChar"/>
    <w:rPr>
      <w:rFonts w:ascii="Consolas" w:hAnsi="Consolas"/>
      <w:b/>
      <w:bCs/>
      <w:color w:val="4E9A06"/>
      <w:sz w:val="22"/>
      <w:szCs w:val="16"/>
      <w:shd w:color="auto" w:fill="F8F8F8" w:val="clear"/>
    </w:rPr>
  </w:style>
  <w:style w:customStyle="1" w:styleId="SpecialCharTok" w:type="character">
    <w:name w:val="SpecialCharTok"/>
    <w:basedOn w:val="VerbatimChar"/>
    <w:rPr>
      <w:rFonts w:ascii="Consolas" w:hAnsi="Consolas"/>
      <w:b/>
      <w:bCs/>
      <w:color w:val="000000"/>
      <w:sz w:val="22"/>
      <w:szCs w:val="16"/>
      <w:shd w:color="auto" w:fill="F8F8F8" w:val="clear"/>
    </w:rPr>
  </w:style>
  <w:style w:customStyle="1" w:styleId="StringTok" w:type="character">
    <w:name w:val="StringTok"/>
    <w:basedOn w:val="VerbatimChar"/>
    <w:rPr>
      <w:rFonts w:ascii="Consolas" w:hAnsi="Consolas"/>
      <w:b/>
      <w:bCs/>
      <w:color w:val="4E9A06"/>
      <w:sz w:val="22"/>
      <w:szCs w:val="16"/>
      <w:shd w:color="auto" w:fill="F8F8F8" w:val="clear"/>
    </w:rPr>
  </w:style>
  <w:style w:customStyle="1" w:styleId="VerbatimStringTok" w:type="character">
    <w:name w:val="VerbatimStringTok"/>
    <w:basedOn w:val="VerbatimChar"/>
    <w:rPr>
      <w:rFonts w:ascii="Consolas" w:hAnsi="Consolas"/>
      <w:b/>
      <w:bCs/>
      <w:color w:val="4E9A06"/>
      <w:sz w:val="22"/>
      <w:szCs w:val="16"/>
      <w:shd w:color="auto" w:fill="F8F8F8" w:val="clear"/>
    </w:rPr>
  </w:style>
  <w:style w:customStyle="1" w:styleId="SpecialStringTok" w:type="character">
    <w:name w:val="SpecialStringTok"/>
    <w:basedOn w:val="VerbatimChar"/>
    <w:rPr>
      <w:rFonts w:ascii="Consolas" w:hAnsi="Consolas"/>
      <w:b/>
      <w:bCs/>
      <w:color w:val="4E9A06"/>
      <w:sz w:val="22"/>
      <w:szCs w:val="16"/>
      <w:shd w:color="auto" w:fill="F8F8F8" w:val="clear"/>
    </w:rPr>
  </w:style>
  <w:style w:customStyle="1" w:styleId="ImportTok" w:type="character">
    <w:name w:val="ImportTok"/>
    <w:basedOn w:val="VerbatimChar"/>
    <w:rPr>
      <w:rFonts w:ascii="Consolas" w:hAnsi="Consolas"/>
      <w:b/>
      <w:bCs/>
      <w:color w:themeColor="accent1" w:themeShade="BF" w:val="365F91"/>
      <w:sz w:val="22"/>
      <w:szCs w:val="16"/>
      <w:shd w:color="auto" w:fill="F8F8F8" w:val="clear"/>
    </w:rPr>
  </w:style>
  <w:style w:customStyle="1" w:styleId="CommentTok" w:type="character">
    <w:name w:val="CommentTok"/>
    <w:basedOn w:val="VerbatimChar"/>
    <w:rPr>
      <w:rFonts w:ascii="Consolas" w:hAnsi="Consolas"/>
      <w:b/>
      <w:bCs/>
      <w:i/>
      <w:color w:val="8F5902"/>
      <w:sz w:val="22"/>
      <w:szCs w:val="16"/>
      <w:shd w:color="auto" w:fill="F8F8F8" w:val="clear"/>
    </w:rPr>
  </w:style>
  <w:style w:customStyle="1" w:styleId="DocumentationTok" w:type="character">
    <w:name w:val="DocumentationTok"/>
    <w:basedOn w:val="VerbatimChar"/>
    <w:rPr>
      <w:rFonts w:ascii="Consolas" w:hAnsi="Consolas"/>
      <w:b w:val="0"/>
      <w:bCs/>
      <w:i/>
      <w:color w:val="8F5902"/>
      <w:sz w:val="22"/>
      <w:szCs w:val="16"/>
      <w:shd w:color="auto" w:fill="F8F8F8" w:val="clear"/>
    </w:rPr>
  </w:style>
  <w:style w:customStyle="1" w:styleId="AnnotationTok" w:type="character">
    <w:name w:val="AnnotationTok"/>
    <w:basedOn w:val="VerbatimChar"/>
    <w:rPr>
      <w:rFonts w:ascii="Consolas" w:hAnsi="Consolas"/>
      <w:b w:val="0"/>
      <w:bCs/>
      <w:i/>
      <w:color w:val="8F5902"/>
      <w:sz w:val="22"/>
      <w:szCs w:val="16"/>
      <w:shd w:color="auto" w:fill="F8F8F8" w:val="clear"/>
    </w:rPr>
  </w:style>
  <w:style w:customStyle="1" w:styleId="CommentVarTok" w:type="character">
    <w:name w:val="CommentVarTok"/>
    <w:basedOn w:val="VerbatimChar"/>
    <w:rPr>
      <w:rFonts w:ascii="Consolas" w:hAnsi="Consolas"/>
      <w:b w:val="0"/>
      <w:bCs/>
      <w:i/>
      <w:color w:val="8F5902"/>
      <w:sz w:val="22"/>
      <w:szCs w:val="16"/>
      <w:shd w:color="auto" w:fill="F8F8F8" w:val="clear"/>
    </w:rPr>
  </w:style>
  <w:style w:customStyle="1" w:styleId="OtherTok" w:type="character">
    <w:name w:val="OtherTok"/>
    <w:basedOn w:val="VerbatimChar"/>
    <w:rPr>
      <w:rFonts w:ascii="Consolas" w:hAnsi="Consolas"/>
      <w:b/>
      <w:bCs/>
      <w:color w:val="8F5902"/>
      <w:sz w:val="22"/>
      <w:szCs w:val="16"/>
      <w:shd w:color="auto" w:fill="F8F8F8" w:val="clear"/>
    </w:rPr>
  </w:style>
  <w:style w:customStyle="1" w:styleId="FunctionTok" w:type="character">
    <w:name w:val="FunctionTok"/>
    <w:basedOn w:val="VerbatimChar"/>
    <w:rPr>
      <w:rFonts w:ascii="Consolas" w:hAnsi="Consolas"/>
      <w:b/>
      <w:bCs/>
      <w:color w:val="000000"/>
      <w:sz w:val="22"/>
      <w:szCs w:val="16"/>
      <w:shd w:color="auto" w:fill="F8F8F8" w:val="clear"/>
    </w:rPr>
  </w:style>
  <w:style w:customStyle="1" w:styleId="VariableTok" w:type="character">
    <w:name w:val="VariableTok"/>
    <w:basedOn w:val="VerbatimChar"/>
    <w:rPr>
      <w:rFonts w:ascii="Consolas" w:hAnsi="Consolas"/>
      <w:b/>
      <w:bCs/>
      <w:color w:val="000000"/>
      <w:sz w:val="22"/>
      <w:szCs w:val="16"/>
      <w:shd w:color="auto" w:fill="F8F8F8" w:val="clear"/>
    </w:rPr>
  </w:style>
  <w:style w:customStyle="1" w:styleId="ControlFlowTok" w:type="character">
    <w:name w:val="ControlFlowTok"/>
    <w:basedOn w:val="VerbatimChar"/>
    <w:rPr>
      <w:rFonts w:ascii="Consolas" w:hAnsi="Consolas"/>
      <w:b w:val="0"/>
      <w:bCs/>
      <w:color w:val="204A87"/>
      <w:sz w:val="22"/>
      <w:szCs w:val="16"/>
      <w:shd w:color="auto" w:fill="F8F8F8" w:val="clear"/>
    </w:rPr>
  </w:style>
  <w:style w:customStyle="1" w:styleId="OperatorTok" w:type="character">
    <w:name w:val="OperatorTok"/>
    <w:basedOn w:val="VerbatimChar"/>
    <w:rPr>
      <w:rFonts w:ascii="Consolas" w:hAnsi="Consolas"/>
      <w:b w:val="0"/>
      <w:bCs/>
      <w:color w:val="CE5C00"/>
      <w:sz w:val="22"/>
      <w:szCs w:val="16"/>
      <w:shd w:color="auto" w:fill="F8F8F8" w:val="clear"/>
    </w:rPr>
  </w:style>
  <w:style w:customStyle="1" w:styleId="BuiltInTok" w:type="character">
    <w:name w:val="BuiltInTok"/>
    <w:basedOn w:val="VerbatimChar"/>
    <w:rPr>
      <w:rFonts w:ascii="Consolas" w:hAnsi="Consolas"/>
      <w:b/>
      <w:bCs/>
      <w:color w:themeColor="accent1" w:themeShade="BF" w:val="365F91"/>
      <w:sz w:val="22"/>
      <w:szCs w:val="16"/>
      <w:shd w:color="auto" w:fill="F8F8F8" w:val="clear"/>
    </w:rPr>
  </w:style>
  <w:style w:customStyle="1" w:styleId="ExtensionTok" w:type="character">
    <w:name w:val="ExtensionTok"/>
    <w:basedOn w:val="VerbatimChar"/>
    <w:rPr>
      <w:rFonts w:ascii="Consolas" w:hAnsi="Consolas"/>
      <w:b/>
      <w:bCs/>
      <w:color w:themeColor="accent1" w:themeShade="BF" w:val="365F91"/>
      <w:sz w:val="22"/>
      <w:szCs w:val="16"/>
      <w:shd w:color="auto" w:fill="F8F8F8" w:val="clear"/>
    </w:rPr>
  </w:style>
  <w:style w:customStyle="1" w:styleId="PreprocessorTok" w:type="character">
    <w:name w:val="PreprocessorTok"/>
    <w:basedOn w:val="VerbatimChar"/>
    <w:rPr>
      <w:rFonts w:ascii="Consolas" w:hAnsi="Consolas"/>
      <w:b/>
      <w:bCs/>
      <w:i/>
      <w:color w:val="8F5902"/>
      <w:sz w:val="22"/>
      <w:szCs w:val="16"/>
      <w:shd w:color="auto" w:fill="F8F8F8" w:val="clear"/>
    </w:rPr>
  </w:style>
  <w:style w:customStyle="1" w:styleId="AttributeTok" w:type="character">
    <w:name w:val="AttributeTok"/>
    <w:basedOn w:val="VerbatimChar"/>
    <w:rPr>
      <w:rFonts w:ascii="Consolas" w:hAnsi="Consolas"/>
      <w:b/>
      <w:bCs/>
      <w:color w:val="C4A000"/>
      <w:sz w:val="22"/>
      <w:szCs w:val="16"/>
      <w:shd w:color="auto" w:fill="F8F8F8" w:val="clear"/>
    </w:rPr>
  </w:style>
  <w:style w:customStyle="1" w:styleId="RegionMarkerTok" w:type="character">
    <w:name w:val="RegionMarkerTok"/>
    <w:basedOn w:val="VerbatimChar"/>
    <w:rPr>
      <w:rFonts w:ascii="Consolas" w:hAnsi="Consolas"/>
      <w:b/>
      <w:bCs/>
      <w:color w:themeColor="accent1" w:themeShade="BF" w:val="365F91"/>
      <w:sz w:val="22"/>
      <w:szCs w:val="16"/>
      <w:shd w:color="auto" w:fill="F8F8F8" w:val="clear"/>
    </w:rPr>
  </w:style>
  <w:style w:customStyle="1" w:styleId="InformationTok" w:type="character">
    <w:name w:val="InformationTok"/>
    <w:basedOn w:val="VerbatimChar"/>
    <w:rPr>
      <w:rFonts w:ascii="Consolas" w:hAnsi="Consolas"/>
      <w:b w:val="0"/>
      <w:bCs/>
      <w:i/>
      <w:color w:val="8F5902"/>
      <w:sz w:val="22"/>
      <w:szCs w:val="16"/>
      <w:shd w:color="auto" w:fill="F8F8F8" w:val="clear"/>
    </w:rPr>
  </w:style>
  <w:style w:customStyle="1" w:styleId="WarningTok" w:type="character">
    <w:name w:val="WarningTok"/>
    <w:basedOn w:val="VerbatimChar"/>
    <w:rPr>
      <w:rFonts w:ascii="Consolas" w:hAnsi="Consolas"/>
      <w:b w:val="0"/>
      <w:bCs/>
      <w:i/>
      <w:color w:val="8F5902"/>
      <w:sz w:val="22"/>
      <w:szCs w:val="16"/>
      <w:shd w:color="auto" w:fill="F8F8F8" w:val="clear"/>
    </w:rPr>
  </w:style>
  <w:style w:customStyle="1" w:styleId="AlertTok" w:type="character">
    <w:name w:val="AlertTok"/>
    <w:basedOn w:val="VerbatimChar"/>
    <w:rPr>
      <w:rFonts w:ascii="Consolas" w:hAnsi="Consolas"/>
      <w:b/>
      <w:bCs/>
      <w:color w:val="EF2929"/>
      <w:sz w:val="22"/>
      <w:szCs w:val="16"/>
      <w:shd w:color="auto" w:fill="F8F8F8" w:val="clear"/>
    </w:rPr>
  </w:style>
  <w:style w:customStyle="1" w:styleId="ErrorTok" w:type="character">
    <w:name w:val="ErrorTok"/>
    <w:basedOn w:val="VerbatimChar"/>
    <w:rPr>
      <w:rFonts w:ascii="Consolas" w:hAnsi="Consolas"/>
      <w:b w:val="0"/>
      <w:bCs/>
      <w:color w:val="A40000"/>
      <w:sz w:val="22"/>
      <w:szCs w:val="16"/>
      <w:shd w:color="auto" w:fill="F8F8F8" w:val="clear"/>
    </w:rPr>
  </w:style>
  <w:style w:customStyle="1" w:styleId="NormalTok" w:type="character">
    <w:name w:val="NormalTok"/>
    <w:basedOn w:val="VerbatimChar"/>
    <w:rPr>
      <w:rFonts w:ascii="Consolas" w:hAnsi="Consolas"/>
      <w:b/>
      <w:bCs/>
      <w:color w:themeColor="accent1" w:themeShade="BF" w:val="365F91"/>
      <w:sz w:val="22"/>
      <w:szCs w:val="16"/>
      <w:shd w:color="auto" w:fill="F8F8F8" w:val="clear"/>
    </w:rPr>
  </w:style>
  <w:style w:customStyle="1" w:styleId="Heading1Char" w:type="character">
    <w:name w:val="Heading 1 Char"/>
    <w:basedOn w:val="DefaultParagraphFont"/>
    <w:link w:val="Heading1"/>
    <w:uiPriority w:val="9"/>
    <w:rsid w:val="005001AA"/>
    <w:rPr>
      <w:b/>
      <w:bCs/>
      <w:caps/>
      <w:color w:themeColor="background1" w:val="FFFFFF"/>
      <w:spacing w:val="15"/>
      <w:shd w:color="auto" w:fill="4F81BD" w:themeFill="accent1" w:val="clear"/>
    </w:rPr>
  </w:style>
  <w:style w:customStyle="1" w:styleId="Heading2Char" w:type="character">
    <w:name w:val="Heading 2 Char"/>
    <w:basedOn w:val="DefaultParagraphFont"/>
    <w:link w:val="Heading2"/>
    <w:uiPriority w:val="9"/>
    <w:rsid w:val="005001AA"/>
    <w:rPr>
      <w:caps/>
      <w:spacing w:val="15"/>
      <w:shd w:color="auto" w:fill="DBE5F1" w:themeFill="accent1" w:themeFillTint="33" w:val="clear"/>
    </w:rPr>
  </w:style>
  <w:style w:customStyle="1" w:styleId="Heading3Char" w:type="character">
    <w:name w:val="Heading 3 Char"/>
    <w:basedOn w:val="DefaultParagraphFont"/>
    <w:link w:val="Heading3"/>
    <w:uiPriority w:val="9"/>
    <w:rsid w:val="005001AA"/>
    <w:rPr>
      <w:caps/>
      <w:color w:themeColor="accent1" w:themeShade="7F" w:val="243F60"/>
      <w:spacing w:val="15"/>
    </w:rPr>
  </w:style>
  <w:style w:customStyle="1" w:styleId="Heading4Char" w:type="character">
    <w:name w:val="Heading 4 Char"/>
    <w:basedOn w:val="DefaultParagraphFont"/>
    <w:link w:val="Heading4"/>
    <w:uiPriority w:val="9"/>
    <w:rsid w:val="005001AA"/>
    <w:rPr>
      <w:caps/>
      <w:color w:themeColor="accent1" w:themeShade="BF" w:val="365F91"/>
      <w:spacing w:val="10"/>
    </w:rPr>
  </w:style>
  <w:style w:customStyle="1" w:styleId="Heading5Char" w:type="character">
    <w:name w:val="Heading 5 Char"/>
    <w:basedOn w:val="DefaultParagraphFont"/>
    <w:link w:val="Heading5"/>
    <w:uiPriority w:val="9"/>
    <w:rsid w:val="005001AA"/>
    <w:rPr>
      <w:caps/>
      <w:color w:themeColor="accent1" w:themeShade="BF" w:val="365F91"/>
      <w:spacing w:val="10"/>
    </w:rPr>
  </w:style>
  <w:style w:customStyle="1" w:styleId="Heading6Char" w:type="character">
    <w:name w:val="Heading 6 Char"/>
    <w:basedOn w:val="DefaultParagraphFont"/>
    <w:link w:val="Heading6"/>
    <w:uiPriority w:val="9"/>
    <w:rsid w:val="005001AA"/>
    <w:rPr>
      <w:caps/>
      <w:color w:themeColor="accent1" w:themeShade="BF" w:val="365F91"/>
      <w:spacing w:val="10"/>
    </w:rPr>
  </w:style>
  <w:style w:customStyle="1" w:styleId="Heading7Char" w:type="character">
    <w:name w:val="Heading 7 Char"/>
    <w:basedOn w:val="DefaultParagraphFont"/>
    <w:link w:val="Heading7"/>
    <w:uiPriority w:val="9"/>
    <w:rsid w:val="005001AA"/>
    <w:rPr>
      <w:caps/>
      <w:color w:themeColor="accent1" w:themeShade="BF" w:val="365F91"/>
      <w:spacing w:val="10"/>
    </w:rPr>
  </w:style>
  <w:style w:customStyle="1" w:styleId="Heading8Char" w:type="character">
    <w:name w:val="Heading 8 Char"/>
    <w:basedOn w:val="DefaultParagraphFont"/>
    <w:link w:val="Heading8"/>
    <w:uiPriority w:val="9"/>
    <w:rsid w:val="005001AA"/>
    <w:rPr>
      <w:caps/>
      <w:spacing w:val="10"/>
      <w:sz w:val="18"/>
      <w:szCs w:val="18"/>
    </w:rPr>
  </w:style>
  <w:style w:customStyle="1" w:styleId="Heading9Char" w:type="character">
    <w:name w:val="Heading 9 Char"/>
    <w:basedOn w:val="DefaultParagraphFont"/>
    <w:link w:val="Heading9"/>
    <w:uiPriority w:val="9"/>
    <w:rsid w:val="005001AA"/>
    <w:rPr>
      <w:i/>
      <w:caps/>
      <w:spacing w:val="10"/>
      <w:sz w:val="18"/>
      <w:szCs w:val="18"/>
    </w:rPr>
  </w:style>
  <w:style w:customStyle="1" w:styleId="TitleChar" w:type="character">
    <w:name w:val="Title Char"/>
    <w:basedOn w:val="DefaultParagraphFont"/>
    <w:link w:val="Title"/>
    <w:uiPriority w:val="10"/>
    <w:rsid w:val="005001AA"/>
    <w:rPr>
      <w:caps/>
      <w:color w:themeColor="accent1" w:val="4F81BD"/>
      <w:spacing w:val="10"/>
      <w:kern w:val="28"/>
      <w:sz w:val="52"/>
      <w:szCs w:val="52"/>
    </w:rPr>
  </w:style>
  <w:style w:customStyle="1" w:styleId="SubtitleChar" w:type="character">
    <w:name w:val="Subtitle Char"/>
    <w:basedOn w:val="DefaultParagraphFont"/>
    <w:link w:val="Subtitle"/>
    <w:uiPriority w:val="11"/>
    <w:rsid w:val="005001AA"/>
    <w:rPr>
      <w:caps/>
      <w:color w:themeColor="text1" w:themeTint="A6" w:val="595959"/>
      <w:spacing w:val="10"/>
      <w:sz w:val="24"/>
      <w:szCs w:val="24"/>
    </w:rPr>
  </w:style>
  <w:style w:styleId="Strong" w:type="character">
    <w:name w:val="Strong"/>
    <w:uiPriority w:val="22"/>
    <w:qFormat/>
    <w:rsid w:val="005001AA"/>
    <w:rPr>
      <w:b/>
      <w:bCs/>
    </w:rPr>
  </w:style>
  <w:style w:styleId="Emphasis" w:type="character">
    <w:name w:val="Emphasis"/>
    <w:uiPriority w:val="20"/>
    <w:qFormat/>
    <w:rsid w:val="005001AA"/>
    <w:rPr>
      <w:caps/>
      <w:color w:themeColor="accent1" w:themeShade="7F" w:val="243F60"/>
      <w:spacing w:val="5"/>
    </w:rPr>
  </w:style>
  <w:style w:styleId="NoSpacing" w:type="paragraph">
    <w:name w:val="No Spacing"/>
    <w:basedOn w:val="Normal"/>
    <w:link w:val="NoSpacingChar"/>
    <w:uiPriority w:val="1"/>
    <w:qFormat/>
    <w:rsid w:val="005001AA"/>
    <w:pPr>
      <w:spacing w:after="0" w:before="0" w:line="240" w:lineRule="auto"/>
    </w:pPr>
  </w:style>
  <w:style w:customStyle="1" w:styleId="NoSpacingChar" w:type="character">
    <w:name w:val="No Spacing Char"/>
    <w:basedOn w:val="DefaultParagraphFont"/>
    <w:link w:val="NoSpacing"/>
    <w:uiPriority w:val="1"/>
    <w:rsid w:val="005001AA"/>
    <w:rPr>
      <w:sz w:val="20"/>
      <w:szCs w:val="20"/>
    </w:rPr>
  </w:style>
  <w:style w:styleId="ListParagraph" w:type="paragraph">
    <w:name w:val="List Paragraph"/>
    <w:basedOn w:val="Normal"/>
    <w:uiPriority w:val="34"/>
    <w:qFormat/>
    <w:rsid w:val="005001AA"/>
    <w:pPr>
      <w:ind w:left="720"/>
      <w:contextualSpacing/>
    </w:pPr>
  </w:style>
  <w:style w:styleId="Quote" w:type="paragraph">
    <w:name w:val="Quote"/>
    <w:basedOn w:val="Normal"/>
    <w:next w:val="Normal"/>
    <w:link w:val="QuoteChar"/>
    <w:uiPriority w:val="29"/>
    <w:qFormat/>
    <w:rsid w:val="005001AA"/>
    <w:rPr>
      <w:i/>
      <w:iCs/>
    </w:rPr>
  </w:style>
  <w:style w:customStyle="1" w:styleId="QuoteChar" w:type="character">
    <w:name w:val="Quote Char"/>
    <w:basedOn w:val="DefaultParagraphFont"/>
    <w:link w:val="Quote"/>
    <w:uiPriority w:val="29"/>
    <w:rsid w:val="005001AA"/>
    <w:rPr>
      <w:i/>
      <w:iCs/>
      <w:sz w:val="20"/>
      <w:szCs w:val="20"/>
    </w:rPr>
  </w:style>
  <w:style w:styleId="IntenseQuote" w:type="paragraph">
    <w:name w:val="Intense Quote"/>
    <w:basedOn w:val="Normal"/>
    <w:next w:val="Normal"/>
    <w:link w:val="IntenseQuoteChar"/>
    <w:uiPriority w:val="30"/>
    <w:qFormat/>
    <w:rsid w:val="005001AA"/>
    <w:pPr>
      <w:pBdr>
        <w:top w:color="4F81BD" w:space="10" w:sz="4" w:themeColor="accent1" w:val="single"/>
        <w:left w:color="4F81BD" w:space="10" w:sz="4" w:themeColor="accent1" w:val="single"/>
      </w:pBdr>
      <w:spacing w:after="0"/>
      <w:ind w:left="1296" w:right="1152"/>
      <w:jc w:val="both"/>
    </w:pPr>
    <w:rPr>
      <w:i/>
      <w:iCs/>
      <w:color w:themeColor="accent1" w:val="4F81BD"/>
    </w:rPr>
  </w:style>
  <w:style w:customStyle="1" w:styleId="IntenseQuoteChar" w:type="character">
    <w:name w:val="Intense Quote Char"/>
    <w:basedOn w:val="DefaultParagraphFont"/>
    <w:link w:val="IntenseQuote"/>
    <w:uiPriority w:val="30"/>
    <w:rsid w:val="005001AA"/>
    <w:rPr>
      <w:i/>
      <w:iCs/>
      <w:color w:themeColor="accent1" w:val="4F81BD"/>
      <w:sz w:val="20"/>
      <w:szCs w:val="20"/>
    </w:rPr>
  </w:style>
  <w:style w:styleId="SubtleEmphasis" w:type="character">
    <w:name w:val="Subtle Emphasis"/>
    <w:uiPriority w:val="19"/>
    <w:qFormat/>
    <w:rsid w:val="005001AA"/>
    <w:rPr>
      <w:i/>
      <w:iCs/>
      <w:color w:themeColor="accent1" w:themeShade="7F" w:val="243F60"/>
    </w:rPr>
  </w:style>
  <w:style w:styleId="IntenseEmphasis" w:type="character">
    <w:name w:val="Intense Emphasis"/>
    <w:uiPriority w:val="21"/>
    <w:qFormat/>
    <w:rsid w:val="005001AA"/>
    <w:rPr>
      <w:b/>
      <w:bCs/>
      <w:caps/>
      <w:color w:themeColor="accent1" w:themeShade="7F" w:val="243F60"/>
      <w:spacing w:val="10"/>
    </w:rPr>
  </w:style>
  <w:style w:styleId="SubtleReference" w:type="character">
    <w:name w:val="Subtle Reference"/>
    <w:uiPriority w:val="31"/>
    <w:qFormat/>
    <w:rsid w:val="005001AA"/>
    <w:rPr>
      <w:b/>
      <w:bCs/>
      <w:color w:themeColor="accent1" w:val="4F81BD"/>
    </w:rPr>
  </w:style>
  <w:style w:styleId="IntenseReference" w:type="character">
    <w:name w:val="Intense Reference"/>
    <w:uiPriority w:val="32"/>
    <w:qFormat/>
    <w:rsid w:val="005001AA"/>
    <w:rPr>
      <w:b/>
      <w:bCs/>
      <w:i/>
      <w:iCs/>
      <w:caps/>
      <w:color w:themeColor="accent1" w:val="4F81BD"/>
    </w:rPr>
  </w:style>
  <w:style w:styleId="BookTitle" w:type="character">
    <w:name w:val="Book Title"/>
    <w:uiPriority w:val="33"/>
    <w:qFormat/>
    <w:rsid w:val="005001AA"/>
    <w:rPr>
      <w:b/>
      <w:bCs/>
      <w:i/>
      <w:iCs/>
      <w:spacing w:val="9"/>
    </w:rPr>
  </w:style>
  <w:style w:styleId="Header" w:type="paragraph">
    <w:name w:val="header"/>
    <w:basedOn w:val="Normal"/>
    <w:link w:val="HeaderChar"/>
    <w:unhideWhenUsed/>
    <w:rsid w:val="00275A44"/>
    <w:pPr>
      <w:tabs>
        <w:tab w:pos="4680" w:val="center"/>
        <w:tab w:pos="9360" w:val="right"/>
      </w:tabs>
      <w:spacing w:after="0" w:before="0" w:line="240" w:lineRule="auto"/>
    </w:pPr>
  </w:style>
  <w:style w:customStyle="1" w:styleId="BodyTextChar" w:type="character">
    <w:name w:val="Body Text Char"/>
    <w:basedOn w:val="DefaultParagraphFont"/>
    <w:link w:val="BodyText"/>
    <w:rsid w:val="00FD547C"/>
    <w:rPr>
      <w:sz w:val="20"/>
      <w:szCs w:val="20"/>
    </w:rPr>
  </w:style>
  <w:style w:customStyle="1" w:styleId="HeaderChar" w:type="character">
    <w:name w:val="Header Char"/>
    <w:basedOn w:val="DefaultParagraphFont"/>
    <w:link w:val="Header"/>
    <w:rsid w:val="00275A44"/>
    <w:rPr>
      <w:sz w:val="20"/>
      <w:szCs w:val="20"/>
    </w:rPr>
  </w:style>
  <w:style w:styleId="Footer" w:type="paragraph">
    <w:name w:val="footer"/>
    <w:basedOn w:val="Normal"/>
    <w:link w:val="FooterChar"/>
    <w:unhideWhenUsed/>
    <w:rsid w:val="00275A44"/>
    <w:pPr>
      <w:tabs>
        <w:tab w:pos="4680" w:val="center"/>
        <w:tab w:pos="9360" w:val="right"/>
      </w:tabs>
      <w:spacing w:after="0" w:before="0" w:line="240" w:lineRule="auto"/>
    </w:pPr>
  </w:style>
  <w:style w:customStyle="1" w:styleId="FooterChar" w:type="character">
    <w:name w:val="Footer Char"/>
    <w:basedOn w:val="DefaultParagraphFont"/>
    <w:link w:val="Footer"/>
    <w:rsid w:val="00275A4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Relationships xmlns="http://schemas.openxmlformats.org/package/2006/relationships"><Relationship Type="http://schemas.openxmlformats.org/officeDocument/2006/relationships/numbering" Id="rId22" Target="numbering.xml" /><Relationship Type="http://schemas.openxmlformats.org/officeDocument/2006/relationships/styles" Id="rId21" Target="styles.xml" /><Relationship Type="http://schemas.openxmlformats.org/officeDocument/2006/relationships/settings" Id="rId20" Target="settings.xml" /><Relationship Type="http://schemas.openxmlformats.org/officeDocument/2006/relationships/webSettings" Id="rId19" Target="webSettings.xml" /><Relationship Type="http://schemas.openxmlformats.org/officeDocument/2006/relationships/fontTable" Id="rId18" Target="fontTable.xml" /><Relationship Type="http://schemas.openxmlformats.org/officeDocument/2006/relationships/theme" Id="rId17" Target="theme/theme1.xml" /><Relationship Type="http://schemas.openxmlformats.org/officeDocument/2006/relationships/footnotes" Id="rId16" Target="footnotes.xml" /><Relationship Type="http://schemas.openxmlformats.org/officeDocument/2006/relationships/comments" Id="rId15" Target="comments.xml" /><Relationship Id="rId8" Target="media/image1.png" Type="http://schemas.openxmlformats.org/officeDocument/2006/relationships/image" /><Relationship Id="rId13" Target="header3.xml" Type="http://schemas.openxmlformats.org/officeDocument/2006/relationships/header" /><Relationship Id="rId12" Target="footer2.xml" Type="http://schemas.openxmlformats.org/officeDocument/2006/relationships/footer" /><Relationship Id="rId11" Target="footer1.xml" Type="http://schemas.openxmlformats.org/officeDocument/2006/relationships/footer" /><Relationship Id="rId10" Target="header2.xml" Type="http://schemas.openxmlformats.org/officeDocument/2006/relationships/header" /><Relationship Id="rId9" Target="header1.xml" Type="http://schemas.openxmlformats.org/officeDocument/2006/relationships/header" /><Relationship Id="rId14" Target="footer3.xml" Type="http://schemas.openxmlformats.org/officeDocument/2006/relationships/footer" /><Relationship Type="http://schemas.openxmlformats.org/officeDocument/2006/relationships/image" Id="rId92" Target="media/rId92.pn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104" Target="media/rId104.png" /><Relationship Type="http://schemas.openxmlformats.org/officeDocument/2006/relationships/image" Id="rId269" Target="media/rId269.png" /><Relationship Type="http://schemas.openxmlformats.org/officeDocument/2006/relationships/image" Id="rId272" Target="media/rId272.png" /><Relationship Type="http://schemas.openxmlformats.org/officeDocument/2006/relationships/image" Id="rId250" Target="media/rId250.png" /><Relationship Type="http://schemas.openxmlformats.org/officeDocument/2006/relationships/image" Id="rId253" Target="media/rId253.png" /><Relationship Type="http://schemas.openxmlformats.org/officeDocument/2006/relationships/image" Id="rId256" Target="media/rId256.png" /><Relationship Type="http://schemas.openxmlformats.org/officeDocument/2006/relationships/image" Id="rId260" Target="media/rId260.png" /><Relationship Type="http://schemas.openxmlformats.org/officeDocument/2006/relationships/image" Id="rId263" Target="media/rId263.png" /><Relationship Type="http://schemas.openxmlformats.org/officeDocument/2006/relationships/image" Id="rId236" Target="media/rId236.png" /><Relationship Type="http://schemas.openxmlformats.org/officeDocument/2006/relationships/image" Id="rId239" Target="media/rId239.png" /><Relationship Type="http://schemas.openxmlformats.org/officeDocument/2006/relationships/image" Id="rId242" Target="media/rId242.png" /><Relationship Type="http://schemas.openxmlformats.org/officeDocument/2006/relationships/image" Id="rId246" Target="media/rId246.png" /><Relationship Type="http://schemas.openxmlformats.org/officeDocument/2006/relationships/image" Id="rId160" Target="media/rId160.png" /><Relationship Type="http://schemas.openxmlformats.org/officeDocument/2006/relationships/image" Id="rId164" Target="media/rId164.png" /><Relationship Type="http://schemas.openxmlformats.org/officeDocument/2006/relationships/image" Id="rId136" Target="media/rId136.png" /><Relationship Type="http://schemas.openxmlformats.org/officeDocument/2006/relationships/image" Id="rId141" Target="media/rId141.png" /><Relationship Type="http://schemas.openxmlformats.org/officeDocument/2006/relationships/image" Id="rId144" Target="media/rId144.png" /><Relationship Type="http://schemas.openxmlformats.org/officeDocument/2006/relationships/image" Id="rId149" Target="media/rId149.png" /><Relationship Type="http://schemas.openxmlformats.org/officeDocument/2006/relationships/image" Id="rId152" Target="media/rId152.png" /><Relationship Type="http://schemas.openxmlformats.org/officeDocument/2006/relationships/image" Id="rId155" Target="media/rId155.png" /><Relationship Type="http://schemas.openxmlformats.org/officeDocument/2006/relationships/image" Id="rId121" Target="media/rId121.png" /><Relationship Type="http://schemas.openxmlformats.org/officeDocument/2006/relationships/image" Id="rId125" Target="media/rId125.png" /><Relationship Type="http://schemas.openxmlformats.org/officeDocument/2006/relationships/image" Id="rId129" Target="media/rId129.png" /><Relationship Type="http://schemas.openxmlformats.org/officeDocument/2006/relationships/image" Id="rId214" Target="media/rId214.png" /><Relationship Type="http://schemas.openxmlformats.org/officeDocument/2006/relationships/image" Id="rId218" Target="media/rId218.png" /><Relationship Type="http://schemas.openxmlformats.org/officeDocument/2006/relationships/image" Id="rId222" Target="media/rId222.png" /><Relationship Type="http://schemas.openxmlformats.org/officeDocument/2006/relationships/image" Id="rId226" Target="media/rId226.png" /><Relationship Type="http://schemas.openxmlformats.org/officeDocument/2006/relationships/image" Id="rId230" Target="media/rId230.png" /><Relationship Type="http://schemas.openxmlformats.org/officeDocument/2006/relationships/image" Id="rId179" Target="media/rId179.png" /><Relationship Type="http://schemas.openxmlformats.org/officeDocument/2006/relationships/image" Id="rId182" Target="media/rId182.png" /><Relationship Type="http://schemas.openxmlformats.org/officeDocument/2006/relationships/image" Id="rId173" Target="media/rId173.png" /><Relationship Type="http://schemas.openxmlformats.org/officeDocument/2006/relationships/image" Id="rId176" Target="media/rId176.png" /><Relationship Type="http://schemas.openxmlformats.org/officeDocument/2006/relationships/image" Id="rId86" Target="media/rId86.png" /><Relationship Type="http://schemas.openxmlformats.org/officeDocument/2006/relationships/image" Id="rId189" Target="media/rId189.png" /><Relationship Type="http://schemas.openxmlformats.org/officeDocument/2006/relationships/image" Id="rId192" Target="media/rId192.png" /><Relationship Type="http://schemas.openxmlformats.org/officeDocument/2006/relationships/image" Id="rId197" Target="media/rId197.png" /><Relationship Type="http://schemas.openxmlformats.org/officeDocument/2006/relationships/image" Id="rId200" Target="media/rId200.png" /><Relationship Type="http://schemas.openxmlformats.org/officeDocument/2006/relationships/image" Id="rId204" Target="media/rId204.png" /><Relationship Type="http://schemas.openxmlformats.org/officeDocument/2006/relationships/image" Id="rId207" Target="media/rId207.png" /><Relationship Type="http://schemas.openxmlformats.org/officeDocument/2006/relationships/image" Id="rId27" Target="media/rId27.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3" Target="media/rId53.png" /><Relationship Type="http://schemas.openxmlformats.org/officeDocument/2006/relationships/image" Id="rId58" Target="media/rId58.png" /><Relationship Type="http://schemas.openxmlformats.org/officeDocument/2006/relationships/image" Id="rId62" Target="media/rId62.png" /><Relationship Type="http://schemas.openxmlformats.org/officeDocument/2006/relationships/image" Id="rId65" Target="media/rId65.png" /><Relationship Type="http://schemas.openxmlformats.org/officeDocument/2006/relationships/image" Id="rId69" Target="media/rId69.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image" Id="rId83" Target="media/rId83.png" /><Relationship Type="http://schemas.openxmlformats.org/officeDocument/2006/relationships/image" Id="rId109" Target="media/rId109.png" /><Relationship Type="http://schemas.openxmlformats.org/officeDocument/2006/relationships/image" Id="rId113" Target="media/rId113.png" /><Relationship Type="http://schemas.openxmlformats.org/officeDocument/2006/relationships/hyperlink" Id="rId187" Target="@sec-MRIP" TargetMode="External" /><Relationship Type="http://schemas.openxmlformats.org/officeDocument/2006/relationships/hyperlink" Id="rId213" Target="https://coastwatch.pfeg.noaa.gov/erddap/griddap/nceiErsstv5.html" TargetMode="External" /><Relationship Type="http://schemas.openxmlformats.org/officeDocument/2006/relationships/hyperlink" Id="rId212" Target="https://doi.org/10.3389/fmars.2021.626082" TargetMode="External" /><Relationship Type="http://schemas.openxmlformats.org/officeDocument/2006/relationships/hyperlink" Id="rId277" Target="https://quarto.org/" TargetMode="External" /><Relationship Type="http://schemas.openxmlformats.org/officeDocument/2006/relationships/hyperlink" Id="rId57" Target="https://www.fao.org/fishery/en/area/fao:21/en" TargetMode="External" /><Relationship Type="http://schemas.openxmlformats.org/officeDocument/2006/relationships/hyperlink" Id="rId52" Target="https://www.fao.org/fishery/en/area/fao:31/en" TargetMode="External" /><Relationship Type="http://schemas.openxmlformats.org/officeDocument/2006/relationships/hyperlink" Id="rId25" Target="https://www.fao.org/fishery/en/area/search" TargetMode="External" /><Relationship Type="http://schemas.openxmlformats.org/officeDocument/2006/relationships/hyperlink" Id="rId26" Target="https://www.marineregions.org/gazetteer.php?p=details&amp;id=8456" TargetMode="External" /><Relationship Type="http://schemas.openxmlformats.org/officeDocument/2006/relationships/hyperlink" Id="rId196" Target="https://www.psl.noaa.gov/enso/mei/" TargetMode="External" /><Relationship Type="http://schemas.openxmlformats.org/officeDocument/2006/relationships/hyperlink" Id="rId158" Target="https://www.sciencedirect.com/science/article/abs/pii/S0165783619302346" TargetMode="External" /><Relationship Type="http://schemas.openxmlformats.org/officeDocument/2006/relationships/hyperlink" Id="rId118" Target="https://www.seaaroundus.org/data/#/eez" TargetMode="External" /><Relationship Type="http://schemas.openxmlformats.org/officeDocument/2006/relationships/hyperlink" Id="rId148" Target="https://www.seaaroundus.org/data/#/eez/862?chart=catch-chart&amp;dimension=taxon&amp;measure=tonnage&amp;limit=10" TargetMode="External" /><Relationship Type="http://schemas.openxmlformats.org/officeDocument/2006/relationships/hyperlink" Id="rId119" Target="https://www.seaaroundus.org/data/#/highseas" TargetMode="External" /><Relationship Type="http://schemas.openxmlformats.org/officeDocument/2006/relationships/hyperlink" Id="rId134" Target="https://www.seaaroundus.org/data/#/topic/biodiversity" TargetMode="External" /></Relationships>
</file>

<file path=word/_rels/footnotes.xml.rels><?xml version="1.0" encoding="UTF-8"?><Relationships xmlns="http://schemas.openxmlformats.org/package/2006/relationships"><Relationship Type="http://schemas.openxmlformats.org/officeDocument/2006/relationships/hyperlink" Id="rId187" Target="@sec-MRIP" TargetMode="External" /><Relationship Type="http://schemas.openxmlformats.org/officeDocument/2006/relationships/hyperlink" Id="rId213" Target="https://coastwatch.pfeg.noaa.gov/erddap/griddap/nceiErsstv5.html" TargetMode="External" /><Relationship Type="http://schemas.openxmlformats.org/officeDocument/2006/relationships/hyperlink" Id="rId212" Target="https://doi.org/10.3389/fmars.2021.626082" TargetMode="External" /><Relationship Type="http://schemas.openxmlformats.org/officeDocument/2006/relationships/hyperlink" Id="rId277" Target="https://quarto.org/" TargetMode="External" /><Relationship Type="http://schemas.openxmlformats.org/officeDocument/2006/relationships/hyperlink" Id="rId57" Target="https://www.fao.org/fishery/en/area/fao:21/en" TargetMode="External" /><Relationship Type="http://schemas.openxmlformats.org/officeDocument/2006/relationships/hyperlink" Id="rId52" Target="https://www.fao.org/fishery/en/area/fao:31/en" TargetMode="External" /><Relationship Type="http://schemas.openxmlformats.org/officeDocument/2006/relationships/hyperlink" Id="rId25" Target="https://www.fao.org/fishery/en/area/search" TargetMode="External" /><Relationship Type="http://schemas.openxmlformats.org/officeDocument/2006/relationships/hyperlink" Id="rId26" Target="https://www.marineregions.org/gazetteer.php?p=details&amp;id=8456" TargetMode="External" /><Relationship Type="http://schemas.openxmlformats.org/officeDocument/2006/relationships/hyperlink" Id="rId196" Target="https://www.psl.noaa.gov/enso/mei/" TargetMode="External" /><Relationship Type="http://schemas.openxmlformats.org/officeDocument/2006/relationships/hyperlink" Id="rId158" Target="https://www.sciencedirect.com/science/article/abs/pii/S0165783619302346" TargetMode="External" /><Relationship Type="http://schemas.openxmlformats.org/officeDocument/2006/relationships/hyperlink" Id="rId118" Target="https://www.seaaroundus.org/data/#/eez" TargetMode="External" /><Relationship Type="http://schemas.openxmlformats.org/officeDocument/2006/relationships/hyperlink" Id="rId148" Target="https://www.seaaroundus.org/data/#/eez/862?chart=catch-chart&amp;dimension=taxon&amp;measure=tonnage&amp;limit=10" TargetMode="External" /><Relationship Type="http://schemas.openxmlformats.org/officeDocument/2006/relationships/hyperlink" Id="rId119" Target="https://www.seaaroundus.org/data/#/highseas" TargetMode="External" /><Relationship Type="http://schemas.openxmlformats.org/officeDocument/2006/relationships/hyperlink" Id="rId134" Target="https://www.seaaroundus.org/data/#/topic/biodiversit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template.dotx</Template>
  <TotalTime>2</TotalTime>
  <Pages>9</Pages>
  <Words>1351</Words>
  <Characters>7705</Characters>
  <Application>Microsoft Office Word</Application>
  <DocSecurity>0</DocSecurity>
  <Lines>64</Lines>
  <Paragraphs>18</Paragraphs>
  <ScaleCrop>false</ScaleCrop>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Analyses to support the Dolphinfish Management Strategy Evaluation in the U.S. Atlantic</dc:title>
  <dc:creator>Mandy Karnauskas</dc:creator>
  <cp:keywords/>
  <dcterms:created xsi:type="dcterms:W3CDTF">2026-04-02T20:31:36Z</dcterms:created>
  <dcterms:modified xsi:type="dcterms:W3CDTF">2026-04-02T20:31:36Z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lways_allow_html">
    <vt:lpwstr>True</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ook">
    <vt:lpwstr/>
  </property>
  <property fmtid="{D5CDD505-2E9C-101B-9397-08002B2CF9AE}" pid="8" name="by-affiliation">
    <vt:lpwstr/>
  </property>
  <property fmtid="{D5CDD505-2E9C-101B-9397-08002B2CF9AE}" pid="9" name="by-author">
    <vt:lpwstr/>
  </property>
  <property fmtid="{D5CDD505-2E9C-101B-9397-08002B2CF9AE}" pid="10" name="crossref">
    <vt:lpwstr/>
  </property>
  <property fmtid="{D5CDD505-2E9C-101B-9397-08002B2CF9AE}" pid="11" name="engines">
    <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template-partials">
    <vt:lpwstr/>
  </property>
  <property fmtid="{D5CDD505-2E9C-101B-9397-08002B2CF9AE}" pid="17" name="toc-title">
    <vt:lpwstr>Table of contents</vt:lpwstr>
  </property>
</Properties>
</file>